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6D11" w14:textId="77777777" w:rsidR="00BB53CA" w:rsidRPr="00916488" w:rsidRDefault="00000000">
      <w:pPr>
        <w:pStyle w:val="afffffff2"/>
        <w:framePr w:w="7619" w:h="940" w:hRule="exact" w:hSpace="181" w:vSpace="181" w:wrap="around" w:hAnchor="page" w:x="2215" w:y="3615"/>
        <w:adjustRightInd w:val="0"/>
        <w:snapToGrid w:val="0"/>
        <w:rPr>
          <w:rFonts w:ascii="黑体" w:eastAsia="黑体" w:hAnsi="黑体" w:hint="eastAsia"/>
          <w:b w:val="0"/>
          <w:bCs w:val="0"/>
          <w:w w:val="100"/>
          <w:sz w:val="72"/>
          <w:szCs w:val="72"/>
        </w:rPr>
      </w:pPr>
      <w:bookmarkStart w:id="0" w:name="_Hlk26473981"/>
      <w:r w:rsidRPr="00916488">
        <w:rPr>
          <w:rFonts w:ascii="黑体" w:eastAsia="黑体" w:hint="eastAsia"/>
          <w:b w:val="0"/>
          <w:w w:val="100"/>
          <w:sz w:val="72"/>
          <w:szCs w:val="24"/>
        </w:rPr>
        <w:t>团体</w:t>
      </w:r>
      <w:r w:rsidRPr="00916488">
        <w:rPr>
          <w:rFonts w:ascii="黑体" w:eastAsia="黑体" w:hAnsi="黑体" w:hint="eastAsia"/>
          <w:b w:val="0"/>
          <w:bCs w:val="0"/>
          <w:w w:val="100"/>
          <w:sz w:val="72"/>
          <w:szCs w:val="72"/>
        </w:rPr>
        <w:t>标准</w:t>
      </w:r>
    </w:p>
    <w:bookmarkEnd w:id="0"/>
    <w:p w14:paraId="03C10F21" w14:textId="77777777" w:rsidR="00BB53CA" w:rsidRPr="00916488" w:rsidRDefault="00BB53CA">
      <w:pPr>
        <w:pStyle w:val="affffffffffc"/>
        <w:framePr w:wrap="around"/>
        <w:rPr>
          <w:rFonts w:ascii="宋体" w:eastAsia="宋体" w:hAnsi="宋体"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
        <w:gridCol w:w="8937"/>
        <w:gridCol w:w="315"/>
      </w:tblGrid>
      <w:tr w:rsidR="00BB53CA" w:rsidRPr="00916488" w14:paraId="39C76940" w14:textId="77777777">
        <w:tc>
          <w:tcPr>
            <w:tcW w:w="9854" w:type="dxa"/>
            <w:gridSpan w:val="3"/>
            <w:tcBorders>
              <w:top w:val="nil"/>
              <w:left w:val="nil"/>
              <w:bottom w:val="nil"/>
              <w:right w:val="nil"/>
            </w:tcBorders>
          </w:tcPr>
          <w:p w14:paraId="206E1279" w14:textId="77777777" w:rsidR="00BB53CA" w:rsidRPr="00916488" w:rsidRDefault="00000000">
            <w:pPr>
              <w:pStyle w:val="affffffffffc"/>
              <w:framePr w:wrap="around"/>
            </w:pPr>
            <w:r w:rsidRPr="00916488">
              <w:rPr>
                <w:noProof/>
              </w:rPr>
              <mc:AlternateContent>
                <mc:Choice Requires="wps">
                  <w:drawing>
                    <wp:anchor distT="0" distB="0" distL="114300" distR="114300" simplePos="0" relativeHeight="251680768" behindDoc="1" locked="0" layoutInCell="1" allowOverlap="1" wp14:anchorId="598DCCA0" wp14:editId="2FEFFC8E">
                      <wp:simplePos x="0" y="0"/>
                      <wp:positionH relativeFrom="column">
                        <wp:posOffset>-66675</wp:posOffset>
                      </wp:positionH>
                      <wp:positionV relativeFrom="paragraph">
                        <wp:posOffset>0</wp:posOffset>
                      </wp:positionV>
                      <wp:extent cx="866775" cy="198120"/>
                      <wp:effectExtent l="0" t="0" r="4445" b="0"/>
                      <wp:wrapNone/>
                      <wp:docPr id="103508416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0pt;height:15.6pt;width:68.25pt;z-index:-25163571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4v7NUAAAAHAQAADwAAAAAA&#10;AAABACAAAAAiAAAAZHJzL2Rvd25yZXYueG1sUEsBAhQAFAAAAAgAh07iQDIssqUWAgAAKQQAAA4A&#10;AAAAAAAAAQAgAAAAJAEAAGRycy9lMm9Eb2MueG1sUEsFBgAAAAAGAAYAWQEAAKwFAAAAAA==&#10;">
                      <v:fill on="t" focussize="0,0"/>
                      <v:stroke on="f"/>
                      <v:imagedata o:title=""/>
                      <o:lock v:ext="edit" aspectratio="f"/>
                    </v:rect>
                  </w:pict>
                </mc:Fallback>
              </mc:AlternateContent>
            </w:r>
          </w:p>
        </w:tc>
      </w:tr>
      <w:tr w:rsidR="00BB53CA" w:rsidRPr="00916488" w14:paraId="462ADB55" w14:textId="77777777">
        <w:trPr>
          <w:gridBefore w:val="1"/>
          <w:gridAfter w:val="1"/>
          <w:wBefore w:w="108" w:type="dxa"/>
          <w:wAfter w:w="334" w:type="dxa"/>
        </w:trPr>
        <w:tc>
          <w:tcPr>
            <w:tcW w:w="9412" w:type="dxa"/>
            <w:tcBorders>
              <w:top w:val="nil"/>
              <w:left w:val="nil"/>
              <w:bottom w:val="nil"/>
              <w:right w:val="nil"/>
            </w:tcBorders>
          </w:tcPr>
          <w:p w14:paraId="321D860E" w14:textId="77777777" w:rsidR="00BB53CA" w:rsidRPr="00916488" w:rsidRDefault="00000000">
            <w:pPr>
              <w:pStyle w:val="affffffffffc"/>
              <w:framePr w:wrap="around"/>
            </w:pPr>
            <w:r w:rsidRPr="00916488">
              <w:rPr>
                <w:noProof/>
              </w:rPr>
              <mc:AlternateContent>
                <mc:Choice Requires="wps">
                  <w:drawing>
                    <wp:anchor distT="0" distB="0" distL="114300" distR="114300" simplePos="0" relativeHeight="251681792" behindDoc="1" locked="0" layoutInCell="1" allowOverlap="1" wp14:anchorId="24B892AD" wp14:editId="57DFCE70">
                      <wp:simplePos x="0" y="0"/>
                      <wp:positionH relativeFrom="column">
                        <wp:posOffset>-66675</wp:posOffset>
                      </wp:positionH>
                      <wp:positionV relativeFrom="paragraph">
                        <wp:posOffset>0</wp:posOffset>
                      </wp:positionV>
                      <wp:extent cx="866775" cy="19812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5.25pt;margin-top:0pt;height:15.6pt;width:68.25pt;z-index:-25163468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K4v7NUAAAAHAQAA&#10;DwAAAAAAAAABACAAAAAiAAAAZHJzL2Rvd25yZXYueG1sUEsBAhQAFAAAAAgAh07iQA+r6t8cAgAA&#10;JQQAAA4AAAAAAAAAAQAgAAAAJAEAAGRycy9lMm9Eb2MueG1sUEsFBgAAAAAGAAYAWQEAALIFAAAA&#10;AA==&#10;">
                      <v:fill on="t" focussize="0,0"/>
                      <v:stroke on="f"/>
                      <v:imagedata o:title=""/>
                      <o:lock v:ext="edit" aspectratio="f"/>
                    </v:rect>
                  </w:pict>
                </mc:Fallback>
              </mc:AlternateContent>
            </w:r>
            <w:r w:rsidRPr="00916488">
              <w:rPr>
                <w:rFonts w:hint="eastAsia"/>
              </w:rPr>
              <w:t>I</w:t>
            </w:r>
            <w:r w:rsidRPr="00916488">
              <w:t>CS</w:t>
            </w:r>
            <w:r w:rsidRPr="00916488">
              <w:rPr>
                <w:rFonts w:hint="eastAsia"/>
              </w:rPr>
              <w:t>号：</w:t>
            </w:r>
            <w:r w:rsidRPr="00916488">
              <w:rPr>
                <w:rFonts w:hint="eastAsia"/>
              </w:rPr>
              <w:t>13.220.20</w:t>
            </w:r>
          </w:p>
          <w:p w14:paraId="31AC9DB4" w14:textId="77777777" w:rsidR="00BB53CA" w:rsidRPr="00916488" w:rsidRDefault="00000000">
            <w:pPr>
              <w:pStyle w:val="affffffffffc"/>
              <w:framePr w:wrap="around"/>
            </w:pPr>
            <w:r w:rsidRPr="00916488">
              <w:rPr>
                <w:rFonts w:hint="eastAsia"/>
              </w:rPr>
              <w:t>中国标准文献分类号（</w:t>
            </w:r>
            <w:r w:rsidRPr="00916488">
              <w:rPr>
                <w:rFonts w:hint="eastAsia"/>
              </w:rPr>
              <w:t>CCS</w:t>
            </w:r>
            <w:r w:rsidRPr="00916488">
              <w:rPr>
                <w:rFonts w:hint="eastAsia"/>
              </w:rPr>
              <w:t>）：</w:t>
            </w:r>
            <w:r w:rsidRPr="00916488">
              <w:rPr>
                <w:rFonts w:hint="eastAsia"/>
              </w:rPr>
              <w:t>C84</w:t>
            </w:r>
          </w:p>
        </w:tc>
      </w:tr>
    </w:tbl>
    <w:p w14:paraId="752D16A8" w14:textId="77777777" w:rsidR="00BB53CA" w:rsidRPr="00916488" w:rsidRDefault="00BB53CA">
      <w:pPr>
        <w:snapToGrid w:val="0"/>
        <w:spacing w:line="240" w:lineRule="auto"/>
        <w:rPr>
          <w:rFonts w:ascii="黑体" w:eastAsia="黑体" w:hAnsi="黑体" w:hint="eastAsia"/>
          <w:kern w:val="0"/>
          <w:sz w:val="10"/>
          <w:szCs w:val="10"/>
        </w:rPr>
      </w:pPr>
    </w:p>
    <w:p w14:paraId="5DCB0F82" w14:textId="77777777" w:rsidR="00BB53CA" w:rsidRPr="00916488" w:rsidRDefault="00BB53CA">
      <w:pPr>
        <w:pStyle w:val="afffffff2"/>
        <w:framePr w:w="9639" w:h="6976" w:hRule="exact" w:hSpace="0" w:vSpace="0" w:wrap="around" w:hAnchor="page" w:y="6408"/>
        <w:adjustRightInd w:val="0"/>
        <w:snapToGrid w:val="0"/>
        <w:jc w:val="center"/>
        <w:rPr>
          <w:rFonts w:ascii="黑体" w:eastAsia="黑体" w:hAnsi="黑体" w:hint="eastAsia"/>
          <w:b w:val="0"/>
          <w:bCs w:val="0"/>
          <w:w w:val="100"/>
        </w:rPr>
      </w:pPr>
    </w:p>
    <w:p w14:paraId="521EDE65" w14:textId="77777777" w:rsidR="00BB53CA" w:rsidRPr="00916488" w:rsidRDefault="00000000">
      <w:pPr>
        <w:pStyle w:val="affffffffffff6"/>
        <w:framePr w:h="5017" w:hRule="exact" w:wrap="around" w:x="1419" w:y="8340" w:anchorLock="1"/>
        <w:adjustRightInd w:val="0"/>
        <w:snapToGrid w:val="0"/>
        <w:rPr>
          <w:rFonts w:hint="eastAsia"/>
        </w:rPr>
      </w:pPr>
      <w:r w:rsidRPr="00916488">
        <w:fldChar w:fldCharType="begin">
          <w:ffData>
            <w:name w:val="CSTD_NAME"/>
            <w:enabled/>
            <w:calcOnExit w:val="0"/>
            <w:textInput>
              <w:default w:val="点击此处添加标准名称"/>
            </w:textInput>
          </w:ffData>
        </w:fldChar>
      </w:r>
      <w:bookmarkStart w:id="1" w:name="CSTD_NAME"/>
      <w:r w:rsidRPr="00916488">
        <w:instrText xml:space="preserve"> FORMTEXT </w:instrText>
      </w:r>
      <w:r w:rsidRPr="00916488">
        <w:fldChar w:fldCharType="separate"/>
      </w:r>
      <w:r w:rsidRPr="00916488">
        <w:rPr>
          <w:rFonts w:hint="eastAsia"/>
        </w:rPr>
        <w:t>泵组式全氟己酮系灭火装置</w:t>
      </w:r>
      <w:r w:rsidRPr="00916488">
        <w:fldChar w:fldCharType="end"/>
      </w:r>
      <w:bookmarkEnd w:id="1"/>
    </w:p>
    <w:p w14:paraId="05469F50" w14:textId="77777777" w:rsidR="00BB53CA" w:rsidRPr="00916488" w:rsidRDefault="00BB53CA">
      <w:pPr>
        <w:framePr w:w="9639" w:h="5017" w:hRule="exact" w:wrap="around" w:vAnchor="page" w:hAnchor="page" w:x="1419" w:y="8340" w:anchorLock="1"/>
        <w:snapToGrid w:val="0"/>
        <w:ind w:left="-1418"/>
      </w:pPr>
    </w:p>
    <w:p w14:paraId="015A72A5" w14:textId="77777777" w:rsidR="00BB53CA" w:rsidRPr="00916488" w:rsidRDefault="00000000">
      <w:pPr>
        <w:pStyle w:val="afffffffffa"/>
        <w:framePr w:w="9639" w:h="5017" w:hRule="exact" w:wrap="around" w:vAnchor="page" w:hAnchor="page" w:x="1419" w:y="8340" w:anchorLock="1"/>
        <w:adjustRightInd w:val="0"/>
        <w:snapToGrid w:val="0"/>
        <w:textAlignment w:val="bottom"/>
        <w:rPr>
          <w:rFonts w:eastAsia="黑体"/>
          <w:szCs w:val="28"/>
        </w:rPr>
      </w:pPr>
      <w:r w:rsidRPr="00916488">
        <w:rPr>
          <w:rFonts w:eastAsia="黑体"/>
          <w:szCs w:val="28"/>
        </w:rPr>
        <w:fldChar w:fldCharType="begin">
          <w:ffData>
            <w:name w:val="ESTD_NAME"/>
            <w:enabled/>
            <w:calcOnExit w:val="0"/>
            <w:textInput>
              <w:default w:val="点击此处添加标准名称的英文译名"/>
            </w:textInput>
          </w:ffData>
        </w:fldChar>
      </w:r>
      <w:bookmarkStart w:id="2" w:name="ESTD_NAME"/>
      <w:r w:rsidRPr="00916488">
        <w:rPr>
          <w:rFonts w:eastAsia="黑体"/>
          <w:szCs w:val="28"/>
        </w:rPr>
        <w:instrText xml:space="preserve"> FORMTEXT </w:instrText>
      </w:r>
      <w:r w:rsidRPr="00916488">
        <w:rPr>
          <w:rFonts w:eastAsia="黑体"/>
          <w:szCs w:val="28"/>
        </w:rPr>
      </w:r>
      <w:r w:rsidRPr="00916488">
        <w:rPr>
          <w:rFonts w:eastAsia="黑体"/>
          <w:szCs w:val="28"/>
        </w:rPr>
        <w:fldChar w:fldCharType="separate"/>
      </w:r>
      <w:r w:rsidRPr="00916488">
        <w:rPr>
          <w:rFonts w:eastAsia="黑体"/>
          <w:szCs w:val="28"/>
        </w:rPr>
        <w:t>Pump supplied perflourohexanone or additive-enhanced-perfluorohexanone fire extinguishing equipment</w:t>
      </w:r>
      <w:r w:rsidRPr="00916488">
        <w:rPr>
          <w:rFonts w:eastAsia="黑体"/>
          <w:szCs w:val="28"/>
        </w:rPr>
        <w:fldChar w:fldCharType="end"/>
      </w:r>
      <w:bookmarkEnd w:id="2"/>
    </w:p>
    <w:p w14:paraId="05ECC85C" w14:textId="77777777" w:rsidR="00BB53CA" w:rsidRPr="00916488" w:rsidRDefault="00BB53CA">
      <w:pPr>
        <w:framePr w:w="9639" w:h="5017" w:hRule="exact" w:wrap="around" w:vAnchor="page" w:hAnchor="page" w:x="1419" w:y="8340" w:anchorLock="1"/>
        <w:snapToGrid w:val="0"/>
        <w:spacing w:line="760" w:lineRule="exact"/>
        <w:ind w:left="-1418"/>
      </w:pPr>
    </w:p>
    <w:p w14:paraId="67CF2F89" w14:textId="77777777" w:rsidR="00BB53CA" w:rsidRPr="00916488" w:rsidRDefault="00BB53CA">
      <w:pPr>
        <w:pStyle w:val="afffffffffa"/>
        <w:framePr w:w="9639" w:h="5017" w:hRule="exact" w:wrap="around" w:vAnchor="page" w:hAnchor="page" w:x="1419" w:y="8340" w:anchorLock="1"/>
        <w:adjustRightInd w:val="0"/>
        <w:snapToGrid w:val="0"/>
        <w:textAlignment w:val="bottom"/>
        <w:rPr>
          <w:rFonts w:eastAsia="黑体"/>
          <w:szCs w:val="28"/>
        </w:rPr>
      </w:pPr>
    </w:p>
    <w:p w14:paraId="125F965D" w14:textId="77777777" w:rsidR="00BB53CA" w:rsidRPr="00916488" w:rsidRDefault="00000000">
      <w:pPr>
        <w:pStyle w:val="afffffffffa"/>
        <w:framePr w:w="9639" w:h="5017" w:hRule="exact" w:wrap="around" w:vAnchor="page" w:hAnchor="page" w:x="1419" w:y="8340" w:anchorLock="1"/>
        <w:adjustRightInd w:val="0"/>
        <w:snapToGrid w:val="0"/>
        <w:spacing w:before="440" w:after="160"/>
        <w:textAlignment w:val="bottom"/>
        <w:rPr>
          <w:sz w:val="24"/>
          <w:szCs w:val="28"/>
        </w:rPr>
      </w:pPr>
      <w:r w:rsidRPr="00916488">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3" w:name="下拉1"/>
      <w:r w:rsidRPr="00916488">
        <w:rPr>
          <w:sz w:val="24"/>
          <w:szCs w:val="28"/>
        </w:rPr>
        <w:instrText xml:space="preserve"> FORMDROPDOWN </w:instrText>
      </w:r>
      <w:r w:rsidRPr="00916488">
        <w:rPr>
          <w:sz w:val="24"/>
          <w:szCs w:val="28"/>
        </w:rPr>
      </w:r>
      <w:r w:rsidRPr="00916488">
        <w:rPr>
          <w:sz w:val="24"/>
          <w:szCs w:val="28"/>
        </w:rPr>
        <w:fldChar w:fldCharType="separate"/>
      </w:r>
      <w:r w:rsidRPr="00916488">
        <w:rPr>
          <w:sz w:val="24"/>
          <w:szCs w:val="28"/>
        </w:rPr>
        <w:fldChar w:fldCharType="end"/>
      </w:r>
      <w:bookmarkEnd w:id="3"/>
    </w:p>
    <w:p w14:paraId="78181E1C" w14:textId="77777777" w:rsidR="00BB53CA" w:rsidRPr="00916488" w:rsidRDefault="00000000">
      <w:pPr>
        <w:pStyle w:val="afffffffffa"/>
        <w:framePr w:w="9639" w:h="5017" w:hRule="exact" w:wrap="around" w:vAnchor="page" w:hAnchor="page" w:x="1419" w:y="8340" w:anchorLock="1"/>
        <w:adjustRightInd w:val="0"/>
        <w:snapToGrid w:val="0"/>
        <w:spacing w:before="180" w:line="240" w:lineRule="atLeast"/>
        <w:textAlignment w:val="bottom"/>
        <w:rPr>
          <w:sz w:val="21"/>
          <w:szCs w:val="28"/>
        </w:rPr>
      </w:pPr>
      <w:r w:rsidRPr="00916488">
        <w:rPr>
          <w:sz w:val="21"/>
          <w:szCs w:val="28"/>
        </w:rPr>
        <w:fldChar w:fldCharType="begin">
          <w:ffData>
            <w:name w:val="CMPLSH_DATE"/>
            <w:enabled/>
            <w:calcOnExit w:val="0"/>
            <w:textInput/>
          </w:ffData>
        </w:fldChar>
      </w:r>
      <w:bookmarkStart w:id="4" w:name="CMPLSH_DATE"/>
      <w:r w:rsidRPr="00916488">
        <w:rPr>
          <w:sz w:val="21"/>
          <w:szCs w:val="28"/>
        </w:rPr>
        <w:instrText xml:space="preserve"> FORMTEXT </w:instrText>
      </w:r>
      <w:r w:rsidRPr="00916488">
        <w:rPr>
          <w:sz w:val="21"/>
          <w:szCs w:val="28"/>
        </w:rPr>
      </w:r>
      <w:r w:rsidRPr="00916488">
        <w:rPr>
          <w:sz w:val="21"/>
          <w:szCs w:val="28"/>
        </w:rPr>
        <w:fldChar w:fldCharType="separate"/>
      </w:r>
      <w:r w:rsidRPr="00916488">
        <w:rPr>
          <w:rFonts w:hint="eastAsia"/>
          <w:sz w:val="21"/>
          <w:szCs w:val="28"/>
        </w:rPr>
        <w:t>（本文件完成时间：</w:t>
      </w:r>
      <w:r w:rsidRPr="00916488">
        <w:rPr>
          <w:rFonts w:hint="eastAsia"/>
          <w:sz w:val="21"/>
          <w:szCs w:val="28"/>
        </w:rPr>
        <w:t>2026</w:t>
      </w:r>
      <w:r w:rsidRPr="00916488">
        <w:rPr>
          <w:rFonts w:hint="eastAsia"/>
          <w:sz w:val="21"/>
          <w:szCs w:val="28"/>
        </w:rPr>
        <w:t>年</w:t>
      </w:r>
      <w:r w:rsidRPr="00916488">
        <w:rPr>
          <w:rFonts w:hint="eastAsia"/>
          <w:sz w:val="21"/>
          <w:szCs w:val="28"/>
        </w:rPr>
        <w:t>3</w:t>
      </w:r>
      <w:r w:rsidRPr="00916488">
        <w:rPr>
          <w:rFonts w:hint="eastAsia"/>
          <w:sz w:val="21"/>
          <w:szCs w:val="28"/>
        </w:rPr>
        <w:t>月</w:t>
      </w:r>
      <w:r w:rsidRPr="00916488">
        <w:rPr>
          <w:rFonts w:hint="eastAsia"/>
          <w:sz w:val="21"/>
          <w:szCs w:val="28"/>
        </w:rPr>
        <w:t>31</w:t>
      </w:r>
      <w:r w:rsidRPr="00916488">
        <w:rPr>
          <w:rFonts w:hint="eastAsia"/>
          <w:sz w:val="21"/>
          <w:szCs w:val="28"/>
        </w:rPr>
        <w:t>日）</w:t>
      </w:r>
      <w:r w:rsidRPr="00916488">
        <w:rPr>
          <w:sz w:val="21"/>
          <w:szCs w:val="28"/>
        </w:rPr>
        <w:fldChar w:fldCharType="end"/>
      </w:r>
      <w:bookmarkEnd w:id="4"/>
    </w:p>
    <w:p w14:paraId="50481E71" w14:textId="77777777" w:rsidR="00BB53CA" w:rsidRPr="00916488" w:rsidRDefault="00000000">
      <w:pPr>
        <w:pStyle w:val="affffffffffff2"/>
        <w:framePr w:wrap="around" w:y="14176"/>
        <w:adjustRightInd w:val="0"/>
        <w:snapToGrid w:val="0"/>
      </w:pPr>
      <w:r w:rsidRPr="00916488">
        <w:rPr>
          <w:rFonts w:ascii="黑体"/>
        </w:rPr>
        <w:fldChar w:fldCharType="begin">
          <w:ffData>
            <w:name w:val="PLSH_DATE_Y"/>
            <w:enabled/>
            <w:calcOnExit w:val="0"/>
            <w:textInput>
              <w:default w:val="XXXX"/>
              <w:maxLength w:val="4"/>
            </w:textInput>
          </w:ffData>
        </w:fldChar>
      </w:r>
      <w:bookmarkStart w:id="5" w:name="PLSH_DATE_Y"/>
      <w:r w:rsidRPr="00916488">
        <w:rPr>
          <w:rFonts w:ascii="黑体"/>
        </w:rPr>
        <w:instrText xml:space="preserve"> FORMTEXT </w:instrText>
      </w:r>
      <w:r w:rsidRPr="00916488">
        <w:rPr>
          <w:rFonts w:ascii="黑体"/>
        </w:rPr>
      </w:r>
      <w:r w:rsidRPr="00916488">
        <w:rPr>
          <w:rFonts w:ascii="黑体"/>
        </w:rPr>
        <w:fldChar w:fldCharType="separate"/>
      </w:r>
      <w:r w:rsidRPr="00916488">
        <w:rPr>
          <w:rFonts w:ascii="黑体"/>
        </w:rPr>
        <w:t>XXXX</w:t>
      </w:r>
      <w:r w:rsidRPr="00916488">
        <w:rPr>
          <w:rFonts w:ascii="黑体"/>
        </w:rPr>
        <w:fldChar w:fldCharType="end"/>
      </w:r>
      <w:bookmarkEnd w:id="5"/>
      <w:r w:rsidRPr="00916488">
        <w:t xml:space="preserve"> </w:t>
      </w:r>
      <w:r w:rsidRPr="00916488">
        <w:rPr>
          <w:rFonts w:ascii="黑体"/>
        </w:rPr>
        <w:t>-</w:t>
      </w:r>
      <w:r w:rsidRPr="00916488">
        <w:t xml:space="preserve"> </w:t>
      </w:r>
      <w:r w:rsidRPr="00916488">
        <w:rPr>
          <w:rFonts w:ascii="黑体"/>
        </w:rPr>
        <w:fldChar w:fldCharType="begin">
          <w:ffData>
            <w:name w:val="PLSH_DATE_M"/>
            <w:enabled/>
            <w:calcOnExit w:val="0"/>
            <w:textInput>
              <w:default w:val="XX"/>
              <w:maxLength w:val="2"/>
            </w:textInput>
          </w:ffData>
        </w:fldChar>
      </w:r>
      <w:bookmarkStart w:id="6" w:name="PLSH_DATE_M"/>
      <w:r w:rsidRPr="00916488">
        <w:rPr>
          <w:rFonts w:ascii="黑体"/>
        </w:rPr>
        <w:instrText xml:space="preserve"> FORMTEXT </w:instrText>
      </w:r>
      <w:r w:rsidRPr="00916488">
        <w:rPr>
          <w:rFonts w:ascii="黑体"/>
        </w:rPr>
      </w:r>
      <w:r w:rsidRPr="00916488">
        <w:rPr>
          <w:rFonts w:ascii="黑体"/>
        </w:rPr>
        <w:fldChar w:fldCharType="separate"/>
      </w:r>
      <w:r w:rsidRPr="00916488">
        <w:rPr>
          <w:rFonts w:ascii="黑体"/>
        </w:rPr>
        <w:t>XX</w:t>
      </w:r>
      <w:r w:rsidRPr="00916488">
        <w:rPr>
          <w:rFonts w:ascii="黑体"/>
        </w:rPr>
        <w:fldChar w:fldCharType="end"/>
      </w:r>
      <w:bookmarkEnd w:id="6"/>
      <w:r w:rsidRPr="00916488">
        <w:t xml:space="preserve"> </w:t>
      </w:r>
      <w:r w:rsidRPr="00916488">
        <w:rPr>
          <w:rFonts w:ascii="黑体"/>
        </w:rPr>
        <w:t>-</w:t>
      </w:r>
      <w:r w:rsidRPr="00916488">
        <w:t xml:space="preserve"> </w:t>
      </w:r>
      <w:r w:rsidRPr="00916488">
        <w:rPr>
          <w:rFonts w:ascii="黑体"/>
        </w:rPr>
        <w:fldChar w:fldCharType="begin">
          <w:ffData>
            <w:name w:val="PLSH_DATE_D"/>
            <w:enabled/>
            <w:calcOnExit w:val="0"/>
            <w:textInput>
              <w:default w:val="XX"/>
              <w:maxLength w:val="2"/>
            </w:textInput>
          </w:ffData>
        </w:fldChar>
      </w:r>
      <w:bookmarkStart w:id="7" w:name="PLSH_DATE_D"/>
      <w:r w:rsidRPr="00916488">
        <w:rPr>
          <w:rFonts w:ascii="黑体"/>
        </w:rPr>
        <w:instrText xml:space="preserve"> FORMTEXT </w:instrText>
      </w:r>
      <w:r w:rsidRPr="00916488">
        <w:rPr>
          <w:rFonts w:ascii="黑体"/>
        </w:rPr>
      </w:r>
      <w:r w:rsidRPr="00916488">
        <w:rPr>
          <w:rFonts w:ascii="黑体"/>
        </w:rPr>
        <w:fldChar w:fldCharType="separate"/>
      </w:r>
      <w:r w:rsidRPr="00916488">
        <w:rPr>
          <w:rFonts w:ascii="黑体"/>
        </w:rPr>
        <w:t>XX</w:t>
      </w:r>
      <w:r w:rsidRPr="00916488">
        <w:rPr>
          <w:rFonts w:ascii="黑体"/>
        </w:rPr>
        <w:fldChar w:fldCharType="end"/>
      </w:r>
      <w:bookmarkEnd w:id="7"/>
      <w:r w:rsidRPr="00916488">
        <w:rPr>
          <w:rFonts w:hint="eastAsia"/>
        </w:rPr>
        <w:t>发布</w:t>
      </w:r>
    </w:p>
    <w:p w14:paraId="79C4C211" w14:textId="77777777" w:rsidR="00BB53CA" w:rsidRPr="00916488" w:rsidRDefault="00000000">
      <w:pPr>
        <w:pStyle w:val="affffffffffff3"/>
        <w:framePr w:wrap="around" w:y="14176"/>
        <w:adjustRightInd w:val="0"/>
        <w:snapToGrid w:val="0"/>
      </w:pPr>
      <w:r w:rsidRPr="00916488">
        <w:rPr>
          <w:rFonts w:ascii="黑体"/>
        </w:rPr>
        <w:fldChar w:fldCharType="begin">
          <w:ffData>
            <w:name w:val="CROT_DATE_Y"/>
            <w:enabled/>
            <w:calcOnExit w:val="0"/>
            <w:textInput>
              <w:default w:val="XXXX"/>
              <w:maxLength w:val="4"/>
            </w:textInput>
          </w:ffData>
        </w:fldChar>
      </w:r>
      <w:bookmarkStart w:id="8" w:name="CROT_DATE_Y"/>
      <w:r w:rsidRPr="00916488">
        <w:rPr>
          <w:rFonts w:ascii="黑体"/>
        </w:rPr>
        <w:instrText xml:space="preserve"> FORMTEXT </w:instrText>
      </w:r>
      <w:r w:rsidRPr="00916488">
        <w:rPr>
          <w:rFonts w:ascii="黑体"/>
        </w:rPr>
      </w:r>
      <w:r w:rsidRPr="00916488">
        <w:rPr>
          <w:rFonts w:ascii="黑体"/>
        </w:rPr>
        <w:fldChar w:fldCharType="separate"/>
      </w:r>
      <w:r w:rsidRPr="00916488">
        <w:rPr>
          <w:rFonts w:ascii="黑体"/>
        </w:rPr>
        <w:t>XXXX</w:t>
      </w:r>
      <w:r w:rsidRPr="00916488">
        <w:rPr>
          <w:rFonts w:ascii="黑体"/>
        </w:rPr>
        <w:fldChar w:fldCharType="end"/>
      </w:r>
      <w:bookmarkEnd w:id="8"/>
      <w:r w:rsidRPr="00916488">
        <w:t xml:space="preserve"> </w:t>
      </w:r>
      <w:r w:rsidRPr="00916488">
        <w:rPr>
          <w:rFonts w:ascii="黑体"/>
        </w:rPr>
        <w:t>-</w:t>
      </w:r>
      <w:r w:rsidRPr="00916488">
        <w:t xml:space="preserve"> </w:t>
      </w:r>
      <w:r w:rsidRPr="00916488">
        <w:rPr>
          <w:rFonts w:ascii="黑体"/>
        </w:rPr>
        <w:fldChar w:fldCharType="begin">
          <w:ffData>
            <w:name w:val="CROT_DATE_M"/>
            <w:enabled/>
            <w:calcOnExit w:val="0"/>
            <w:textInput>
              <w:default w:val="XX"/>
              <w:maxLength w:val="2"/>
            </w:textInput>
          </w:ffData>
        </w:fldChar>
      </w:r>
      <w:bookmarkStart w:id="9" w:name="CROT_DATE_M"/>
      <w:r w:rsidRPr="00916488">
        <w:rPr>
          <w:rFonts w:ascii="黑体"/>
        </w:rPr>
        <w:instrText xml:space="preserve"> FORMTEXT </w:instrText>
      </w:r>
      <w:r w:rsidRPr="00916488">
        <w:rPr>
          <w:rFonts w:ascii="黑体"/>
        </w:rPr>
      </w:r>
      <w:r w:rsidRPr="00916488">
        <w:rPr>
          <w:rFonts w:ascii="黑体"/>
        </w:rPr>
        <w:fldChar w:fldCharType="separate"/>
      </w:r>
      <w:r w:rsidRPr="00916488">
        <w:rPr>
          <w:rFonts w:ascii="黑体"/>
        </w:rPr>
        <w:t>XX</w:t>
      </w:r>
      <w:r w:rsidRPr="00916488">
        <w:rPr>
          <w:rFonts w:ascii="黑体"/>
        </w:rPr>
        <w:fldChar w:fldCharType="end"/>
      </w:r>
      <w:bookmarkEnd w:id="9"/>
      <w:r w:rsidRPr="00916488">
        <w:t xml:space="preserve"> </w:t>
      </w:r>
      <w:r w:rsidRPr="00916488">
        <w:rPr>
          <w:rFonts w:ascii="黑体"/>
        </w:rPr>
        <w:t>-</w:t>
      </w:r>
      <w:r w:rsidRPr="00916488">
        <w:t xml:space="preserve"> </w:t>
      </w:r>
      <w:r w:rsidRPr="00916488">
        <w:rPr>
          <w:rFonts w:ascii="黑体"/>
        </w:rPr>
        <w:fldChar w:fldCharType="begin">
          <w:ffData>
            <w:name w:val="CROT_DATE_D"/>
            <w:enabled/>
            <w:calcOnExit w:val="0"/>
            <w:textInput>
              <w:default w:val="XX"/>
              <w:maxLength w:val="2"/>
            </w:textInput>
          </w:ffData>
        </w:fldChar>
      </w:r>
      <w:bookmarkStart w:id="10" w:name="CROT_DATE_D"/>
      <w:r w:rsidRPr="00916488">
        <w:rPr>
          <w:rFonts w:ascii="黑体"/>
        </w:rPr>
        <w:instrText xml:space="preserve"> FORMTEXT </w:instrText>
      </w:r>
      <w:r w:rsidRPr="00916488">
        <w:rPr>
          <w:rFonts w:ascii="黑体"/>
        </w:rPr>
      </w:r>
      <w:r w:rsidRPr="00916488">
        <w:rPr>
          <w:rFonts w:ascii="黑体"/>
        </w:rPr>
        <w:fldChar w:fldCharType="separate"/>
      </w:r>
      <w:r w:rsidRPr="00916488">
        <w:rPr>
          <w:rFonts w:ascii="黑体"/>
        </w:rPr>
        <w:t>XX</w:t>
      </w:r>
      <w:r w:rsidRPr="00916488">
        <w:rPr>
          <w:rFonts w:ascii="黑体"/>
        </w:rPr>
        <w:fldChar w:fldCharType="end"/>
      </w:r>
      <w:bookmarkEnd w:id="10"/>
      <w:r w:rsidRPr="00916488">
        <w:rPr>
          <w:rFonts w:hint="eastAsia"/>
        </w:rPr>
        <w:t>实施</w:t>
      </w:r>
    </w:p>
    <w:p w14:paraId="0C561165" w14:textId="77777777" w:rsidR="00BB53CA" w:rsidRPr="00916488" w:rsidRDefault="00000000">
      <w:pPr>
        <w:pStyle w:val="affffffffffa"/>
        <w:framePr w:h="584" w:hRule="exact" w:hSpace="181" w:vSpace="181" w:wrap="around" w:y="14800"/>
        <w:adjustRightInd w:val="0"/>
        <w:snapToGrid w:val="0"/>
        <w:rPr>
          <w:rFonts w:hAnsi="黑体" w:hint="eastAsia"/>
        </w:rPr>
      </w:pPr>
      <w:r w:rsidRPr="00916488">
        <w:rPr>
          <w:rFonts w:hAnsi="黑体"/>
          <w:w w:val="100"/>
          <w:sz w:val="28"/>
        </w:rPr>
        <w:fldChar w:fldCharType="begin">
          <w:ffData>
            <w:name w:val="fm"/>
            <w:enabled/>
            <w:calcOnExit w:val="0"/>
            <w:textInput/>
          </w:ffData>
        </w:fldChar>
      </w:r>
      <w:bookmarkStart w:id="11" w:name="fm"/>
      <w:r w:rsidRPr="00916488">
        <w:rPr>
          <w:rFonts w:hAnsi="黑体"/>
          <w:w w:val="100"/>
          <w:sz w:val="28"/>
        </w:rPr>
        <w:instrText xml:space="preserve"> FORMTEXT </w:instrText>
      </w:r>
      <w:r w:rsidRPr="00916488">
        <w:rPr>
          <w:rFonts w:hAnsi="黑体"/>
          <w:w w:val="100"/>
          <w:sz w:val="28"/>
        </w:rPr>
      </w:r>
      <w:r w:rsidRPr="00916488">
        <w:rPr>
          <w:rFonts w:hAnsi="黑体"/>
          <w:w w:val="100"/>
          <w:sz w:val="28"/>
        </w:rPr>
        <w:fldChar w:fldCharType="separate"/>
      </w:r>
      <w:r w:rsidRPr="00916488">
        <w:rPr>
          <w:rFonts w:hAnsi="黑体"/>
          <w:w w:val="100"/>
          <w:sz w:val="28"/>
        </w:rPr>
        <w:t>中国消防协会</w:t>
      </w:r>
      <w:r w:rsidRPr="00916488">
        <w:rPr>
          <w:rFonts w:hAnsi="黑体"/>
          <w:w w:val="100"/>
          <w:sz w:val="28"/>
        </w:rPr>
        <w:fldChar w:fldCharType="end"/>
      </w:r>
      <w:bookmarkEnd w:id="11"/>
      <w:r w:rsidRPr="00916488">
        <w:rPr>
          <w:rFonts w:ascii="Times New Roman"/>
          <w:w w:val="100"/>
          <w:sz w:val="28"/>
        </w:rPr>
        <w:t>  </w:t>
      </w:r>
      <w:r w:rsidRPr="00916488">
        <w:rPr>
          <w:rStyle w:val="afffffffffffffb"/>
          <w:rFonts w:hAnsi="黑体" w:hint="eastAsia"/>
          <w:position w:val="0"/>
        </w:rPr>
        <w:t>发</w:t>
      </w:r>
      <w:r w:rsidRPr="00916488">
        <w:rPr>
          <w:rStyle w:val="afffffffffffffb"/>
          <w:rFonts w:hAnsi="黑体" w:hint="eastAsia"/>
          <w:spacing w:val="0"/>
          <w:position w:val="0"/>
        </w:rPr>
        <w:t>布</w:t>
      </w:r>
    </w:p>
    <w:p w14:paraId="5CE6160C" w14:textId="77777777" w:rsidR="00BB53CA" w:rsidRPr="00916488" w:rsidRDefault="00000000">
      <w:pPr>
        <w:pStyle w:val="affffffffffff4"/>
        <w:framePr w:wrap="auto" w:y="4820"/>
        <w:wordWrap/>
        <w:adjustRightInd w:val="0"/>
        <w:snapToGrid w:val="0"/>
        <w:rPr>
          <w:rFonts w:ascii="仿宋" w:eastAsia="仿宋" w:hAnsi="仿宋" w:hint="eastAsia"/>
        </w:rPr>
      </w:pPr>
      <w:r w:rsidRPr="00916488">
        <w:rPr>
          <w:rFonts w:ascii="仿宋" w:eastAsia="仿宋" w:hAnsi="仿宋"/>
        </w:rPr>
        <w:t>T/</w:t>
      </w:r>
      <w:r w:rsidRPr="00916488">
        <w:rPr>
          <w:rFonts w:ascii="仿宋" w:eastAsia="仿宋" w:hAnsi="仿宋"/>
        </w:rPr>
        <w:fldChar w:fldCharType="begin">
          <w:ffData>
            <w:name w:val="文字1"/>
            <w:enabled/>
            <w:calcOnExit w:val="0"/>
            <w:textInput>
              <w:default w:val="XXX"/>
            </w:textInput>
          </w:ffData>
        </w:fldChar>
      </w:r>
      <w:bookmarkStart w:id="12" w:name="文字1"/>
      <w:r w:rsidRPr="00916488">
        <w:rPr>
          <w:rFonts w:ascii="仿宋" w:eastAsia="仿宋" w:hAnsi="仿宋"/>
        </w:rPr>
        <w:instrText xml:space="preserve"> FORMTEXT </w:instrText>
      </w:r>
      <w:r w:rsidRPr="00916488">
        <w:rPr>
          <w:rFonts w:ascii="仿宋" w:eastAsia="仿宋" w:hAnsi="仿宋"/>
        </w:rPr>
      </w:r>
      <w:r w:rsidRPr="00916488">
        <w:rPr>
          <w:rFonts w:ascii="仿宋" w:eastAsia="仿宋" w:hAnsi="仿宋"/>
        </w:rPr>
        <w:fldChar w:fldCharType="separate"/>
      </w:r>
      <w:r w:rsidRPr="00916488">
        <w:rPr>
          <w:rFonts w:ascii="仿宋" w:eastAsia="仿宋" w:hAnsi="仿宋" w:hint="eastAsia"/>
        </w:rPr>
        <w:t>CFPA</w:t>
      </w:r>
      <w:r w:rsidRPr="00916488">
        <w:rPr>
          <w:rFonts w:ascii="仿宋" w:eastAsia="仿宋" w:hAnsi="仿宋"/>
        </w:rPr>
        <w:fldChar w:fldCharType="end"/>
      </w:r>
      <w:bookmarkEnd w:id="12"/>
      <w:r w:rsidRPr="00916488">
        <w:rPr>
          <w:rFonts w:ascii="仿宋" w:eastAsia="仿宋" w:hAnsi="仿宋"/>
        </w:rPr>
        <w:t xml:space="preserve"> </w:t>
      </w:r>
      <w:r w:rsidRPr="00916488">
        <w:rPr>
          <w:rFonts w:ascii="仿宋" w:eastAsia="仿宋" w:hAnsi="仿宋"/>
        </w:rPr>
        <w:fldChar w:fldCharType="begin">
          <w:ffData>
            <w:name w:val="NSTD_CODE_F"/>
            <w:enabled/>
            <w:calcOnExit w:val="0"/>
            <w:textInput>
              <w:default w:val="XXXX"/>
            </w:textInput>
          </w:ffData>
        </w:fldChar>
      </w:r>
      <w:bookmarkStart w:id="13" w:name="NSTD_CODE_F"/>
      <w:r w:rsidRPr="00916488">
        <w:rPr>
          <w:rFonts w:ascii="仿宋" w:eastAsia="仿宋" w:hAnsi="仿宋"/>
        </w:rPr>
        <w:instrText xml:space="preserve"> FORMTEXT </w:instrText>
      </w:r>
      <w:r w:rsidRPr="00916488">
        <w:rPr>
          <w:rFonts w:ascii="仿宋" w:eastAsia="仿宋" w:hAnsi="仿宋"/>
        </w:rPr>
      </w:r>
      <w:r w:rsidRPr="00916488">
        <w:rPr>
          <w:rFonts w:ascii="仿宋" w:eastAsia="仿宋" w:hAnsi="仿宋"/>
        </w:rPr>
        <w:fldChar w:fldCharType="separate"/>
      </w:r>
      <w:r w:rsidRPr="00916488">
        <w:rPr>
          <w:rFonts w:ascii="仿宋" w:eastAsia="仿宋" w:hAnsi="仿宋"/>
        </w:rPr>
        <w:t>XXXX</w:t>
      </w:r>
      <w:r w:rsidRPr="00916488">
        <w:rPr>
          <w:rFonts w:ascii="仿宋" w:eastAsia="仿宋" w:hAnsi="仿宋"/>
        </w:rPr>
        <w:fldChar w:fldCharType="end"/>
      </w:r>
      <w:bookmarkEnd w:id="13"/>
      <w:r w:rsidRPr="00916488">
        <w:rPr>
          <w:rFonts w:ascii="仿宋" w:eastAsia="仿宋" w:hAnsi="仿宋"/>
        </w:rPr>
        <w:t>—</w:t>
      </w:r>
      <w:r w:rsidRPr="00916488">
        <w:rPr>
          <w:rFonts w:ascii="仿宋" w:eastAsia="仿宋" w:hAnsi="仿宋"/>
        </w:rPr>
        <w:fldChar w:fldCharType="begin">
          <w:ffData>
            <w:name w:val="NSTD_CODE_B"/>
            <w:enabled/>
            <w:calcOnExit w:val="0"/>
            <w:textInput>
              <w:default w:val="XXXX"/>
            </w:textInput>
          </w:ffData>
        </w:fldChar>
      </w:r>
      <w:bookmarkStart w:id="14" w:name="NSTD_CODE_B"/>
      <w:r w:rsidRPr="00916488">
        <w:rPr>
          <w:rFonts w:ascii="仿宋" w:eastAsia="仿宋" w:hAnsi="仿宋"/>
        </w:rPr>
        <w:instrText xml:space="preserve"> FORMTEXT </w:instrText>
      </w:r>
      <w:r w:rsidRPr="00916488">
        <w:rPr>
          <w:rFonts w:ascii="仿宋" w:eastAsia="仿宋" w:hAnsi="仿宋"/>
        </w:rPr>
      </w:r>
      <w:r w:rsidRPr="00916488">
        <w:rPr>
          <w:rFonts w:ascii="仿宋" w:eastAsia="仿宋" w:hAnsi="仿宋"/>
        </w:rPr>
        <w:fldChar w:fldCharType="separate"/>
      </w:r>
      <w:r w:rsidRPr="00916488">
        <w:rPr>
          <w:rFonts w:ascii="仿宋" w:eastAsia="仿宋" w:hAnsi="仿宋"/>
        </w:rPr>
        <w:t>XXXX</w:t>
      </w:r>
      <w:r w:rsidRPr="00916488">
        <w:rPr>
          <w:rFonts w:ascii="仿宋" w:eastAsia="仿宋" w:hAnsi="仿宋"/>
        </w:rPr>
        <w:fldChar w:fldCharType="end"/>
      </w:r>
      <w:bookmarkEnd w:id="14"/>
    </w:p>
    <w:p w14:paraId="01E8B9B5" w14:textId="77777777" w:rsidR="00BB53CA" w:rsidRPr="00916488" w:rsidRDefault="00000000">
      <w:pPr>
        <w:pStyle w:val="affffffffffff5"/>
        <w:framePr w:wrap="auto" w:y="4820"/>
        <w:wordWrap/>
        <w:adjustRightInd w:val="0"/>
        <w:snapToGrid w:val="0"/>
        <w:rPr>
          <w:rFonts w:hAnsi="黑体" w:hint="eastAsia"/>
        </w:rPr>
      </w:pPr>
      <w:r w:rsidRPr="00916488">
        <w:rPr>
          <w:rFonts w:hAnsi="黑体"/>
        </w:rPr>
        <w:fldChar w:fldCharType="begin">
          <w:ffData>
            <w:name w:val="OSTD_CODE"/>
            <w:enabled/>
            <w:calcOnExit w:val="0"/>
            <w:textInput/>
          </w:ffData>
        </w:fldChar>
      </w:r>
      <w:bookmarkStart w:id="15" w:name="OSTD_CODE"/>
      <w:r w:rsidRPr="00916488">
        <w:rPr>
          <w:rFonts w:hAnsi="黑体"/>
        </w:rPr>
        <w:instrText xml:space="preserve"> FORMTEXT </w:instrText>
      </w:r>
      <w:r w:rsidRPr="00916488">
        <w:rPr>
          <w:rFonts w:hAnsi="黑体"/>
        </w:rPr>
      </w:r>
      <w:r w:rsidRPr="00916488">
        <w:rPr>
          <w:rFonts w:hAnsi="黑体"/>
        </w:rPr>
        <w:fldChar w:fldCharType="separate"/>
      </w:r>
      <w:r w:rsidRPr="00916488">
        <w:rPr>
          <w:rFonts w:hAnsi="黑体"/>
        </w:rPr>
        <w:t>     </w:t>
      </w:r>
      <w:r w:rsidRPr="00916488">
        <w:rPr>
          <w:rFonts w:hAnsi="黑体"/>
        </w:rPr>
        <w:fldChar w:fldCharType="end"/>
      </w:r>
      <w:bookmarkEnd w:id="15"/>
    </w:p>
    <w:p w14:paraId="58290515" w14:textId="77777777" w:rsidR="00BB53CA" w:rsidRPr="00916488" w:rsidRDefault="00000000">
      <w:pPr>
        <w:snapToGrid w:val="0"/>
        <w:rPr>
          <w:rFonts w:ascii="宋体" w:hAnsi="宋体" w:hint="eastAsia"/>
          <w:sz w:val="28"/>
          <w:szCs w:val="28"/>
        </w:rPr>
        <w:sectPr w:rsidR="00BB53CA" w:rsidRPr="00916488">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sidRPr="00916488">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FFF857D" wp14:editId="48B0EE57">
                <wp:simplePos x="0" y="0"/>
                <wp:positionH relativeFrom="page">
                  <wp:posOffset>900430</wp:posOffset>
                </wp:positionH>
                <wp:positionV relativeFrom="page">
                  <wp:posOffset>3364865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64.95pt;height:0pt;width:481.9pt;mso-position-horizontal-relative:page;mso-position-vertical-relative:page;z-index:251659264;mso-width-relative:page;mso-height-relative:page;" filled="f" stroked="t" coordsize="21600,21600" o:allowoverlap="f" o:gfxdata="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KdpI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sidRPr="00916488">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6B468F4" wp14:editId="122B415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B4D68A" w14:textId="77777777" w:rsidR="00BB53CA" w:rsidRPr="00916488" w:rsidRDefault="00000000">
      <w:pPr>
        <w:pStyle w:val="affffffffc"/>
        <w:spacing w:after="360"/>
      </w:pPr>
      <w:bookmarkStart w:id="16" w:name="BookMark1"/>
      <w:bookmarkStart w:id="17" w:name="_Toc225949866"/>
      <w:r w:rsidRPr="00916488">
        <w:rPr>
          <w:rFonts w:hint="eastAsia"/>
          <w:spacing w:val="320"/>
        </w:rPr>
        <w:lastRenderedPageBreak/>
        <w:t>目</w:t>
      </w:r>
      <w:r w:rsidRPr="00916488">
        <w:rPr>
          <w:rFonts w:hint="eastAsia"/>
        </w:rPr>
        <w:t>次</w:t>
      </w:r>
    </w:p>
    <w:p w14:paraId="0C9749CC" w14:textId="77777777" w:rsidR="00BB53CA" w:rsidRPr="00916488"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rsidRPr="00916488">
        <w:fldChar w:fldCharType="begin"/>
      </w:r>
      <w:r w:rsidRPr="00916488">
        <w:instrText xml:space="preserve"> TOC \o "1-1" \h \t "标准文件_一级条标题,2,标准文件_附录一级条标题,2," </w:instrText>
      </w:r>
      <w:r w:rsidRPr="00916488">
        <w:fldChar w:fldCharType="separate"/>
      </w:r>
      <w:hyperlink w:anchor="_Toc225949963" w:history="1">
        <w:r w:rsidR="00BB53CA" w:rsidRPr="00916488">
          <w:rPr>
            <w:rStyle w:val="affffffc"/>
            <w:rFonts w:hint="eastAsia"/>
          </w:rPr>
          <w:t>前言</w:t>
        </w:r>
        <w:r w:rsidR="00BB53CA" w:rsidRPr="00916488">
          <w:rPr>
            <w:rFonts w:hint="eastAsia"/>
          </w:rPr>
          <w:tab/>
        </w:r>
        <w:r w:rsidR="00BB53CA" w:rsidRPr="00916488">
          <w:rPr>
            <w:rFonts w:hint="eastAsia"/>
          </w:rPr>
          <w:fldChar w:fldCharType="begin"/>
        </w:r>
        <w:r w:rsidR="00BB53CA" w:rsidRPr="00916488">
          <w:rPr>
            <w:rFonts w:hint="eastAsia"/>
          </w:rPr>
          <w:instrText xml:space="preserve"> </w:instrText>
        </w:r>
        <w:r w:rsidR="00BB53CA" w:rsidRPr="00916488">
          <w:instrText>PAGEREF _Toc225949963 \h</w:instrText>
        </w:r>
        <w:r w:rsidR="00BB53CA" w:rsidRPr="00916488">
          <w:rPr>
            <w:rFonts w:hint="eastAsia"/>
          </w:rPr>
          <w:instrText xml:space="preserve"> </w:instrText>
        </w:r>
        <w:r w:rsidR="00BB53CA" w:rsidRPr="00916488">
          <w:rPr>
            <w:rFonts w:hint="eastAsia"/>
          </w:rPr>
        </w:r>
        <w:r w:rsidR="00BB53CA" w:rsidRPr="00916488">
          <w:rPr>
            <w:rFonts w:hint="eastAsia"/>
          </w:rPr>
          <w:fldChar w:fldCharType="separate"/>
        </w:r>
        <w:r w:rsidR="00BB53CA" w:rsidRPr="00916488">
          <w:t>IV</w:t>
        </w:r>
        <w:r w:rsidR="00BB53CA" w:rsidRPr="00916488">
          <w:rPr>
            <w:rFonts w:hint="eastAsia"/>
          </w:rPr>
          <w:fldChar w:fldCharType="end"/>
        </w:r>
      </w:hyperlink>
    </w:p>
    <w:p w14:paraId="22F6CC89"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49964" w:history="1">
        <w:r w:rsidRPr="00916488">
          <w:rPr>
            <w:rStyle w:val="affffffc"/>
            <w:rFonts w:hint="eastAsia"/>
          </w:rPr>
          <w:t>1</w:t>
        </w:r>
        <w:r w:rsidRPr="00916488">
          <w:rPr>
            <w:rStyle w:val="affffffc"/>
          </w:rPr>
          <w:t xml:space="preserve"> </w:t>
        </w:r>
        <w:r w:rsidRPr="00916488">
          <w:rPr>
            <w:rStyle w:val="affffffc"/>
            <w:rFonts w:hint="eastAsia"/>
          </w:rPr>
          <w:t xml:space="preserve"> 范围</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_Toc225949964 \h</w:instrText>
        </w:r>
        <w:r w:rsidRPr="00916488">
          <w:rPr>
            <w:rFonts w:hint="eastAsia"/>
          </w:rPr>
          <w:instrText xml:space="preserve"> </w:instrText>
        </w:r>
        <w:r w:rsidRPr="00916488">
          <w:rPr>
            <w:rFonts w:hint="eastAsia"/>
          </w:rPr>
        </w:r>
        <w:r w:rsidRPr="00916488">
          <w:rPr>
            <w:rFonts w:hint="eastAsia"/>
          </w:rPr>
          <w:fldChar w:fldCharType="separate"/>
        </w:r>
        <w:r w:rsidRPr="00916488">
          <w:t>1</w:t>
        </w:r>
        <w:r w:rsidRPr="00916488">
          <w:rPr>
            <w:rFonts w:hint="eastAsia"/>
          </w:rPr>
          <w:fldChar w:fldCharType="end"/>
        </w:r>
      </w:hyperlink>
    </w:p>
    <w:p w14:paraId="71116ACD"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49965" w:history="1">
        <w:r w:rsidRPr="00916488">
          <w:rPr>
            <w:rStyle w:val="affffffc"/>
            <w:rFonts w:hint="eastAsia"/>
          </w:rPr>
          <w:t>2</w:t>
        </w:r>
        <w:r w:rsidRPr="00916488">
          <w:rPr>
            <w:rStyle w:val="affffffc"/>
          </w:rPr>
          <w:t xml:space="preserve"> </w:t>
        </w:r>
        <w:r w:rsidRPr="00916488">
          <w:rPr>
            <w:rStyle w:val="affffffc"/>
            <w:rFonts w:hint="eastAsia"/>
          </w:rPr>
          <w:t xml:space="preserve"> 规范性引用文件</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_Toc225949965 \h</w:instrText>
        </w:r>
        <w:r w:rsidRPr="00916488">
          <w:rPr>
            <w:rFonts w:hint="eastAsia"/>
          </w:rPr>
          <w:instrText xml:space="preserve"> </w:instrText>
        </w:r>
        <w:r w:rsidRPr="00916488">
          <w:rPr>
            <w:rFonts w:hint="eastAsia"/>
          </w:rPr>
        </w:r>
        <w:r w:rsidRPr="00916488">
          <w:rPr>
            <w:rFonts w:hint="eastAsia"/>
          </w:rPr>
          <w:fldChar w:fldCharType="separate"/>
        </w:r>
        <w:r w:rsidRPr="00916488">
          <w:t>1</w:t>
        </w:r>
        <w:r w:rsidRPr="00916488">
          <w:rPr>
            <w:rFonts w:hint="eastAsia"/>
          </w:rPr>
          <w:fldChar w:fldCharType="end"/>
        </w:r>
      </w:hyperlink>
    </w:p>
    <w:p w14:paraId="443B1BCE"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49966" w:history="1">
        <w:r w:rsidRPr="00916488">
          <w:rPr>
            <w:rStyle w:val="affffffc"/>
            <w:rFonts w:hint="eastAsia"/>
          </w:rPr>
          <w:t>3</w:t>
        </w:r>
        <w:r w:rsidRPr="00916488">
          <w:rPr>
            <w:rStyle w:val="affffffc"/>
          </w:rPr>
          <w:t xml:space="preserve"> </w:t>
        </w:r>
        <w:r w:rsidRPr="00916488">
          <w:rPr>
            <w:rStyle w:val="affffffc"/>
            <w:rFonts w:hint="eastAsia"/>
          </w:rPr>
          <w:t xml:space="preserve"> 术语和定义</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_Toc225949966 \h</w:instrText>
        </w:r>
        <w:r w:rsidRPr="00916488">
          <w:rPr>
            <w:rFonts w:hint="eastAsia"/>
          </w:rPr>
          <w:instrText xml:space="preserve"> </w:instrText>
        </w:r>
        <w:r w:rsidRPr="00916488">
          <w:rPr>
            <w:rFonts w:hint="eastAsia"/>
          </w:rPr>
        </w:r>
        <w:r w:rsidRPr="00916488">
          <w:rPr>
            <w:rFonts w:hint="eastAsia"/>
          </w:rPr>
          <w:fldChar w:fldCharType="separate"/>
        </w:r>
        <w:r w:rsidRPr="00916488">
          <w:t>1</w:t>
        </w:r>
        <w:r w:rsidRPr="00916488">
          <w:rPr>
            <w:rFonts w:hint="eastAsia"/>
          </w:rPr>
          <w:fldChar w:fldCharType="end"/>
        </w:r>
      </w:hyperlink>
    </w:p>
    <w:p w14:paraId="2AA685E1"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49967" w:history="1">
        <w:r w:rsidRPr="00916488">
          <w:rPr>
            <w:rStyle w:val="affffffc"/>
            <w:rFonts w:hint="eastAsia"/>
          </w:rPr>
          <w:t>4</w:t>
        </w:r>
        <w:r w:rsidRPr="00916488">
          <w:rPr>
            <w:rStyle w:val="affffffc"/>
          </w:rPr>
          <w:t xml:space="preserve"> </w:t>
        </w:r>
        <w:r w:rsidRPr="00916488">
          <w:rPr>
            <w:rStyle w:val="affffffc"/>
            <w:rFonts w:hint="eastAsia"/>
          </w:rPr>
          <w:t xml:space="preserve"> 分类与型号</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_Toc225949967 \h</w:instrText>
        </w:r>
        <w:r w:rsidRPr="00916488">
          <w:rPr>
            <w:rFonts w:hint="eastAsia"/>
          </w:rPr>
          <w:instrText xml:space="preserve"> </w:instrText>
        </w:r>
        <w:r w:rsidRPr="00916488">
          <w:rPr>
            <w:rFonts w:hint="eastAsia"/>
          </w:rPr>
        </w:r>
        <w:r w:rsidRPr="00916488">
          <w:rPr>
            <w:rFonts w:hint="eastAsia"/>
          </w:rPr>
          <w:fldChar w:fldCharType="separate"/>
        </w:r>
        <w:r w:rsidRPr="00916488">
          <w:t>2</w:t>
        </w:r>
        <w:r w:rsidRPr="00916488">
          <w:rPr>
            <w:rFonts w:hint="eastAsia"/>
          </w:rPr>
          <w:fldChar w:fldCharType="end"/>
        </w:r>
      </w:hyperlink>
    </w:p>
    <w:p w14:paraId="516ACC9F"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68" w:history="1">
        <w:r w:rsidRPr="00916488">
          <w:rPr>
            <w:rStyle w:val="affffffc"/>
            <w:rFonts w:hint="eastAsia"/>
            <w14:scene3d>
              <w14:camera w14:prst="orthographicFront"/>
              <w14:lightRig w14:rig="threePt" w14:dir="t">
                <w14:rot w14:lat="0" w14:lon="0" w14:rev="0"/>
              </w14:lightRig>
            </w14:scene3d>
          </w:rPr>
          <w:t>4.1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分类</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_Toc225949968 \h</w:instrText>
        </w:r>
        <w:r w:rsidRPr="00916488">
          <w:rPr>
            <w:rFonts w:hint="eastAsia"/>
          </w:rPr>
          <w:instrText xml:space="preserve"> </w:instrText>
        </w:r>
        <w:r w:rsidRPr="00916488">
          <w:rPr>
            <w:rFonts w:hint="eastAsia"/>
          </w:rPr>
        </w:r>
        <w:r w:rsidRPr="00916488">
          <w:rPr>
            <w:rFonts w:hint="eastAsia"/>
          </w:rPr>
          <w:fldChar w:fldCharType="separate"/>
        </w:r>
        <w:r w:rsidRPr="00916488">
          <w:t>2</w:t>
        </w:r>
        <w:r w:rsidRPr="00916488">
          <w:rPr>
            <w:rFonts w:hint="eastAsia"/>
          </w:rPr>
          <w:fldChar w:fldCharType="end"/>
        </w:r>
      </w:hyperlink>
    </w:p>
    <w:p w14:paraId="0938DF55"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69" w:history="1">
        <w:r w:rsidRPr="00916488">
          <w:rPr>
            <w:rStyle w:val="affffffc"/>
            <w:rFonts w:hint="eastAsia"/>
            <w14:scene3d>
              <w14:camera w14:prst="orthographicFront"/>
              <w14:lightRig w14:rig="threePt" w14:dir="t">
                <w14:rot w14:lat="0" w14:lon="0" w14:rev="0"/>
              </w14:lightRig>
            </w14:scene3d>
          </w:rPr>
          <w:t>4.2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型号</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_Toc225949969 \h</w:instrText>
        </w:r>
        <w:r w:rsidRPr="00916488">
          <w:rPr>
            <w:rFonts w:hint="eastAsia"/>
          </w:rPr>
          <w:instrText xml:space="preserve"> </w:instrText>
        </w:r>
        <w:r w:rsidRPr="00916488">
          <w:rPr>
            <w:rFonts w:hint="eastAsia"/>
          </w:rPr>
        </w:r>
        <w:r w:rsidRPr="00916488">
          <w:rPr>
            <w:rFonts w:hint="eastAsia"/>
          </w:rPr>
          <w:fldChar w:fldCharType="separate"/>
        </w:r>
        <w:r w:rsidRPr="00916488">
          <w:t>2</w:t>
        </w:r>
        <w:r w:rsidRPr="00916488">
          <w:rPr>
            <w:rFonts w:hint="eastAsia"/>
          </w:rPr>
          <w:fldChar w:fldCharType="end"/>
        </w:r>
      </w:hyperlink>
    </w:p>
    <w:p w14:paraId="65DC851C"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49970" w:history="1">
        <w:r w:rsidRPr="00916488">
          <w:rPr>
            <w:rStyle w:val="affffffc"/>
            <w:rFonts w:hint="eastAsia"/>
          </w:rPr>
          <w:t>5</w:t>
        </w:r>
        <w:r w:rsidRPr="00916488">
          <w:rPr>
            <w:rStyle w:val="affffffc"/>
          </w:rPr>
          <w:t xml:space="preserve"> </w:t>
        </w:r>
        <w:r w:rsidRPr="00916488">
          <w:rPr>
            <w:rStyle w:val="affffffc"/>
            <w:rFonts w:hint="eastAsia"/>
          </w:rPr>
          <w:t xml:space="preserve"> 技术要求</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_Toc225949970 \h</w:instrText>
        </w:r>
        <w:r w:rsidRPr="00916488">
          <w:rPr>
            <w:rFonts w:hint="eastAsia"/>
          </w:rPr>
          <w:instrText xml:space="preserve"> </w:instrText>
        </w:r>
        <w:r w:rsidRPr="00916488">
          <w:rPr>
            <w:rFonts w:hint="eastAsia"/>
          </w:rPr>
        </w:r>
        <w:r w:rsidRPr="00916488">
          <w:rPr>
            <w:rFonts w:hint="eastAsia"/>
          </w:rPr>
          <w:fldChar w:fldCharType="separate"/>
        </w:r>
        <w:r w:rsidRPr="00916488">
          <w:t>4</w:t>
        </w:r>
        <w:r w:rsidRPr="00916488">
          <w:rPr>
            <w:rFonts w:hint="eastAsia"/>
          </w:rPr>
          <w:fldChar w:fldCharType="end"/>
        </w:r>
      </w:hyperlink>
    </w:p>
    <w:p w14:paraId="57EB7D14"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1" w:history="1">
        <w:r w:rsidRPr="00916488">
          <w:rPr>
            <w:rStyle w:val="affffffc"/>
            <w:rFonts w:hint="eastAsia"/>
            <w14:scene3d>
              <w14:camera w14:prst="orthographicFront"/>
              <w14:lightRig w14:rig="threePt" w14:dir="t">
                <w14:rot w14:lat="0" w14:lon="0" w14:rev="0"/>
              </w14:lightRig>
            </w14:scene3d>
          </w:rPr>
          <w:t>5.1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通用要求</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_Toc225949971 \h</w:instrText>
        </w:r>
        <w:r w:rsidRPr="00916488">
          <w:rPr>
            <w:rFonts w:hint="eastAsia"/>
          </w:rPr>
          <w:instrText xml:space="preserve"> </w:instrText>
        </w:r>
        <w:r w:rsidRPr="00916488">
          <w:rPr>
            <w:rFonts w:hint="eastAsia"/>
          </w:rPr>
        </w:r>
        <w:r w:rsidRPr="00916488">
          <w:rPr>
            <w:rFonts w:hint="eastAsia"/>
          </w:rPr>
          <w:fldChar w:fldCharType="separate"/>
        </w:r>
        <w:r w:rsidRPr="00916488">
          <w:t>4</w:t>
        </w:r>
        <w:r w:rsidRPr="00916488">
          <w:rPr>
            <w:rFonts w:hint="eastAsia"/>
          </w:rPr>
          <w:fldChar w:fldCharType="end"/>
        </w:r>
      </w:hyperlink>
    </w:p>
    <w:p w14:paraId="002A566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2" w:history="1">
        <w:r w:rsidRPr="00916488">
          <w:rPr>
            <w:rStyle w:val="affffffc"/>
            <w:rFonts w:hint="eastAsia"/>
            <w14:scene3d>
              <w14:camera w14:prst="orthographicFront"/>
              <w14:lightRig w14:rig="threePt" w14:dir="t">
                <w14:rot w14:lat="0" w14:lon="0" w14:rev="0"/>
              </w14:lightRig>
            </w14:scene3d>
          </w:rPr>
          <w:t>5.2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装置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_Toc225949972 \h</w:instrText>
        </w:r>
        <w:r w:rsidRPr="00916488">
          <w:rPr>
            <w:rFonts w:hint="eastAsia"/>
          </w:rPr>
          <w:instrText xml:space="preserve"> </w:instrText>
        </w:r>
        <w:r w:rsidRPr="00916488">
          <w:rPr>
            <w:rFonts w:hint="eastAsia"/>
          </w:rPr>
        </w:r>
        <w:r w:rsidRPr="00916488">
          <w:rPr>
            <w:rFonts w:hint="eastAsia"/>
          </w:rPr>
          <w:fldChar w:fldCharType="separate"/>
        </w:r>
        <w:r w:rsidRPr="00916488">
          <w:t>5</w:t>
        </w:r>
        <w:r w:rsidRPr="00916488">
          <w:rPr>
            <w:rFonts w:hint="eastAsia"/>
          </w:rPr>
          <w:fldChar w:fldCharType="end"/>
        </w:r>
      </w:hyperlink>
    </w:p>
    <w:p w14:paraId="7341D46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3" w:history="1">
        <w:r w:rsidRPr="00916488">
          <w:rPr>
            <w:rStyle w:val="affffffc"/>
            <w:rFonts w:hint="eastAsia"/>
            <w14:scene3d>
              <w14:camera w14:prst="orthographicFront"/>
              <w14:lightRig w14:rig="threePt" w14:dir="t">
                <w14:rot w14:lat="0" w14:lon="0" w14:rev="0"/>
              </w14:lightRig>
            </w14:scene3d>
          </w:rPr>
          <w:t>5.3</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泵组</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_Toc225949973 \h</w:instrText>
        </w:r>
        <w:r w:rsidRPr="00916488">
          <w:rPr>
            <w:rFonts w:hint="eastAsia"/>
          </w:rPr>
          <w:instrText xml:space="preserve"> </w:instrText>
        </w:r>
        <w:r w:rsidRPr="00916488">
          <w:rPr>
            <w:rFonts w:hint="eastAsia"/>
          </w:rPr>
        </w:r>
        <w:r w:rsidRPr="00916488">
          <w:rPr>
            <w:rFonts w:hint="eastAsia"/>
          </w:rPr>
          <w:fldChar w:fldCharType="separate"/>
        </w:r>
        <w:r w:rsidRPr="00916488">
          <w:t>7</w:t>
        </w:r>
        <w:r w:rsidRPr="00916488">
          <w:rPr>
            <w:rFonts w:hint="eastAsia"/>
          </w:rPr>
          <w:fldChar w:fldCharType="end"/>
        </w:r>
      </w:hyperlink>
    </w:p>
    <w:p w14:paraId="3F7F7B72"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4" w:history="1">
        <w:r w:rsidRPr="00916488">
          <w:rPr>
            <w:rStyle w:val="affffffc"/>
            <w:rFonts w:hint="eastAsia"/>
            <w14:scene3d>
              <w14:camera w14:prst="orthographicFront"/>
              <w14:lightRig w14:rig="threePt" w14:dir="t">
                <w14:rot w14:lat="0" w14:lon="0" w14:rev="0"/>
              </w14:lightRig>
            </w14:scene3d>
          </w:rPr>
          <w:t>5.4</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灭火剂贮存容器</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_Toc225949974 \h</w:instrText>
        </w:r>
        <w:r w:rsidRPr="00916488">
          <w:rPr>
            <w:rFonts w:hint="eastAsia"/>
          </w:rPr>
          <w:instrText xml:space="preserve"> </w:instrText>
        </w:r>
        <w:r w:rsidRPr="00916488">
          <w:rPr>
            <w:rFonts w:hint="eastAsia"/>
          </w:rPr>
        </w:r>
        <w:r w:rsidRPr="00916488">
          <w:rPr>
            <w:rFonts w:hint="eastAsia"/>
          </w:rPr>
          <w:fldChar w:fldCharType="separate"/>
        </w:r>
        <w:r w:rsidRPr="00916488">
          <w:t>7</w:t>
        </w:r>
        <w:r w:rsidRPr="00916488">
          <w:rPr>
            <w:rFonts w:hint="eastAsia"/>
          </w:rPr>
          <w:fldChar w:fldCharType="end"/>
        </w:r>
      </w:hyperlink>
    </w:p>
    <w:p w14:paraId="18AF9377"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5" w:history="1">
        <w:r w:rsidRPr="00916488">
          <w:rPr>
            <w:rStyle w:val="affffffc"/>
            <w:rFonts w:hint="eastAsia"/>
            <w14:scene3d>
              <w14:camera w14:prst="orthographicFront"/>
              <w14:lightRig w14:rig="threePt" w14:dir="t">
                <w14:rot w14:lat="0" w14:lon="0" w14:rev="0"/>
              </w14:lightRig>
            </w14:scene3d>
          </w:rPr>
          <w:t>5.5</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液位测量装置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_Toc225949975 \h</w:instrText>
        </w:r>
        <w:r w:rsidRPr="00916488">
          <w:rPr>
            <w:rFonts w:hint="eastAsia"/>
          </w:rPr>
          <w:instrText xml:space="preserve"> </w:instrText>
        </w:r>
        <w:r w:rsidRPr="00916488">
          <w:rPr>
            <w:rFonts w:hint="eastAsia"/>
          </w:rPr>
        </w:r>
        <w:r w:rsidRPr="00916488">
          <w:rPr>
            <w:rFonts w:hint="eastAsia"/>
          </w:rPr>
          <w:fldChar w:fldCharType="separate"/>
        </w:r>
        <w:r w:rsidRPr="00916488">
          <w:t>8</w:t>
        </w:r>
        <w:r w:rsidRPr="00916488">
          <w:rPr>
            <w:rFonts w:hint="eastAsia"/>
          </w:rPr>
          <w:fldChar w:fldCharType="end"/>
        </w:r>
      </w:hyperlink>
    </w:p>
    <w:p w14:paraId="22B907E9"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6" w:history="1">
        <w:r w:rsidRPr="00916488">
          <w:rPr>
            <w:rStyle w:val="affffffc"/>
            <w:rFonts w:hint="eastAsia"/>
            <w14:scene3d>
              <w14:camera w14:prst="orthographicFront"/>
              <w14:lightRig w14:rig="threePt" w14:dir="t">
                <w14:rot w14:lat="0" w14:lon="0" w14:rev="0"/>
              </w14:lightRig>
            </w14:scene3d>
          </w:rPr>
          <w:t>5.6</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单向阀</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_Toc225949976 \h</w:instrText>
        </w:r>
        <w:r w:rsidRPr="00916488">
          <w:rPr>
            <w:rFonts w:hint="eastAsia"/>
          </w:rPr>
          <w:instrText xml:space="preserve"> </w:instrText>
        </w:r>
        <w:r w:rsidRPr="00916488">
          <w:rPr>
            <w:rFonts w:hint="eastAsia"/>
          </w:rPr>
        </w:r>
        <w:r w:rsidRPr="00916488">
          <w:rPr>
            <w:rFonts w:hint="eastAsia"/>
          </w:rPr>
          <w:fldChar w:fldCharType="separate"/>
        </w:r>
        <w:r w:rsidRPr="00916488">
          <w:t>8</w:t>
        </w:r>
        <w:r w:rsidRPr="00916488">
          <w:rPr>
            <w:rFonts w:hint="eastAsia"/>
          </w:rPr>
          <w:fldChar w:fldCharType="end"/>
        </w:r>
      </w:hyperlink>
    </w:p>
    <w:p w14:paraId="2F713AA8"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7" w:history="1">
        <w:r w:rsidRPr="00916488">
          <w:rPr>
            <w:rStyle w:val="affffffc"/>
            <w:rFonts w:hint="eastAsia"/>
            <w14:scene3d>
              <w14:camera w14:prst="orthographicFront"/>
              <w14:lightRig w14:rig="threePt" w14:dir="t">
                <w14:rot w14:lat="0" w14:lon="0" w14:rev="0"/>
              </w14:lightRig>
            </w14:scene3d>
          </w:rPr>
          <w:t>5.7</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分区控制阀</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_Toc225949977 \h</w:instrText>
        </w:r>
        <w:r w:rsidRPr="00916488">
          <w:rPr>
            <w:rFonts w:hint="eastAsia"/>
          </w:rPr>
          <w:instrText xml:space="preserve"> </w:instrText>
        </w:r>
        <w:r w:rsidRPr="00916488">
          <w:rPr>
            <w:rFonts w:hint="eastAsia"/>
          </w:rPr>
        </w:r>
        <w:r w:rsidRPr="00916488">
          <w:rPr>
            <w:rFonts w:hint="eastAsia"/>
          </w:rPr>
          <w:fldChar w:fldCharType="separate"/>
        </w:r>
        <w:r w:rsidRPr="00916488">
          <w:t>9</w:t>
        </w:r>
        <w:r w:rsidRPr="00916488">
          <w:rPr>
            <w:rFonts w:hint="eastAsia"/>
          </w:rPr>
          <w:fldChar w:fldCharType="end"/>
        </w:r>
      </w:hyperlink>
    </w:p>
    <w:p w14:paraId="25E3FDAC"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8" w:history="1">
        <w:r w:rsidRPr="00916488">
          <w:rPr>
            <w:rStyle w:val="affffffc"/>
            <w:rFonts w:hint="eastAsia"/>
            <w14:scene3d>
              <w14:camera w14:prst="orthographicFront"/>
              <w14:lightRig w14:rig="threePt" w14:dir="t">
                <w14:rot w14:lat="0" w14:lon="0" w14:rev="0"/>
              </w14:lightRig>
            </w14:scene3d>
          </w:rPr>
          <w:t>5.8</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信号反馈装置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_Toc225949978 \h</w:instrText>
        </w:r>
        <w:r w:rsidRPr="00916488">
          <w:rPr>
            <w:rFonts w:hint="eastAsia"/>
          </w:rPr>
          <w:instrText xml:space="preserve"> </w:instrText>
        </w:r>
        <w:r w:rsidRPr="00916488">
          <w:rPr>
            <w:rFonts w:hint="eastAsia"/>
          </w:rPr>
        </w:r>
        <w:r w:rsidRPr="00916488">
          <w:rPr>
            <w:rFonts w:hint="eastAsia"/>
          </w:rPr>
          <w:fldChar w:fldCharType="separate"/>
        </w:r>
        <w:r w:rsidRPr="00916488">
          <w:t>9</w:t>
        </w:r>
        <w:r w:rsidRPr="00916488">
          <w:rPr>
            <w:rFonts w:hint="eastAsia"/>
          </w:rPr>
          <w:fldChar w:fldCharType="end"/>
        </w:r>
      </w:hyperlink>
    </w:p>
    <w:p w14:paraId="368783A1"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79" w:history="1">
        <w:r w:rsidRPr="00916488">
          <w:rPr>
            <w:rStyle w:val="affffffc"/>
            <w:rFonts w:hint="eastAsia"/>
            <w14:scene3d>
              <w14:camera w14:prst="orthographicFront"/>
              <w14:lightRig w14:rig="threePt" w14:dir="t">
                <w14:rot w14:lat="0" w14:lon="0" w14:rev="0"/>
              </w14:lightRig>
            </w14:scene3d>
          </w:rPr>
          <w:t>5.9</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喷嘴</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_Toc225949979 \h</w:instrText>
        </w:r>
        <w:r w:rsidRPr="00916488">
          <w:rPr>
            <w:rFonts w:hint="eastAsia"/>
          </w:rPr>
          <w:instrText xml:space="preserve"> </w:instrText>
        </w:r>
        <w:r w:rsidRPr="00916488">
          <w:rPr>
            <w:rFonts w:hint="eastAsia"/>
          </w:rPr>
        </w:r>
        <w:r w:rsidRPr="00916488">
          <w:rPr>
            <w:rFonts w:hint="eastAsia"/>
          </w:rPr>
          <w:fldChar w:fldCharType="separate"/>
        </w:r>
        <w:r w:rsidRPr="00916488">
          <w:t>10</w:t>
        </w:r>
        <w:r w:rsidRPr="00916488">
          <w:rPr>
            <w:rFonts w:hint="eastAsia"/>
          </w:rPr>
          <w:fldChar w:fldCharType="end"/>
        </w:r>
      </w:hyperlink>
    </w:p>
    <w:p w14:paraId="07D190A8"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0" w:history="1">
        <w:r w:rsidRPr="00916488">
          <w:rPr>
            <w:rStyle w:val="affffffc"/>
            <w:rFonts w:hint="eastAsia"/>
            <w14:scene3d>
              <w14:camera w14:prst="orthographicFront"/>
              <w14:lightRig w14:rig="threePt" w14:dir="t">
                <w14:rot w14:lat="0" w14:lon="0" w14:rev="0"/>
              </w14:lightRig>
            </w14:scene3d>
          </w:rPr>
          <w:t>5.10</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控制盘</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_Toc225949980 \h</w:instrText>
        </w:r>
        <w:r w:rsidRPr="00916488">
          <w:rPr>
            <w:rFonts w:hint="eastAsia"/>
          </w:rPr>
          <w:instrText xml:space="preserve"> </w:instrText>
        </w:r>
        <w:r w:rsidRPr="00916488">
          <w:rPr>
            <w:rFonts w:hint="eastAsia"/>
          </w:rPr>
        </w:r>
        <w:r w:rsidRPr="00916488">
          <w:rPr>
            <w:rFonts w:hint="eastAsia"/>
          </w:rPr>
          <w:fldChar w:fldCharType="separate"/>
        </w:r>
        <w:r w:rsidRPr="00916488">
          <w:t>10</w:t>
        </w:r>
        <w:r w:rsidRPr="00916488">
          <w:rPr>
            <w:rFonts w:hint="eastAsia"/>
          </w:rPr>
          <w:fldChar w:fldCharType="end"/>
        </w:r>
      </w:hyperlink>
    </w:p>
    <w:p w14:paraId="0DA7365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1" w:history="1">
        <w:r w:rsidRPr="00916488">
          <w:rPr>
            <w:rStyle w:val="affffffc"/>
            <w:rFonts w:hint="eastAsia"/>
            <w14:scene3d>
              <w14:camera w14:prst="orthographicFront"/>
              <w14:lightRig w14:rig="threePt" w14:dir="t">
                <w14:rot w14:lat="0" w14:lon="0" w14:rev="0"/>
              </w14:lightRig>
            </w14:scene3d>
          </w:rPr>
          <w:t>5.11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连接管</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_Toc225949981 \h</w:instrText>
        </w:r>
        <w:r w:rsidRPr="00916488">
          <w:rPr>
            <w:rFonts w:hint="eastAsia"/>
          </w:rPr>
          <w:instrText xml:space="preserve"> </w:instrText>
        </w:r>
        <w:r w:rsidRPr="00916488">
          <w:rPr>
            <w:rFonts w:hint="eastAsia"/>
          </w:rPr>
        </w:r>
        <w:r w:rsidRPr="00916488">
          <w:rPr>
            <w:rFonts w:hint="eastAsia"/>
          </w:rPr>
          <w:fldChar w:fldCharType="separate"/>
        </w:r>
        <w:r w:rsidRPr="00916488">
          <w:t>11</w:t>
        </w:r>
        <w:r w:rsidRPr="00916488">
          <w:rPr>
            <w:rFonts w:hint="eastAsia"/>
          </w:rPr>
          <w:fldChar w:fldCharType="end"/>
        </w:r>
      </w:hyperlink>
    </w:p>
    <w:p w14:paraId="62DCF2CF"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2" w:history="1">
        <w:r w:rsidRPr="00916488">
          <w:rPr>
            <w:rStyle w:val="affffffc"/>
            <w:rFonts w:hint="eastAsia"/>
            <w14:scene3d>
              <w14:camera w14:prst="orthographicFront"/>
              <w14:lightRig w14:rig="threePt" w14:dir="t">
                <w14:rot w14:lat="0" w14:lon="0" w14:rev="0"/>
              </w14:lightRig>
            </w14:scene3d>
          </w:rPr>
          <w:t>5.12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管件</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_Toc225949982 \h</w:instrText>
        </w:r>
        <w:r w:rsidRPr="00916488">
          <w:rPr>
            <w:rFonts w:hint="eastAsia"/>
          </w:rPr>
          <w:instrText xml:space="preserve"> </w:instrText>
        </w:r>
        <w:r w:rsidRPr="00916488">
          <w:rPr>
            <w:rFonts w:hint="eastAsia"/>
          </w:rPr>
        </w:r>
        <w:r w:rsidRPr="00916488">
          <w:rPr>
            <w:rFonts w:hint="eastAsia"/>
          </w:rPr>
          <w:fldChar w:fldCharType="separate"/>
        </w:r>
        <w:r w:rsidRPr="00916488">
          <w:t>11</w:t>
        </w:r>
        <w:r w:rsidRPr="00916488">
          <w:rPr>
            <w:rFonts w:hint="eastAsia"/>
          </w:rPr>
          <w:fldChar w:fldCharType="end"/>
        </w:r>
      </w:hyperlink>
    </w:p>
    <w:p w14:paraId="515BE06A"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49983" w:history="1">
        <w:r w:rsidRPr="00916488">
          <w:rPr>
            <w:rStyle w:val="affffffc"/>
            <w:rFonts w:hint="eastAsia"/>
          </w:rPr>
          <w:t>6</w:t>
        </w:r>
        <w:r w:rsidRPr="00916488">
          <w:rPr>
            <w:rStyle w:val="affffffc"/>
          </w:rPr>
          <w:t xml:space="preserve"> </w:t>
        </w:r>
        <w:r w:rsidRPr="00916488">
          <w:rPr>
            <w:rStyle w:val="affffffc"/>
            <w:rFonts w:hint="eastAsia"/>
          </w:rPr>
          <w:t xml:space="preserve"> 试验方法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_Toc225949983 \h</w:instrText>
        </w:r>
        <w:r w:rsidRPr="00916488">
          <w:rPr>
            <w:rFonts w:hint="eastAsia"/>
          </w:rPr>
          <w:instrText xml:space="preserve"> </w:instrText>
        </w:r>
        <w:r w:rsidRPr="00916488">
          <w:rPr>
            <w:rFonts w:hint="eastAsia"/>
          </w:rPr>
        </w:r>
        <w:r w:rsidRPr="00916488">
          <w:rPr>
            <w:rFonts w:hint="eastAsia"/>
          </w:rPr>
          <w:fldChar w:fldCharType="separate"/>
        </w:r>
        <w:r w:rsidRPr="00916488">
          <w:t>11</w:t>
        </w:r>
        <w:r w:rsidRPr="00916488">
          <w:rPr>
            <w:rFonts w:hint="eastAsia"/>
          </w:rPr>
          <w:fldChar w:fldCharType="end"/>
        </w:r>
      </w:hyperlink>
    </w:p>
    <w:p w14:paraId="4CBD2DF4"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4" w:history="1">
        <w:r w:rsidRPr="00916488">
          <w:rPr>
            <w:rStyle w:val="affffffc"/>
            <w:rFonts w:hint="eastAsia"/>
            <w14:scene3d>
              <w14:camera w14:prst="orthographicFront"/>
              <w14:lightRig w14:rig="threePt" w14:dir="t">
                <w14:rot w14:lat="0" w14:lon="0" w14:rev="0"/>
              </w14:lightRig>
            </w14:scene3d>
          </w:rPr>
          <w:t>6.1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试验要求</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_Toc225949984 \h</w:instrText>
        </w:r>
        <w:r w:rsidRPr="00916488">
          <w:rPr>
            <w:rFonts w:hint="eastAsia"/>
          </w:rPr>
          <w:instrText xml:space="preserve"> </w:instrText>
        </w:r>
        <w:r w:rsidRPr="00916488">
          <w:rPr>
            <w:rFonts w:hint="eastAsia"/>
          </w:rPr>
        </w:r>
        <w:r w:rsidRPr="00916488">
          <w:rPr>
            <w:rFonts w:hint="eastAsia"/>
          </w:rPr>
          <w:fldChar w:fldCharType="separate"/>
        </w:r>
        <w:r w:rsidRPr="00916488">
          <w:t>11</w:t>
        </w:r>
        <w:r w:rsidRPr="00916488">
          <w:rPr>
            <w:rFonts w:hint="eastAsia"/>
          </w:rPr>
          <w:fldChar w:fldCharType="end"/>
        </w:r>
      </w:hyperlink>
    </w:p>
    <w:p w14:paraId="1098D59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5" w:history="1">
        <w:r w:rsidRPr="00916488">
          <w:rPr>
            <w:rStyle w:val="affffffc"/>
            <w:rFonts w:hint="eastAsia"/>
            <w14:scene3d>
              <w14:camera w14:prst="orthographicFront"/>
              <w14:lightRig w14:rig="threePt" w14:dir="t">
                <w14:rot w14:lat="0" w14:lon="0" w14:rev="0"/>
              </w14:lightRig>
            </w14:scene3d>
          </w:rPr>
          <w:t>6.2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外观、标志、文件、材料、灭火剂、容器检查</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_Toc225949985 \h</w:instrText>
        </w:r>
        <w:r w:rsidRPr="00916488">
          <w:rPr>
            <w:rFonts w:hint="eastAsia"/>
          </w:rPr>
          <w:instrText xml:space="preserve"> </w:instrText>
        </w:r>
        <w:r w:rsidRPr="00916488">
          <w:rPr>
            <w:rFonts w:hint="eastAsia"/>
          </w:rPr>
        </w:r>
        <w:r w:rsidRPr="00916488">
          <w:rPr>
            <w:rFonts w:hint="eastAsia"/>
          </w:rPr>
          <w:fldChar w:fldCharType="separate"/>
        </w:r>
        <w:r w:rsidRPr="00916488">
          <w:t>12</w:t>
        </w:r>
        <w:r w:rsidRPr="00916488">
          <w:rPr>
            <w:rFonts w:hint="eastAsia"/>
          </w:rPr>
          <w:fldChar w:fldCharType="end"/>
        </w:r>
      </w:hyperlink>
    </w:p>
    <w:p w14:paraId="5247B80F"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6" w:history="1">
        <w:r w:rsidRPr="00916488">
          <w:rPr>
            <w:rStyle w:val="affffffc"/>
            <w:rFonts w:hint="eastAsia"/>
            <w14:scene3d>
              <w14:camera w14:prst="orthographicFront"/>
              <w14:lightRig w14:rig="threePt" w14:dir="t">
                <w14:rot w14:lat="0" w14:lon="0" w14:rev="0"/>
              </w14:lightRig>
            </w14:scene3d>
          </w:rPr>
          <w:t>6.3</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液压强度试验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_Toc225949986 \h</w:instrText>
        </w:r>
        <w:r w:rsidRPr="00916488">
          <w:rPr>
            <w:rFonts w:hint="eastAsia"/>
          </w:rPr>
          <w:instrText xml:space="preserve"> </w:instrText>
        </w:r>
        <w:r w:rsidRPr="00916488">
          <w:rPr>
            <w:rFonts w:hint="eastAsia"/>
          </w:rPr>
        </w:r>
        <w:r w:rsidRPr="00916488">
          <w:rPr>
            <w:rFonts w:hint="eastAsia"/>
          </w:rPr>
          <w:fldChar w:fldCharType="separate"/>
        </w:r>
        <w:r w:rsidRPr="00916488">
          <w:t>12</w:t>
        </w:r>
        <w:r w:rsidRPr="00916488">
          <w:rPr>
            <w:rFonts w:hint="eastAsia"/>
          </w:rPr>
          <w:fldChar w:fldCharType="end"/>
        </w:r>
      </w:hyperlink>
    </w:p>
    <w:p w14:paraId="246CF0F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7" w:history="1">
        <w:r w:rsidRPr="00916488">
          <w:rPr>
            <w:rStyle w:val="affffffc"/>
            <w:rFonts w:hint="eastAsia"/>
            <w14:scene3d>
              <w14:camera w14:prst="orthographicFront"/>
              <w14:lightRig w14:rig="threePt" w14:dir="t">
                <w14:rot w14:lat="0" w14:lon="0" w14:rev="0"/>
              </w14:lightRig>
            </w14:scene3d>
          </w:rPr>
          <w:t>6.4</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气密性试验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_Toc225949987 \h</w:instrText>
        </w:r>
        <w:r w:rsidRPr="00916488">
          <w:rPr>
            <w:rFonts w:hint="eastAsia"/>
          </w:rPr>
          <w:instrText xml:space="preserve"> </w:instrText>
        </w:r>
        <w:r w:rsidRPr="00916488">
          <w:rPr>
            <w:rFonts w:hint="eastAsia"/>
          </w:rPr>
        </w:r>
        <w:r w:rsidRPr="00916488">
          <w:rPr>
            <w:rFonts w:hint="eastAsia"/>
          </w:rPr>
          <w:fldChar w:fldCharType="separate"/>
        </w:r>
        <w:r w:rsidRPr="00916488">
          <w:t>12</w:t>
        </w:r>
        <w:r w:rsidRPr="00916488">
          <w:rPr>
            <w:rFonts w:hint="eastAsia"/>
          </w:rPr>
          <w:fldChar w:fldCharType="end"/>
        </w:r>
      </w:hyperlink>
    </w:p>
    <w:p w14:paraId="0265F613"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8" w:history="1">
        <w:r w:rsidRPr="00916488">
          <w:rPr>
            <w:rStyle w:val="affffffc"/>
            <w:rFonts w:hint="eastAsia"/>
            <w14:scene3d>
              <w14:camera w14:prst="orthographicFront"/>
              <w14:lightRig w14:rig="threePt" w14:dir="t">
                <w14:rot w14:lat="0" w14:lon="0" w14:rev="0"/>
              </w14:lightRig>
            </w14:scene3d>
          </w:rPr>
          <w:t>6.5</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盐雾腐蚀试验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_Toc225949988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1C9DFA6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89" w:history="1">
        <w:r w:rsidRPr="00916488">
          <w:rPr>
            <w:rStyle w:val="affffffc"/>
            <w:rFonts w:hint="eastAsia"/>
            <w14:scene3d>
              <w14:camera w14:prst="orthographicFront"/>
              <w14:lightRig w14:rig="threePt" w14:dir="t">
                <w14:rot w14:lat="0" w14:lon="0" w14:rev="0"/>
              </w14:lightRig>
            </w14:scene3d>
          </w:rPr>
          <w:t>6.6</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耐电压性能试验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_Toc225949989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739C813C"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0" w:history="1">
        <w:r w:rsidRPr="00916488">
          <w:rPr>
            <w:rStyle w:val="affffffc"/>
            <w:rFonts w:hint="eastAsia"/>
            <w14:scene3d>
              <w14:camera w14:prst="orthographicFront"/>
              <w14:lightRig w14:rig="threePt" w14:dir="t">
                <w14:rot w14:lat="0" w14:lon="0" w14:rev="0"/>
              </w14:lightRig>
            </w14:scene3d>
          </w:rPr>
          <w:t>6.7</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绝缘电阻试验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_Toc225949990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5616CBA3"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1" w:history="1">
        <w:r w:rsidRPr="00916488">
          <w:rPr>
            <w:rStyle w:val="affffffc"/>
            <w:rFonts w:hint="eastAsia"/>
            <w14:scene3d>
              <w14:camera w14:prst="orthographicFront"/>
              <w14:lightRig w14:rig="threePt" w14:dir="t">
                <w14:rot w14:lat="0" w14:lon="0" w14:rev="0"/>
              </w14:lightRig>
            </w14:scene3d>
          </w:rPr>
          <w:t>6.8</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响应时间试验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_Toc225949991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438F1B55"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2" w:history="1">
        <w:r w:rsidRPr="00916488">
          <w:rPr>
            <w:rStyle w:val="affffffc"/>
            <w:rFonts w:hint="eastAsia"/>
            <w14:scene3d>
              <w14:camera w14:prst="orthographicFront"/>
              <w14:lightRig w14:rig="threePt" w14:dir="t">
                <w14:rot w14:lat="0" w14:lon="0" w14:rev="0"/>
              </w14:lightRig>
            </w14:scene3d>
          </w:rPr>
          <w:t>6.9</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启动运行试验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_Toc225949992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64187407"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3" w:history="1">
        <w:r w:rsidRPr="00916488">
          <w:rPr>
            <w:rStyle w:val="affffffc"/>
            <w:rFonts w:hint="eastAsia"/>
            <w14:scene3d>
              <w14:camera w14:prst="orthographicFront"/>
              <w14:lightRig w14:rig="threePt" w14:dir="t">
                <w14:rot w14:lat="0" w14:lon="0" w14:rev="0"/>
              </w14:lightRig>
            </w14:scene3d>
          </w:rPr>
          <w:t>6.10</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高温试验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_Toc225949993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19281CD1"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4" w:history="1">
        <w:r w:rsidRPr="00916488">
          <w:rPr>
            <w:rStyle w:val="affffffc"/>
            <w:rFonts w:hint="eastAsia"/>
            <w14:scene3d>
              <w14:camera w14:prst="orthographicFront"/>
              <w14:lightRig w14:rig="threePt" w14:dir="t">
                <w14:rot w14:lat="0" w14:lon="0" w14:rev="0"/>
              </w14:lightRig>
            </w14:scene3d>
          </w:rPr>
          <w:t>6.11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低温试验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_Toc225949994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32E64376"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5" w:history="1">
        <w:r w:rsidRPr="00916488">
          <w:rPr>
            <w:rStyle w:val="affffffc"/>
            <w:rFonts w:hint="eastAsia"/>
            <w14:scene3d>
              <w14:camera w14:prst="orthographicFront"/>
              <w14:lightRig w14:rig="threePt" w14:dir="t">
                <w14:rot w14:lat="0" w14:lon="0" w14:rev="0"/>
              </w14:lightRig>
            </w14:scene3d>
          </w:rPr>
          <w:t>6.12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湿热试验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_Toc225949995 \h</w:instrText>
        </w:r>
        <w:r w:rsidRPr="00916488">
          <w:rPr>
            <w:rFonts w:hint="eastAsia"/>
          </w:rPr>
          <w:instrText xml:space="preserve"> </w:instrText>
        </w:r>
        <w:r w:rsidRPr="00916488">
          <w:rPr>
            <w:rFonts w:hint="eastAsia"/>
          </w:rPr>
        </w:r>
        <w:r w:rsidRPr="00916488">
          <w:rPr>
            <w:rFonts w:hint="eastAsia"/>
          </w:rPr>
          <w:fldChar w:fldCharType="separate"/>
        </w:r>
        <w:r w:rsidRPr="00916488">
          <w:t>13</w:t>
        </w:r>
        <w:r w:rsidRPr="00916488">
          <w:rPr>
            <w:rFonts w:hint="eastAsia"/>
          </w:rPr>
          <w:fldChar w:fldCharType="end"/>
        </w:r>
      </w:hyperlink>
    </w:p>
    <w:p w14:paraId="46B6CEEC"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6" w:history="1">
        <w:r w:rsidRPr="00916488">
          <w:rPr>
            <w:rStyle w:val="affffffc"/>
            <w:rFonts w:hint="eastAsia"/>
            <w14:scene3d>
              <w14:camera w14:prst="orthographicFront"/>
              <w14:lightRig w14:rig="threePt" w14:dir="t">
                <w14:rot w14:lat="0" w14:lon="0" w14:rev="0"/>
              </w14:lightRig>
            </w14:scene3d>
          </w:rPr>
          <w:t>6.13</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振动试验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_Toc225949996 \h</w:instrText>
        </w:r>
        <w:r w:rsidRPr="00916488">
          <w:rPr>
            <w:rFonts w:hint="eastAsia"/>
          </w:rPr>
          <w:instrText xml:space="preserve"> </w:instrText>
        </w:r>
        <w:r w:rsidRPr="00916488">
          <w:rPr>
            <w:rFonts w:hint="eastAsia"/>
          </w:rPr>
        </w:r>
        <w:r w:rsidRPr="00916488">
          <w:rPr>
            <w:rFonts w:hint="eastAsia"/>
          </w:rPr>
          <w:fldChar w:fldCharType="separate"/>
        </w:r>
        <w:r w:rsidRPr="00916488">
          <w:t>14</w:t>
        </w:r>
        <w:r w:rsidRPr="00916488">
          <w:rPr>
            <w:rFonts w:hint="eastAsia"/>
          </w:rPr>
          <w:fldChar w:fldCharType="end"/>
        </w:r>
      </w:hyperlink>
    </w:p>
    <w:p w14:paraId="6E2D1164"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7" w:history="1">
        <w:r w:rsidRPr="00916488">
          <w:rPr>
            <w:rStyle w:val="affffffc"/>
            <w:rFonts w:hint="eastAsia"/>
            <w14:scene3d>
              <w14:camera w14:prst="orthographicFront"/>
              <w14:lightRig w14:rig="threePt" w14:dir="t">
                <w14:rot w14:lat="0" w14:lon="0" w14:rev="0"/>
              </w14:lightRig>
            </w14:scene3d>
          </w:rPr>
          <w:t>6.14</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供电电源试验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_Toc225949997 \h</w:instrText>
        </w:r>
        <w:r w:rsidRPr="00916488">
          <w:rPr>
            <w:rFonts w:hint="eastAsia"/>
          </w:rPr>
          <w:instrText xml:space="preserve"> </w:instrText>
        </w:r>
        <w:r w:rsidRPr="00916488">
          <w:rPr>
            <w:rFonts w:hint="eastAsia"/>
          </w:rPr>
        </w:r>
        <w:r w:rsidRPr="00916488">
          <w:rPr>
            <w:rFonts w:hint="eastAsia"/>
          </w:rPr>
          <w:fldChar w:fldCharType="separate"/>
        </w:r>
        <w:r w:rsidRPr="00916488">
          <w:t>14</w:t>
        </w:r>
        <w:r w:rsidRPr="00916488">
          <w:rPr>
            <w:rFonts w:hint="eastAsia"/>
          </w:rPr>
          <w:fldChar w:fldCharType="end"/>
        </w:r>
      </w:hyperlink>
    </w:p>
    <w:p w14:paraId="52012B7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8" w:history="1">
        <w:r w:rsidRPr="00916488">
          <w:rPr>
            <w:rStyle w:val="affffffc"/>
            <w:rFonts w:hint="eastAsia"/>
            <w14:scene3d>
              <w14:camera w14:prst="orthographicFront"/>
              <w14:lightRig w14:rig="threePt" w14:dir="t">
                <w14:rot w14:lat="0" w14:lon="0" w14:rev="0"/>
              </w14:lightRig>
            </w14:scene3d>
          </w:rPr>
          <w:t>6.15</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装置自检试验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_Toc225949998 \h</w:instrText>
        </w:r>
        <w:r w:rsidRPr="00916488">
          <w:rPr>
            <w:rFonts w:hint="eastAsia"/>
          </w:rPr>
          <w:instrText xml:space="preserve"> </w:instrText>
        </w:r>
        <w:r w:rsidRPr="00916488">
          <w:rPr>
            <w:rFonts w:hint="eastAsia"/>
          </w:rPr>
        </w:r>
        <w:r w:rsidRPr="00916488">
          <w:rPr>
            <w:rFonts w:hint="eastAsia"/>
          </w:rPr>
          <w:fldChar w:fldCharType="separate"/>
        </w:r>
        <w:r w:rsidRPr="00916488">
          <w:t>14</w:t>
        </w:r>
        <w:r w:rsidRPr="00916488">
          <w:rPr>
            <w:rFonts w:hint="eastAsia"/>
          </w:rPr>
          <w:fldChar w:fldCharType="end"/>
        </w:r>
      </w:hyperlink>
    </w:p>
    <w:p w14:paraId="11EDD4C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49999" w:history="1">
        <w:r w:rsidRPr="00916488">
          <w:rPr>
            <w:rStyle w:val="affffffc"/>
            <w:rFonts w:hint="eastAsia"/>
            <w14:scene3d>
              <w14:camera w14:prst="orthographicFront"/>
              <w14:lightRig w14:rig="threePt" w14:dir="t">
                <w14:rot w14:lat="0" w14:lon="0" w14:rev="0"/>
              </w14:lightRig>
            </w14:scene3d>
          </w:rPr>
          <w:t>6.16</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智能网联功能试验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_Toc225949999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6C0931A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0" w:history="1">
        <w:r w:rsidRPr="00916488">
          <w:rPr>
            <w:rStyle w:val="affffffc"/>
            <w:rFonts w:hint="eastAsia"/>
            <w14:scene3d>
              <w14:camera w14:prst="orthographicFront"/>
              <w14:lightRig w14:rig="threePt" w14:dir="t">
                <w14:rot w14:lat="0" w14:lon="0" w14:rev="0"/>
              </w14:lightRig>
            </w14:scene3d>
          </w:rPr>
          <w:t>6.17</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电化学储能电池初期实体火抑制试验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_Toc225950000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37C3DA6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1" w:history="1">
        <w:r w:rsidRPr="00916488">
          <w:rPr>
            <w:rStyle w:val="affffffc"/>
            <w:rFonts w:hint="eastAsia"/>
            <w14:scene3d>
              <w14:camera w14:prst="orthographicFront"/>
              <w14:lightRig w14:rig="threePt" w14:dir="t">
                <w14:rot w14:lat="0" w14:lon="0" w14:rev="0"/>
              </w14:lightRig>
            </w14:scene3d>
          </w:rPr>
          <w:t>6.18</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电动客车动力电池箱火灾抑制试验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_Toc225950001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6F9F1E99"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2" w:history="1">
        <w:r w:rsidRPr="00916488">
          <w:rPr>
            <w:rStyle w:val="affffffc"/>
            <w:rFonts w:hint="eastAsia"/>
            <w14:scene3d>
              <w14:camera w14:prst="orthographicFront"/>
              <w14:lightRig w14:rig="threePt" w14:dir="t">
                <w14:rot w14:lat="0" w14:lon="0" w14:rev="0"/>
              </w14:lightRig>
            </w14:scene3d>
          </w:rPr>
          <w:t>6.19</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主备泵切换试验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_Toc225950002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4665CAB8"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3" w:history="1">
        <w:r w:rsidRPr="00916488">
          <w:rPr>
            <w:rStyle w:val="affffffc"/>
            <w:rFonts w:hint="eastAsia"/>
            <w14:scene3d>
              <w14:camera w14:prst="orthographicFront"/>
              <w14:lightRig w14:rig="threePt" w14:dir="t">
                <w14:rot w14:lat="0" w14:lon="0" w14:rev="0"/>
              </w14:lightRig>
            </w14:scene3d>
          </w:rPr>
          <w:t>6.20</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持续工作可靠性试验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_Toc225950003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4A1EC77D"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4" w:history="1">
        <w:r w:rsidRPr="00916488">
          <w:rPr>
            <w:rStyle w:val="affffffc"/>
            <w:rFonts w:hint="eastAsia"/>
            <w14:scene3d>
              <w14:camera w14:prst="orthographicFront"/>
              <w14:lightRig w14:rig="threePt" w14:dir="t">
                <w14:rot w14:lat="0" w14:lon="0" w14:rev="0"/>
              </w14:lightRig>
            </w14:scene3d>
          </w:rPr>
          <w:t>6.21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灭火剂贮存容器耐正负压试验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_Toc225950004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19D7EDA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5" w:history="1">
        <w:r w:rsidRPr="00916488">
          <w:rPr>
            <w:rStyle w:val="affffffc"/>
            <w:rFonts w:hint="eastAsia"/>
            <w14:scene3d>
              <w14:camera w14:prst="orthographicFront"/>
              <w14:lightRig w14:rig="threePt" w14:dir="t">
                <w14:rot w14:lat="0" w14:lon="0" w14:rev="0"/>
              </w14:lightRig>
            </w14:scene3d>
          </w:rPr>
          <w:t>6.22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电源电压试验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_Toc225950005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0BC551C7"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6" w:history="1">
        <w:r w:rsidRPr="00916488">
          <w:rPr>
            <w:rStyle w:val="affffffc"/>
            <w:rFonts w:hint="eastAsia"/>
            <w14:scene3d>
              <w14:camera w14:prst="orthographicFront"/>
              <w14:lightRig w14:rig="threePt" w14:dir="t">
                <w14:rot w14:lat="0" w14:lon="0" w14:rev="0"/>
              </w14:lightRig>
            </w14:scene3d>
          </w:rPr>
          <w:t>6.23</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液位测量装置报警试验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_Toc225950006 \h</w:instrText>
        </w:r>
        <w:r w:rsidRPr="00916488">
          <w:rPr>
            <w:rFonts w:hint="eastAsia"/>
          </w:rPr>
          <w:instrText xml:space="preserve"> </w:instrText>
        </w:r>
        <w:r w:rsidRPr="00916488">
          <w:rPr>
            <w:rFonts w:hint="eastAsia"/>
          </w:rPr>
        </w:r>
        <w:r w:rsidRPr="00916488">
          <w:rPr>
            <w:rFonts w:hint="eastAsia"/>
          </w:rPr>
          <w:fldChar w:fldCharType="separate"/>
        </w:r>
        <w:r w:rsidRPr="00916488">
          <w:t>15</w:t>
        </w:r>
        <w:r w:rsidRPr="00916488">
          <w:rPr>
            <w:rFonts w:hint="eastAsia"/>
          </w:rPr>
          <w:fldChar w:fldCharType="end"/>
        </w:r>
      </w:hyperlink>
    </w:p>
    <w:p w14:paraId="2BDEE98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7" w:history="1">
        <w:r w:rsidRPr="00916488">
          <w:rPr>
            <w:rStyle w:val="affffffc"/>
            <w:rFonts w:hint="eastAsia"/>
            <w14:scene3d>
              <w14:camera w14:prst="orthographicFront"/>
              <w14:lightRig w14:rig="threePt" w14:dir="t">
                <w14:rot w14:lat="0" w14:lon="0" w14:rev="0"/>
              </w14:lightRig>
            </w14:scene3d>
          </w:rPr>
          <w:t>6.24</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单向阀开启压力试验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_Toc225950007 \h</w:instrText>
        </w:r>
        <w:r w:rsidRPr="00916488">
          <w:rPr>
            <w:rFonts w:hint="eastAsia"/>
          </w:rPr>
          <w:instrText xml:space="preserve"> </w:instrText>
        </w:r>
        <w:r w:rsidRPr="00916488">
          <w:rPr>
            <w:rFonts w:hint="eastAsia"/>
          </w:rPr>
        </w:r>
        <w:r w:rsidRPr="00916488">
          <w:rPr>
            <w:rFonts w:hint="eastAsia"/>
          </w:rPr>
          <w:fldChar w:fldCharType="separate"/>
        </w:r>
        <w:r w:rsidRPr="00916488">
          <w:t>16</w:t>
        </w:r>
        <w:r w:rsidRPr="00916488">
          <w:rPr>
            <w:rFonts w:hint="eastAsia"/>
          </w:rPr>
          <w:fldChar w:fldCharType="end"/>
        </w:r>
      </w:hyperlink>
    </w:p>
    <w:p w14:paraId="21B2B126"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8" w:history="1">
        <w:r w:rsidRPr="00916488">
          <w:rPr>
            <w:rStyle w:val="affffffc"/>
            <w:rFonts w:hint="eastAsia"/>
            <w14:scene3d>
              <w14:camera w14:prst="orthographicFront"/>
              <w14:lightRig w14:rig="threePt" w14:dir="t">
                <w14:rot w14:lat="0" w14:lon="0" w14:rev="0"/>
              </w14:lightRig>
            </w14:scene3d>
          </w:rPr>
          <w:t>6.25</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分区控制阀试验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_Toc225950008 \h</w:instrText>
        </w:r>
        <w:r w:rsidRPr="00916488">
          <w:rPr>
            <w:rFonts w:hint="eastAsia"/>
          </w:rPr>
          <w:instrText xml:space="preserve"> </w:instrText>
        </w:r>
        <w:r w:rsidRPr="00916488">
          <w:rPr>
            <w:rFonts w:hint="eastAsia"/>
          </w:rPr>
        </w:r>
        <w:r w:rsidRPr="00916488">
          <w:rPr>
            <w:rFonts w:hint="eastAsia"/>
          </w:rPr>
          <w:fldChar w:fldCharType="separate"/>
        </w:r>
        <w:r w:rsidRPr="00916488">
          <w:t>16</w:t>
        </w:r>
        <w:r w:rsidRPr="00916488">
          <w:rPr>
            <w:rFonts w:hint="eastAsia"/>
          </w:rPr>
          <w:fldChar w:fldCharType="end"/>
        </w:r>
      </w:hyperlink>
    </w:p>
    <w:p w14:paraId="5F42B9FF"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09" w:history="1">
        <w:r w:rsidRPr="00916488">
          <w:rPr>
            <w:rStyle w:val="affffffc"/>
            <w:rFonts w:hint="eastAsia"/>
            <w14:scene3d>
              <w14:camera w14:prst="orthographicFront"/>
              <w14:lightRig w14:rig="threePt" w14:dir="t">
                <w14:rot w14:lat="0" w14:lon="0" w14:rev="0"/>
              </w14:lightRig>
            </w14:scene3d>
          </w:rPr>
          <w:t>6.26</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信号反馈装置动作压力试验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_Toc225950009 \h</w:instrText>
        </w:r>
        <w:r w:rsidRPr="00916488">
          <w:rPr>
            <w:rFonts w:hint="eastAsia"/>
          </w:rPr>
          <w:instrText xml:space="preserve"> </w:instrText>
        </w:r>
        <w:r w:rsidRPr="00916488">
          <w:rPr>
            <w:rFonts w:hint="eastAsia"/>
          </w:rPr>
        </w:r>
        <w:r w:rsidRPr="00916488">
          <w:rPr>
            <w:rFonts w:hint="eastAsia"/>
          </w:rPr>
          <w:fldChar w:fldCharType="separate"/>
        </w:r>
        <w:r w:rsidRPr="00916488">
          <w:t>16</w:t>
        </w:r>
        <w:r w:rsidRPr="00916488">
          <w:rPr>
            <w:rFonts w:hint="eastAsia"/>
          </w:rPr>
          <w:fldChar w:fldCharType="end"/>
        </w:r>
      </w:hyperlink>
    </w:p>
    <w:p w14:paraId="1DE65883"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0" w:history="1">
        <w:r w:rsidRPr="00916488">
          <w:rPr>
            <w:rStyle w:val="affffffc"/>
            <w:rFonts w:hint="eastAsia"/>
            <w14:scene3d>
              <w14:camera w14:prst="orthographicFront"/>
              <w14:lightRig w14:rig="threePt" w14:dir="t">
                <w14:rot w14:lat="0" w14:lon="0" w14:rev="0"/>
              </w14:lightRig>
            </w14:scene3d>
          </w:rPr>
          <w:t>6.27</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喷嘴试验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_Toc225950010 \h</w:instrText>
        </w:r>
        <w:r w:rsidRPr="00916488">
          <w:rPr>
            <w:rFonts w:hint="eastAsia"/>
          </w:rPr>
          <w:instrText xml:space="preserve"> </w:instrText>
        </w:r>
        <w:r w:rsidRPr="00916488">
          <w:rPr>
            <w:rFonts w:hint="eastAsia"/>
          </w:rPr>
        </w:r>
        <w:r w:rsidRPr="00916488">
          <w:rPr>
            <w:rFonts w:hint="eastAsia"/>
          </w:rPr>
          <w:fldChar w:fldCharType="separate"/>
        </w:r>
        <w:r w:rsidRPr="00916488">
          <w:t>16</w:t>
        </w:r>
        <w:r w:rsidRPr="00916488">
          <w:rPr>
            <w:rFonts w:hint="eastAsia"/>
          </w:rPr>
          <w:fldChar w:fldCharType="end"/>
        </w:r>
      </w:hyperlink>
    </w:p>
    <w:p w14:paraId="28DE4A25"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1" w:history="1">
        <w:r w:rsidRPr="00916488">
          <w:rPr>
            <w:rStyle w:val="affffffc"/>
            <w:rFonts w:hint="eastAsia"/>
            <w14:scene3d>
              <w14:camera w14:prst="orthographicFront"/>
              <w14:lightRig w14:rig="threePt" w14:dir="t">
                <w14:rot w14:lat="0" w14:lon="0" w14:rev="0"/>
              </w14:lightRig>
            </w14:scene3d>
          </w:rPr>
          <w:t>6.28</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控制盘试验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_Toc225950011 \h</w:instrText>
        </w:r>
        <w:r w:rsidRPr="00916488">
          <w:rPr>
            <w:rFonts w:hint="eastAsia"/>
          </w:rPr>
          <w:instrText xml:space="preserve"> </w:instrText>
        </w:r>
        <w:r w:rsidRPr="00916488">
          <w:rPr>
            <w:rFonts w:hint="eastAsia"/>
          </w:rPr>
        </w:r>
        <w:r w:rsidRPr="00916488">
          <w:rPr>
            <w:rFonts w:hint="eastAsia"/>
          </w:rPr>
          <w:fldChar w:fldCharType="separate"/>
        </w:r>
        <w:r w:rsidRPr="00916488">
          <w:t>16</w:t>
        </w:r>
        <w:r w:rsidRPr="00916488">
          <w:rPr>
            <w:rFonts w:hint="eastAsia"/>
          </w:rPr>
          <w:fldChar w:fldCharType="end"/>
        </w:r>
      </w:hyperlink>
    </w:p>
    <w:p w14:paraId="72CF3BE3"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2" w:history="1">
        <w:r w:rsidRPr="00916488">
          <w:rPr>
            <w:rStyle w:val="affffffc"/>
            <w:rFonts w:hint="eastAsia"/>
            <w14:scene3d>
              <w14:camera w14:prst="orthographicFront"/>
              <w14:lightRig w14:rig="threePt" w14:dir="t">
                <w14:rot w14:lat="0" w14:lon="0" w14:rev="0"/>
              </w14:lightRig>
            </w14:scene3d>
          </w:rPr>
          <w:t>6.29</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连接管试验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_Toc225950012 \h</w:instrText>
        </w:r>
        <w:r w:rsidRPr="00916488">
          <w:rPr>
            <w:rFonts w:hint="eastAsia"/>
          </w:rPr>
          <w:instrText xml:space="preserve"> </w:instrText>
        </w:r>
        <w:r w:rsidRPr="00916488">
          <w:rPr>
            <w:rFonts w:hint="eastAsia"/>
          </w:rPr>
        </w:r>
        <w:r w:rsidRPr="00916488">
          <w:rPr>
            <w:rFonts w:hint="eastAsia"/>
          </w:rPr>
          <w:fldChar w:fldCharType="separate"/>
        </w:r>
        <w:r w:rsidRPr="00916488">
          <w:t>17</w:t>
        </w:r>
        <w:r w:rsidRPr="00916488">
          <w:rPr>
            <w:rFonts w:hint="eastAsia"/>
          </w:rPr>
          <w:fldChar w:fldCharType="end"/>
        </w:r>
      </w:hyperlink>
    </w:p>
    <w:p w14:paraId="13397A7D"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3" w:history="1">
        <w:r w:rsidRPr="00916488">
          <w:rPr>
            <w:rStyle w:val="affffffc"/>
            <w:rFonts w:hint="eastAsia"/>
            <w14:scene3d>
              <w14:camera w14:prst="orthographicFront"/>
              <w14:lightRig w14:rig="threePt" w14:dir="t">
                <w14:rot w14:lat="0" w14:lon="0" w14:rev="0"/>
              </w14:lightRig>
            </w14:scene3d>
          </w:rPr>
          <w:t>6.30</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管件</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_Toc225950013 \h</w:instrText>
        </w:r>
        <w:r w:rsidRPr="00916488">
          <w:rPr>
            <w:rFonts w:hint="eastAsia"/>
          </w:rPr>
          <w:instrText xml:space="preserve"> </w:instrText>
        </w:r>
        <w:r w:rsidRPr="00916488">
          <w:rPr>
            <w:rFonts w:hint="eastAsia"/>
          </w:rPr>
        </w:r>
        <w:r w:rsidRPr="00916488">
          <w:rPr>
            <w:rFonts w:hint="eastAsia"/>
          </w:rPr>
          <w:fldChar w:fldCharType="separate"/>
        </w:r>
        <w:r w:rsidRPr="00916488">
          <w:t>17</w:t>
        </w:r>
        <w:r w:rsidRPr="00916488">
          <w:rPr>
            <w:rFonts w:hint="eastAsia"/>
          </w:rPr>
          <w:fldChar w:fldCharType="end"/>
        </w:r>
      </w:hyperlink>
    </w:p>
    <w:p w14:paraId="1F1CCD2D"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14" w:history="1">
        <w:r w:rsidRPr="00916488">
          <w:rPr>
            <w:rStyle w:val="affffffc"/>
            <w:rFonts w:hint="eastAsia"/>
          </w:rPr>
          <w:t>7</w:t>
        </w:r>
        <w:r w:rsidRPr="00916488">
          <w:rPr>
            <w:rStyle w:val="affffffc"/>
          </w:rPr>
          <w:t xml:space="preserve"> </w:t>
        </w:r>
        <w:r w:rsidRPr="00916488">
          <w:rPr>
            <w:rStyle w:val="affffffc"/>
            <w:rFonts w:hint="eastAsia"/>
          </w:rPr>
          <w:t xml:space="preserve"> 检验规则</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_Toc225950014 \h</w:instrText>
        </w:r>
        <w:r w:rsidRPr="00916488">
          <w:rPr>
            <w:rFonts w:hint="eastAsia"/>
          </w:rPr>
          <w:instrText xml:space="preserve"> </w:instrText>
        </w:r>
        <w:r w:rsidRPr="00916488">
          <w:rPr>
            <w:rFonts w:hint="eastAsia"/>
          </w:rPr>
        </w:r>
        <w:r w:rsidRPr="00916488">
          <w:rPr>
            <w:rFonts w:hint="eastAsia"/>
          </w:rPr>
          <w:fldChar w:fldCharType="separate"/>
        </w:r>
        <w:r w:rsidRPr="00916488">
          <w:t>17</w:t>
        </w:r>
        <w:r w:rsidRPr="00916488">
          <w:rPr>
            <w:rFonts w:hint="eastAsia"/>
          </w:rPr>
          <w:fldChar w:fldCharType="end"/>
        </w:r>
      </w:hyperlink>
    </w:p>
    <w:p w14:paraId="2EF800E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5" w:history="1">
        <w:r w:rsidRPr="00916488">
          <w:rPr>
            <w:rStyle w:val="affffffc"/>
            <w:rFonts w:hint="eastAsia"/>
            <w14:scene3d>
              <w14:camera w14:prst="orthographicFront"/>
              <w14:lightRig w14:rig="threePt" w14:dir="t">
                <w14:rot w14:lat="0" w14:lon="0" w14:rev="0"/>
              </w14:lightRig>
            </w14:scene3d>
          </w:rPr>
          <w:t>7.1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检验分类、检验项目和试验程序</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_Toc225950015 \h</w:instrText>
        </w:r>
        <w:r w:rsidRPr="00916488">
          <w:rPr>
            <w:rFonts w:hint="eastAsia"/>
          </w:rPr>
          <w:instrText xml:space="preserve"> </w:instrText>
        </w:r>
        <w:r w:rsidRPr="00916488">
          <w:rPr>
            <w:rFonts w:hint="eastAsia"/>
          </w:rPr>
        </w:r>
        <w:r w:rsidRPr="00916488">
          <w:rPr>
            <w:rFonts w:hint="eastAsia"/>
          </w:rPr>
          <w:fldChar w:fldCharType="separate"/>
        </w:r>
        <w:r w:rsidRPr="00916488">
          <w:t>17</w:t>
        </w:r>
        <w:r w:rsidRPr="00916488">
          <w:rPr>
            <w:rFonts w:hint="eastAsia"/>
          </w:rPr>
          <w:fldChar w:fldCharType="end"/>
        </w:r>
      </w:hyperlink>
    </w:p>
    <w:p w14:paraId="7B486C2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6" w:history="1">
        <w:r w:rsidRPr="00916488">
          <w:rPr>
            <w:rStyle w:val="affffffc"/>
            <w:rFonts w:hint="eastAsia"/>
            <w14:scene3d>
              <w14:camera w14:prst="orthographicFront"/>
              <w14:lightRig w14:rig="threePt" w14:dir="t">
                <w14:rot w14:lat="0" w14:lon="0" w14:rev="0"/>
              </w14:lightRig>
            </w14:scene3d>
          </w:rPr>
          <w:t>7.2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抽样方法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_Toc225950016 \h</w:instrText>
        </w:r>
        <w:r w:rsidRPr="00916488">
          <w:rPr>
            <w:rFonts w:hint="eastAsia"/>
          </w:rPr>
          <w:instrText xml:space="preserve"> </w:instrText>
        </w:r>
        <w:r w:rsidRPr="00916488">
          <w:rPr>
            <w:rFonts w:hint="eastAsia"/>
          </w:rPr>
        </w:r>
        <w:r w:rsidRPr="00916488">
          <w:rPr>
            <w:rFonts w:hint="eastAsia"/>
          </w:rPr>
          <w:fldChar w:fldCharType="separate"/>
        </w:r>
        <w:r w:rsidRPr="00916488">
          <w:t>20</w:t>
        </w:r>
        <w:r w:rsidRPr="00916488">
          <w:rPr>
            <w:rFonts w:hint="eastAsia"/>
          </w:rPr>
          <w:fldChar w:fldCharType="end"/>
        </w:r>
      </w:hyperlink>
    </w:p>
    <w:p w14:paraId="246AB94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7" w:history="1">
        <w:r w:rsidRPr="00916488">
          <w:rPr>
            <w:rStyle w:val="affffffc"/>
            <w:rFonts w:hint="eastAsia"/>
            <w14:scene3d>
              <w14:camera w14:prst="orthographicFront"/>
              <w14:lightRig w14:rig="threePt" w14:dir="t">
                <w14:rot w14:lat="0" w14:lon="0" w14:rev="0"/>
              </w14:lightRig>
            </w14:scene3d>
          </w:rPr>
          <w:t>7.3</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样品数量</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_Toc225950017 \h</w:instrText>
        </w:r>
        <w:r w:rsidRPr="00916488">
          <w:rPr>
            <w:rFonts w:hint="eastAsia"/>
          </w:rPr>
          <w:instrText xml:space="preserve"> </w:instrText>
        </w:r>
        <w:r w:rsidRPr="00916488">
          <w:rPr>
            <w:rFonts w:hint="eastAsia"/>
          </w:rPr>
        </w:r>
        <w:r w:rsidRPr="00916488">
          <w:rPr>
            <w:rFonts w:hint="eastAsia"/>
          </w:rPr>
          <w:fldChar w:fldCharType="separate"/>
        </w:r>
        <w:r w:rsidRPr="00916488">
          <w:t>20</w:t>
        </w:r>
        <w:r w:rsidRPr="00916488">
          <w:rPr>
            <w:rFonts w:hint="eastAsia"/>
          </w:rPr>
          <w:fldChar w:fldCharType="end"/>
        </w:r>
      </w:hyperlink>
    </w:p>
    <w:p w14:paraId="2D53158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18" w:history="1">
        <w:r w:rsidRPr="00916488">
          <w:rPr>
            <w:rStyle w:val="affffffc"/>
            <w:rFonts w:hint="eastAsia"/>
            <w14:scene3d>
              <w14:camera w14:prst="orthographicFront"/>
              <w14:lightRig w14:rig="threePt" w14:dir="t">
                <w14:rot w14:lat="0" w14:lon="0" w14:rev="0"/>
              </w14:lightRig>
            </w14:scene3d>
          </w:rPr>
          <w:t>7.4</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检验结果判定</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_Toc225950018 \h</w:instrText>
        </w:r>
        <w:r w:rsidRPr="00916488">
          <w:rPr>
            <w:rFonts w:hint="eastAsia"/>
          </w:rPr>
          <w:instrText xml:space="preserve"> </w:instrText>
        </w:r>
        <w:r w:rsidRPr="00916488">
          <w:rPr>
            <w:rFonts w:hint="eastAsia"/>
          </w:rPr>
        </w:r>
        <w:r w:rsidRPr="00916488">
          <w:rPr>
            <w:rFonts w:hint="eastAsia"/>
          </w:rPr>
          <w:fldChar w:fldCharType="separate"/>
        </w:r>
        <w:r w:rsidRPr="00916488">
          <w:t>20</w:t>
        </w:r>
        <w:r w:rsidRPr="00916488">
          <w:rPr>
            <w:rFonts w:hint="eastAsia"/>
          </w:rPr>
          <w:fldChar w:fldCharType="end"/>
        </w:r>
      </w:hyperlink>
    </w:p>
    <w:p w14:paraId="676E17D0"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19" w:history="1">
        <w:r w:rsidRPr="00916488">
          <w:rPr>
            <w:rStyle w:val="affffffc"/>
            <w:rFonts w:hint="eastAsia"/>
          </w:rPr>
          <w:t>8</w:t>
        </w:r>
        <w:r w:rsidRPr="00916488">
          <w:rPr>
            <w:rStyle w:val="affffffc"/>
          </w:rPr>
          <w:t xml:space="preserve"> </w:t>
        </w:r>
        <w:r w:rsidRPr="00916488">
          <w:rPr>
            <w:rStyle w:val="affffffc"/>
            <w:rFonts w:hint="eastAsia"/>
          </w:rPr>
          <w:t xml:space="preserve"> 使用说明书编写要求</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_Toc225950019 \h</w:instrText>
        </w:r>
        <w:r w:rsidRPr="00916488">
          <w:rPr>
            <w:rFonts w:hint="eastAsia"/>
          </w:rPr>
          <w:instrText xml:space="preserve"> </w:instrText>
        </w:r>
        <w:r w:rsidRPr="00916488">
          <w:rPr>
            <w:rFonts w:hint="eastAsia"/>
          </w:rPr>
        </w:r>
        <w:r w:rsidRPr="00916488">
          <w:rPr>
            <w:rFonts w:hint="eastAsia"/>
          </w:rPr>
          <w:fldChar w:fldCharType="separate"/>
        </w:r>
        <w:r w:rsidRPr="00916488">
          <w:t>20</w:t>
        </w:r>
        <w:r w:rsidRPr="00916488">
          <w:rPr>
            <w:rFonts w:hint="eastAsia"/>
          </w:rPr>
          <w:fldChar w:fldCharType="end"/>
        </w:r>
      </w:hyperlink>
    </w:p>
    <w:p w14:paraId="059467C0"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20" w:history="1">
        <w:r w:rsidRPr="00916488">
          <w:rPr>
            <w:rStyle w:val="affffffc"/>
            <w:rFonts w:hint="eastAsia"/>
          </w:rPr>
          <w:t>9</w:t>
        </w:r>
        <w:r w:rsidRPr="00916488">
          <w:rPr>
            <w:rStyle w:val="affffffc"/>
          </w:rPr>
          <w:t xml:space="preserve"> </w:t>
        </w:r>
        <w:r w:rsidRPr="00916488">
          <w:rPr>
            <w:rStyle w:val="affffffc"/>
            <w:rFonts w:hint="eastAsia"/>
          </w:rPr>
          <w:t xml:space="preserve"> 灭火剂充装</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_Toc225950020 \h</w:instrText>
        </w:r>
        <w:r w:rsidRPr="00916488">
          <w:rPr>
            <w:rFonts w:hint="eastAsia"/>
          </w:rPr>
          <w:instrText xml:space="preserve"> </w:instrText>
        </w:r>
        <w:r w:rsidRPr="00916488">
          <w:rPr>
            <w:rFonts w:hint="eastAsia"/>
          </w:rPr>
        </w:r>
        <w:r w:rsidRPr="00916488">
          <w:rPr>
            <w:rFonts w:hint="eastAsia"/>
          </w:rPr>
          <w:fldChar w:fldCharType="separate"/>
        </w:r>
        <w:r w:rsidRPr="00916488">
          <w:t>21</w:t>
        </w:r>
        <w:r w:rsidRPr="00916488">
          <w:rPr>
            <w:rFonts w:hint="eastAsia"/>
          </w:rPr>
          <w:fldChar w:fldCharType="end"/>
        </w:r>
      </w:hyperlink>
    </w:p>
    <w:p w14:paraId="295CD46B"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21" w:history="1">
        <w:r w:rsidRPr="00916488">
          <w:rPr>
            <w:rStyle w:val="affffffc"/>
            <w:rFonts w:hint="eastAsia"/>
          </w:rPr>
          <w:t>10</w:t>
        </w:r>
        <w:r w:rsidRPr="00916488">
          <w:rPr>
            <w:rStyle w:val="affffffc"/>
          </w:rPr>
          <w:t xml:space="preserve"> </w:t>
        </w:r>
        <w:r w:rsidRPr="00916488">
          <w:rPr>
            <w:rStyle w:val="affffffc"/>
            <w:rFonts w:hint="eastAsia"/>
          </w:rPr>
          <w:t xml:space="preserve"> 包装、运输、储存</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_Toc225950021 \h</w:instrText>
        </w:r>
        <w:r w:rsidRPr="00916488">
          <w:rPr>
            <w:rFonts w:hint="eastAsia"/>
          </w:rPr>
          <w:instrText xml:space="preserve"> </w:instrText>
        </w:r>
        <w:r w:rsidRPr="00916488">
          <w:rPr>
            <w:rFonts w:hint="eastAsia"/>
          </w:rPr>
        </w:r>
        <w:r w:rsidRPr="00916488">
          <w:rPr>
            <w:rFonts w:hint="eastAsia"/>
          </w:rPr>
          <w:fldChar w:fldCharType="separate"/>
        </w:r>
        <w:r w:rsidRPr="00916488">
          <w:t>21</w:t>
        </w:r>
        <w:r w:rsidRPr="00916488">
          <w:rPr>
            <w:rFonts w:hint="eastAsia"/>
          </w:rPr>
          <w:fldChar w:fldCharType="end"/>
        </w:r>
      </w:hyperlink>
    </w:p>
    <w:p w14:paraId="694DD207"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22" w:history="1">
        <w:r w:rsidRPr="00916488">
          <w:rPr>
            <w:rStyle w:val="affffffc"/>
            <w:rFonts w:hint="eastAsia"/>
            <w14:scene3d>
              <w14:camera w14:prst="orthographicFront"/>
              <w14:lightRig w14:rig="threePt" w14:dir="t">
                <w14:rot w14:lat="0" w14:lon="0" w14:rev="0"/>
              </w14:lightRig>
            </w14:scene3d>
          </w:rPr>
          <w:t>10.1</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包装</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_Toc225950022 \h</w:instrText>
        </w:r>
        <w:r w:rsidRPr="00916488">
          <w:rPr>
            <w:rFonts w:hint="eastAsia"/>
          </w:rPr>
          <w:instrText xml:space="preserve"> </w:instrText>
        </w:r>
        <w:r w:rsidRPr="00916488">
          <w:rPr>
            <w:rFonts w:hint="eastAsia"/>
          </w:rPr>
        </w:r>
        <w:r w:rsidRPr="00916488">
          <w:rPr>
            <w:rFonts w:hint="eastAsia"/>
          </w:rPr>
          <w:fldChar w:fldCharType="separate"/>
        </w:r>
        <w:r w:rsidRPr="00916488">
          <w:t>21</w:t>
        </w:r>
        <w:r w:rsidRPr="00916488">
          <w:rPr>
            <w:rFonts w:hint="eastAsia"/>
          </w:rPr>
          <w:fldChar w:fldCharType="end"/>
        </w:r>
      </w:hyperlink>
    </w:p>
    <w:p w14:paraId="697F497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23" w:history="1">
        <w:r w:rsidRPr="00916488">
          <w:rPr>
            <w:rStyle w:val="affffffc"/>
            <w:rFonts w:hint="eastAsia"/>
            <w14:scene3d>
              <w14:camera w14:prst="orthographicFront"/>
              <w14:lightRig w14:rig="threePt" w14:dir="t">
                <w14:rot w14:lat="0" w14:lon="0" w14:rev="0"/>
              </w14:lightRig>
            </w14:scene3d>
          </w:rPr>
          <w:t>10.2</w:t>
        </w:r>
        <w:r w:rsidRPr="00916488">
          <w:rPr>
            <w:rStyle w:val="affffffc"/>
            <w14:scene3d>
              <w14:camera w14:prst="orthographicFront"/>
              <w14:lightRig w14:rig="threePt" w14:dir="t">
                <w14:rot w14:lat="0" w14:lon="0" w14:rev="0"/>
              </w14:lightRig>
            </w14:scene3d>
          </w:rPr>
          <w:t xml:space="preserve"> </w:t>
        </w:r>
        <w:r w:rsidRPr="00916488">
          <w:rPr>
            <w:rStyle w:val="affffffc"/>
            <w:rFonts w:hint="eastAsia"/>
          </w:rPr>
          <w:t xml:space="preserve"> 运输、储存</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_Toc225950023 \h</w:instrText>
        </w:r>
        <w:r w:rsidRPr="00916488">
          <w:rPr>
            <w:rFonts w:hint="eastAsia"/>
          </w:rPr>
          <w:instrText xml:space="preserve"> </w:instrText>
        </w:r>
        <w:r w:rsidRPr="00916488">
          <w:rPr>
            <w:rFonts w:hint="eastAsia"/>
          </w:rPr>
        </w:r>
        <w:r w:rsidRPr="00916488">
          <w:rPr>
            <w:rFonts w:hint="eastAsia"/>
          </w:rPr>
          <w:fldChar w:fldCharType="separate"/>
        </w:r>
        <w:r w:rsidRPr="00916488">
          <w:t>21</w:t>
        </w:r>
        <w:r w:rsidRPr="00916488">
          <w:rPr>
            <w:rFonts w:hint="eastAsia"/>
          </w:rPr>
          <w:fldChar w:fldCharType="end"/>
        </w:r>
      </w:hyperlink>
    </w:p>
    <w:p w14:paraId="5332E5F3"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24" w:history="1">
        <w:r w:rsidRPr="00916488">
          <w:rPr>
            <w:rStyle w:val="affffffc"/>
            <w:rFonts w:hint="eastAsia"/>
          </w:rPr>
          <w:t>附录A（资料性）</w:t>
        </w:r>
        <w:r w:rsidRPr="00916488">
          <w:rPr>
            <w:rStyle w:val="affffffc"/>
          </w:rPr>
          <w:t xml:space="preserve"> </w:t>
        </w:r>
        <w:r w:rsidRPr="00916488">
          <w:rPr>
            <w:rStyle w:val="affffffc"/>
            <w:rFonts w:hint="eastAsia"/>
          </w:rPr>
          <w:t xml:space="preserve"> 监测信息类型</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_Toc225950024 \h</w:instrText>
        </w:r>
        <w:r w:rsidRPr="00916488">
          <w:rPr>
            <w:rFonts w:hint="eastAsia"/>
          </w:rPr>
          <w:instrText xml:space="preserve"> </w:instrText>
        </w:r>
        <w:r w:rsidRPr="00916488">
          <w:rPr>
            <w:rFonts w:hint="eastAsia"/>
          </w:rPr>
        </w:r>
        <w:r w:rsidRPr="00916488">
          <w:rPr>
            <w:rFonts w:hint="eastAsia"/>
          </w:rPr>
          <w:fldChar w:fldCharType="separate"/>
        </w:r>
        <w:r w:rsidRPr="00916488">
          <w:t>22</w:t>
        </w:r>
        <w:r w:rsidRPr="00916488">
          <w:rPr>
            <w:rFonts w:hint="eastAsia"/>
          </w:rPr>
          <w:fldChar w:fldCharType="end"/>
        </w:r>
      </w:hyperlink>
    </w:p>
    <w:p w14:paraId="62AC7531"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25" w:history="1">
        <w:r w:rsidRPr="00916488">
          <w:rPr>
            <w:rStyle w:val="affffffc"/>
            <w:rFonts w:hint="eastAsia"/>
          </w:rPr>
          <w:t>A.1</w:t>
        </w:r>
        <w:r w:rsidRPr="00916488">
          <w:rPr>
            <w:rStyle w:val="affffffc"/>
          </w:rPr>
          <w:t xml:space="preserve"> </w:t>
        </w:r>
        <w:r w:rsidRPr="00916488">
          <w:rPr>
            <w:rStyle w:val="affffffc"/>
            <w:rFonts w:hint="eastAsia"/>
          </w:rPr>
          <w:t xml:space="preserve"> 监测信息类型</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_Toc225950025 \h</w:instrText>
        </w:r>
        <w:r w:rsidRPr="00916488">
          <w:rPr>
            <w:rFonts w:hint="eastAsia"/>
          </w:rPr>
          <w:instrText xml:space="preserve"> </w:instrText>
        </w:r>
        <w:r w:rsidRPr="00916488">
          <w:rPr>
            <w:rFonts w:hint="eastAsia"/>
          </w:rPr>
        </w:r>
        <w:r w:rsidRPr="00916488">
          <w:rPr>
            <w:rFonts w:hint="eastAsia"/>
          </w:rPr>
          <w:fldChar w:fldCharType="separate"/>
        </w:r>
        <w:r w:rsidRPr="00916488">
          <w:t>22</w:t>
        </w:r>
        <w:r w:rsidRPr="00916488">
          <w:rPr>
            <w:rFonts w:hint="eastAsia"/>
          </w:rPr>
          <w:fldChar w:fldCharType="end"/>
        </w:r>
      </w:hyperlink>
    </w:p>
    <w:p w14:paraId="0D18B172"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26" w:history="1">
        <w:r w:rsidRPr="00916488">
          <w:rPr>
            <w:rStyle w:val="affffffc"/>
            <w:rFonts w:hint="eastAsia"/>
          </w:rPr>
          <w:t>附录B（资料性）</w:t>
        </w:r>
        <w:r w:rsidRPr="00916488">
          <w:rPr>
            <w:rStyle w:val="affffffc"/>
          </w:rPr>
          <w:t xml:space="preserve"> </w:t>
        </w:r>
        <w:r w:rsidRPr="00916488">
          <w:rPr>
            <w:rStyle w:val="affffffc"/>
            <w:rFonts w:hint="eastAsia"/>
          </w:rPr>
          <w:t xml:space="preserve"> 物联网数据采集协议接口示例</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_Toc225950026 \h</w:instrText>
        </w:r>
        <w:r w:rsidRPr="00916488">
          <w:rPr>
            <w:rFonts w:hint="eastAsia"/>
          </w:rPr>
          <w:instrText xml:space="preserve"> </w:instrText>
        </w:r>
        <w:r w:rsidRPr="00916488">
          <w:rPr>
            <w:rFonts w:hint="eastAsia"/>
          </w:rPr>
        </w:r>
        <w:r w:rsidRPr="00916488">
          <w:rPr>
            <w:rFonts w:hint="eastAsia"/>
          </w:rPr>
          <w:fldChar w:fldCharType="separate"/>
        </w:r>
        <w:r w:rsidRPr="00916488">
          <w:t>23</w:t>
        </w:r>
        <w:r w:rsidRPr="00916488">
          <w:rPr>
            <w:rFonts w:hint="eastAsia"/>
          </w:rPr>
          <w:fldChar w:fldCharType="end"/>
        </w:r>
      </w:hyperlink>
    </w:p>
    <w:p w14:paraId="075C1153"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27" w:history="1">
        <w:r w:rsidRPr="00916488">
          <w:rPr>
            <w:rStyle w:val="affffffc"/>
            <w:rFonts w:hint="eastAsia"/>
          </w:rPr>
          <w:t>B.1</w:t>
        </w:r>
        <w:r w:rsidRPr="00916488">
          <w:rPr>
            <w:rStyle w:val="affffffc"/>
          </w:rPr>
          <w:t xml:space="preserve"> </w:t>
        </w:r>
        <w:r w:rsidRPr="00916488">
          <w:rPr>
            <w:rStyle w:val="affffffc"/>
            <w:rFonts w:hint="eastAsia"/>
          </w:rPr>
          <w:t xml:space="preserve"> 基础数据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_Toc225950027 \h</w:instrText>
        </w:r>
        <w:r w:rsidRPr="00916488">
          <w:rPr>
            <w:rFonts w:hint="eastAsia"/>
          </w:rPr>
          <w:instrText xml:space="preserve"> </w:instrText>
        </w:r>
        <w:r w:rsidRPr="00916488">
          <w:rPr>
            <w:rFonts w:hint="eastAsia"/>
          </w:rPr>
        </w:r>
        <w:r w:rsidRPr="00916488">
          <w:rPr>
            <w:rFonts w:hint="eastAsia"/>
          </w:rPr>
          <w:fldChar w:fldCharType="separate"/>
        </w:r>
        <w:r w:rsidRPr="00916488">
          <w:t>23</w:t>
        </w:r>
        <w:r w:rsidRPr="00916488">
          <w:rPr>
            <w:rFonts w:hint="eastAsia"/>
          </w:rPr>
          <w:fldChar w:fldCharType="end"/>
        </w:r>
      </w:hyperlink>
    </w:p>
    <w:p w14:paraId="72114563"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28" w:history="1">
        <w:r w:rsidRPr="00916488">
          <w:rPr>
            <w:rStyle w:val="affffffc"/>
            <w:rFonts w:hint="eastAsia"/>
          </w:rPr>
          <w:t>B.2</w:t>
        </w:r>
        <w:r w:rsidRPr="00916488">
          <w:rPr>
            <w:rStyle w:val="affffffc"/>
          </w:rPr>
          <w:t xml:space="preserve"> </w:t>
        </w:r>
        <w:r w:rsidRPr="00916488">
          <w:rPr>
            <w:rStyle w:val="affffffc"/>
            <w:rFonts w:hint="eastAsia"/>
          </w:rPr>
          <w:t xml:space="preserve"> 监测数据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_Toc225950028 \h</w:instrText>
        </w:r>
        <w:r w:rsidRPr="00916488">
          <w:rPr>
            <w:rFonts w:hint="eastAsia"/>
          </w:rPr>
          <w:instrText xml:space="preserve"> </w:instrText>
        </w:r>
        <w:r w:rsidRPr="00916488">
          <w:rPr>
            <w:rFonts w:hint="eastAsia"/>
          </w:rPr>
        </w:r>
        <w:r w:rsidRPr="00916488">
          <w:rPr>
            <w:rFonts w:hint="eastAsia"/>
          </w:rPr>
          <w:fldChar w:fldCharType="separate"/>
        </w:r>
        <w:r w:rsidRPr="00916488">
          <w:t>24</w:t>
        </w:r>
        <w:r w:rsidRPr="00916488">
          <w:rPr>
            <w:rFonts w:hint="eastAsia"/>
          </w:rPr>
          <w:fldChar w:fldCharType="end"/>
        </w:r>
      </w:hyperlink>
    </w:p>
    <w:p w14:paraId="1B9FD590"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29" w:history="1">
        <w:r w:rsidRPr="00916488">
          <w:rPr>
            <w:rStyle w:val="affffffc"/>
            <w:rFonts w:hint="eastAsia"/>
          </w:rPr>
          <w:t>B.3</w:t>
        </w:r>
        <w:r w:rsidRPr="00916488">
          <w:rPr>
            <w:rStyle w:val="affffffc"/>
          </w:rPr>
          <w:t xml:space="preserve"> </w:t>
        </w:r>
        <w:r w:rsidRPr="00916488">
          <w:rPr>
            <w:rStyle w:val="affffffc"/>
            <w:rFonts w:hint="eastAsia"/>
          </w:rPr>
          <w:t xml:space="preserve"> 报警数据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_Toc225950029 \h</w:instrText>
        </w:r>
        <w:r w:rsidRPr="00916488">
          <w:rPr>
            <w:rFonts w:hint="eastAsia"/>
          </w:rPr>
          <w:instrText xml:space="preserve"> </w:instrText>
        </w:r>
        <w:r w:rsidRPr="00916488">
          <w:rPr>
            <w:rFonts w:hint="eastAsia"/>
          </w:rPr>
        </w:r>
        <w:r w:rsidRPr="00916488">
          <w:rPr>
            <w:rFonts w:hint="eastAsia"/>
          </w:rPr>
          <w:fldChar w:fldCharType="separate"/>
        </w:r>
        <w:r w:rsidRPr="00916488">
          <w:t>24</w:t>
        </w:r>
        <w:r w:rsidRPr="00916488">
          <w:rPr>
            <w:rFonts w:hint="eastAsia"/>
          </w:rPr>
          <w:fldChar w:fldCharType="end"/>
        </w:r>
      </w:hyperlink>
    </w:p>
    <w:p w14:paraId="5DD0ACAF"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30" w:history="1">
        <w:r w:rsidRPr="00916488">
          <w:rPr>
            <w:rStyle w:val="affffffc"/>
            <w:rFonts w:hint="eastAsia"/>
          </w:rPr>
          <w:t>附录C（规范性）</w:t>
        </w:r>
        <w:r w:rsidRPr="00916488">
          <w:rPr>
            <w:rStyle w:val="affffffc"/>
          </w:rPr>
          <w:t xml:space="preserve"> </w:t>
        </w:r>
        <w:r w:rsidRPr="00916488">
          <w:rPr>
            <w:rStyle w:val="affffffc"/>
            <w:rFonts w:hint="eastAsia"/>
          </w:rPr>
          <w:t xml:space="preserve"> 电化学储能电池初期实体火抑制试验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_Toc225950030 \h</w:instrText>
        </w:r>
        <w:r w:rsidRPr="00916488">
          <w:rPr>
            <w:rFonts w:hint="eastAsia"/>
          </w:rPr>
          <w:instrText xml:space="preserve"> </w:instrText>
        </w:r>
        <w:r w:rsidRPr="00916488">
          <w:rPr>
            <w:rFonts w:hint="eastAsia"/>
          </w:rPr>
        </w:r>
        <w:r w:rsidRPr="00916488">
          <w:rPr>
            <w:rFonts w:hint="eastAsia"/>
          </w:rPr>
          <w:fldChar w:fldCharType="separate"/>
        </w:r>
        <w:r w:rsidRPr="00916488">
          <w:t>26</w:t>
        </w:r>
        <w:r w:rsidRPr="00916488">
          <w:rPr>
            <w:rFonts w:hint="eastAsia"/>
          </w:rPr>
          <w:fldChar w:fldCharType="end"/>
        </w:r>
      </w:hyperlink>
    </w:p>
    <w:p w14:paraId="297D9855"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1" w:history="1">
        <w:r w:rsidRPr="00916488">
          <w:rPr>
            <w:rStyle w:val="affffffc"/>
            <w:rFonts w:hint="eastAsia"/>
          </w:rPr>
          <w:t>C.1</w:t>
        </w:r>
        <w:r w:rsidRPr="00916488">
          <w:rPr>
            <w:rStyle w:val="affffffc"/>
          </w:rPr>
          <w:t xml:space="preserve"> </w:t>
        </w:r>
        <w:r w:rsidRPr="00916488">
          <w:rPr>
            <w:rStyle w:val="affffffc"/>
            <w:rFonts w:hint="eastAsia"/>
          </w:rPr>
          <w:t xml:space="preserve"> 试验布置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_Toc225950031 \h</w:instrText>
        </w:r>
        <w:r w:rsidRPr="00916488">
          <w:rPr>
            <w:rFonts w:hint="eastAsia"/>
          </w:rPr>
          <w:instrText xml:space="preserve"> </w:instrText>
        </w:r>
        <w:r w:rsidRPr="00916488">
          <w:rPr>
            <w:rFonts w:hint="eastAsia"/>
          </w:rPr>
        </w:r>
        <w:r w:rsidRPr="00916488">
          <w:rPr>
            <w:rFonts w:hint="eastAsia"/>
          </w:rPr>
          <w:fldChar w:fldCharType="separate"/>
        </w:r>
        <w:r w:rsidRPr="00916488">
          <w:t>26</w:t>
        </w:r>
        <w:r w:rsidRPr="00916488">
          <w:rPr>
            <w:rFonts w:hint="eastAsia"/>
          </w:rPr>
          <w:fldChar w:fldCharType="end"/>
        </w:r>
      </w:hyperlink>
    </w:p>
    <w:p w14:paraId="5249B7C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2" w:history="1">
        <w:r w:rsidRPr="00916488">
          <w:rPr>
            <w:rStyle w:val="affffffc"/>
            <w:rFonts w:hint="eastAsia"/>
          </w:rPr>
          <w:t>C.2</w:t>
        </w:r>
        <w:r w:rsidRPr="00916488">
          <w:rPr>
            <w:rStyle w:val="affffffc"/>
          </w:rPr>
          <w:t xml:space="preserve"> </w:t>
        </w:r>
        <w:r w:rsidRPr="00916488">
          <w:rPr>
            <w:rStyle w:val="affffffc"/>
            <w:rFonts w:hint="eastAsia"/>
          </w:rPr>
          <w:t xml:space="preserve"> 试验方法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_Toc225950032 \h</w:instrText>
        </w:r>
        <w:r w:rsidRPr="00916488">
          <w:rPr>
            <w:rFonts w:hint="eastAsia"/>
          </w:rPr>
          <w:instrText xml:space="preserve"> </w:instrText>
        </w:r>
        <w:r w:rsidRPr="00916488">
          <w:rPr>
            <w:rFonts w:hint="eastAsia"/>
          </w:rPr>
        </w:r>
        <w:r w:rsidRPr="00916488">
          <w:rPr>
            <w:rFonts w:hint="eastAsia"/>
          </w:rPr>
          <w:fldChar w:fldCharType="separate"/>
        </w:r>
        <w:r w:rsidRPr="00916488">
          <w:t>27</w:t>
        </w:r>
        <w:r w:rsidRPr="00916488">
          <w:rPr>
            <w:rFonts w:hint="eastAsia"/>
          </w:rPr>
          <w:fldChar w:fldCharType="end"/>
        </w:r>
      </w:hyperlink>
    </w:p>
    <w:p w14:paraId="711CA216"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3" w:history="1">
        <w:r w:rsidRPr="00916488">
          <w:rPr>
            <w:rStyle w:val="affffffc"/>
            <w:rFonts w:hint="eastAsia"/>
          </w:rPr>
          <w:t>C.3</w:t>
        </w:r>
        <w:r w:rsidRPr="00916488">
          <w:rPr>
            <w:rStyle w:val="affffffc"/>
          </w:rPr>
          <w:t xml:space="preserve"> </w:t>
        </w:r>
        <w:r w:rsidRPr="00916488">
          <w:rPr>
            <w:rStyle w:val="affffffc"/>
            <w:rFonts w:hint="eastAsia"/>
          </w:rPr>
          <w:t xml:space="preserve"> 试验报告</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_Toc225950033 \h</w:instrText>
        </w:r>
        <w:r w:rsidRPr="00916488">
          <w:rPr>
            <w:rFonts w:hint="eastAsia"/>
          </w:rPr>
          <w:instrText xml:space="preserve"> </w:instrText>
        </w:r>
        <w:r w:rsidRPr="00916488">
          <w:rPr>
            <w:rFonts w:hint="eastAsia"/>
          </w:rPr>
        </w:r>
        <w:r w:rsidRPr="00916488">
          <w:rPr>
            <w:rFonts w:hint="eastAsia"/>
          </w:rPr>
          <w:fldChar w:fldCharType="separate"/>
        </w:r>
        <w:r w:rsidRPr="00916488">
          <w:t>27</w:t>
        </w:r>
        <w:r w:rsidRPr="00916488">
          <w:rPr>
            <w:rFonts w:hint="eastAsia"/>
          </w:rPr>
          <w:fldChar w:fldCharType="end"/>
        </w:r>
      </w:hyperlink>
    </w:p>
    <w:p w14:paraId="728320CC"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34" w:history="1">
        <w:r w:rsidRPr="00916488">
          <w:rPr>
            <w:rStyle w:val="affffffc"/>
            <w:rFonts w:hint="eastAsia"/>
          </w:rPr>
          <w:t>附录D（规范性）</w:t>
        </w:r>
        <w:r w:rsidRPr="00916488">
          <w:rPr>
            <w:rStyle w:val="affffffc"/>
          </w:rPr>
          <w:t xml:space="preserve"> </w:t>
        </w:r>
        <w:r w:rsidRPr="00916488">
          <w:rPr>
            <w:rStyle w:val="affffffc"/>
            <w:rFonts w:hint="eastAsia"/>
          </w:rPr>
          <w:t xml:space="preserve"> 电池模块热失控触发方法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_Toc225950034 \h</w:instrText>
        </w:r>
        <w:r w:rsidRPr="00916488">
          <w:rPr>
            <w:rFonts w:hint="eastAsia"/>
          </w:rPr>
          <w:instrText xml:space="preserve"> </w:instrText>
        </w:r>
        <w:r w:rsidRPr="00916488">
          <w:rPr>
            <w:rFonts w:hint="eastAsia"/>
          </w:rPr>
        </w:r>
        <w:r w:rsidRPr="00916488">
          <w:rPr>
            <w:rFonts w:hint="eastAsia"/>
          </w:rPr>
          <w:fldChar w:fldCharType="separate"/>
        </w:r>
        <w:r w:rsidRPr="00916488">
          <w:t>28</w:t>
        </w:r>
        <w:r w:rsidRPr="00916488">
          <w:rPr>
            <w:rFonts w:hint="eastAsia"/>
          </w:rPr>
          <w:fldChar w:fldCharType="end"/>
        </w:r>
      </w:hyperlink>
    </w:p>
    <w:p w14:paraId="2B8E2739"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5" w:history="1">
        <w:r w:rsidRPr="00916488">
          <w:rPr>
            <w:rStyle w:val="affffffc"/>
            <w:rFonts w:hint="eastAsia"/>
          </w:rPr>
          <w:t>D.1</w:t>
        </w:r>
        <w:r w:rsidRPr="00916488">
          <w:rPr>
            <w:rStyle w:val="affffffc"/>
          </w:rPr>
          <w:t xml:space="preserve"> </w:t>
        </w:r>
        <w:r w:rsidRPr="00916488">
          <w:rPr>
            <w:rStyle w:val="affffffc"/>
            <w:rFonts w:hint="eastAsia"/>
          </w:rPr>
          <w:t xml:space="preserve"> 目的</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_Toc225950035 \h</w:instrText>
        </w:r>
        <w:r w:rsidRPr="00916488">
          <w:rPr>
            <w:rFonts w:hint="eastAsia"/>
          </w:rPr>
          <w:instrText xml:space="preserve"> </w:instrText>
        </w:r>
        <w:r w:rsidRPr="00916488">
          <w:rPr>
            <w:rFonts w:hint="eastAsia"/>
          </w:rPr>
        </w:r>
        <w:r w:rsidRPr="00916488">
          <w:rPr>
            <w:rFonts w:hint="eastAsia"/>
          </w:rPr>
          <w:fldChar w:fldCharType="separate"/>
        </w:r>
        <w:r w:rsidRPr="00916488">
          <w:t>28</w:t>
        </w:r>
        <w:r w:rsidRPr="00916488">
          <w:rPr>
            <w:rFonts w:hint="eastAsia"/>
          </w:rPr>
          <w:fldChar w:fldCharType="end"/>
        </w:r>
      </w:hyperlink>
    </w:p>
    <w:p w14:paraId="07838BF4"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6" w:history="1">
        <w:r w:rsidRPr="00916488">
          <w:rPr>
            <w:rStyle w:val="affffffc"/>
            <w:rFonts w:hint="eastAsia"/>
          </w:rPr>
          <w:t>D.2</w:t>
        </w:r>
        <w:r w:rsidRPr="00916488">
          <w:rPr>
            <w:rStyle w:val="affffffc"/>
          </w:rPr>
          <w:t xml:space="preserve"> </w:t>
        </w:r>
        <w:r w:rsidRPr="00916488">
          <w:rPr>
            <w:rStyle w:val="affffffc"/>
            <w:rFonts w:hint="eastAsia"/>
          </w:rPr>
          <w:t xml:space="preserve"> 试验样品</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_Toc225950036 \h</w:instrText>
        </w:r>
        <w:r w:rsidRPr="00916488">
          <w:rPr>
            <w:rFonts w:hint="eastAsia"/>
          </w:rPr>
          <w:instrText xml:space="preserve"> </w:instrText>
        </w:r>
        <w:r w:rsidRPr="00916488">
          <w:rPr>
            <w:rFonts w:hint="eastAsia"/>
          </w:rPr>
        </w:r>
        <w:r w:rsidRPr="00916488">
          <w:rPr>
            <w:rFonts w:hint="eastAsia"/>
          </w:rPr>
          <w:fldChar w:fldCharType="separate"/>
        </w:r>
        <w:r w:rsidRPr="00916488">
          <w:t>28</w:t>
        </w:r>
        <w:r w:rsidRPr="00916488">
          <w:rPr>
            <w:rFonts w:hint="eastAsia"/>
          </w:rPr>
          <w:fldChar w:fldCharType="end"/>
        </w:r>
      </w:hyperlink>
    </w:p>
    <w:p w14:paraId="5C9CC5BD"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7" w:history="1">
        <w:r w:rsidRPr="00916488">
          <w:rPr>
            <w:rStyle w:val="affffffc"/>
            <w:rFonts w:hint="eastAsia"/>
          </w:rPr>
          <w:t>D.3</w:t>
        </w:r>
        <w:r w:rsidRPr="00916488">
          <w:rPr>
            <w:rStyle w:val="affffffc"/>
          </w:rPr>
          <w:t xml:space="preserve"> </w:t>
        </w:r>
        <w:r w:rsidRPr="00916488">
          <w:rPr>
            <w:rStyle w:val="affffffc"/>
            <w:rFonts w:hint="eastAsia"/>
          </w:rPr>
          <w:t xml:space="preserve"> 加热触发热失控</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_Toc225950037 \h</w:instrText>
        </w:r>
        <w:r w:rsidRPr="00916488">
          <w:rPr>
            <w:rFonts w:hint="eastAsia"/>
          </w:rPr>
          <w:instrText xml:space="preserve"> </w:instrText>
        </w:r>
        <w:r w:rsidRPr="00916488">
          <w:rPr>
            <w:rFonts w:hint="eastAsia"/>
          </w:rPr>
        </w:r>
        <w:r w:rsidRPr="00916488">
          <w:rPr>
            <w:rFonts w:hint="eastAsia"/>
          </w:rPr>
          <w:fldChar w:fldCharType="separate"/>
        </w:r>
        <w:r w:rsidRPr="00916488">
          <w:t>28</w:t>
        </w:r>
        <w:r w:rsidRPr="00916488">
          <w:rPr>
            <w:rFonts w:hint="eastAsia"/>
          </w:rPr>
          <w:fldChar w:fldCharType="end"/>
        </w:r>
      </w:hyperlink>
    </w:p>
    <w:p w14:paraId="055AC30C"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8" w:history="1">
        <w:r w:rsidRPr="00916488">
          <w:rPr>
            <w:rStyle w:val="affffffc"/>
            <w:rFonts w:hint="eastAsia"/>
          </w:rPr>
          <w:t>D.4</w:t>
        </w:r>
        <w:r w:rsidRPr="00916488">
          <w:rPr>
            <w:rStyle w:val="affffffc"/>
          </w:rPr>
          <w:t xml:space="preserve"> </w:t>
        </w:r>
        <w:r w:rsidRPr="00916488">
          <w:rPr>
            <w:rStyle w:val="affffffc"/>
            <w:rFonts w:hint="eastAsia"/>
          </w:rPr>
          <w:t xml:space="preserve"> 过充触发热失控</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_Toc225950038 \h</w:instrText>
        </w:r>
        <w:r w:rsidRPr="00916488">
          <w:rPr>
            <w:rFonts w:hint="eastAsia"/>
          </w:rPr>
          <w:instrText xml:space="preserve"> </w:instrText>
        </w:r>
        <w:r w:rsidRPr="00916488">
          <w:rPr>
            <w:rFonts w:hint="eastAsia"/>
          </w:rPr>
        </w:r>
        <w:r w:rsidRPr="00916488">
          <w:rPr>
            <w:rFonts w:hint="eastAsia"/>
          </w:rPr>
          <w:fldChar w:fldCharType="separate"/>
        </w:r>
        <w:r w:rsidRPr="00916488">
          <w:t>29</w:t>
        </w:r>
        <w:r w:rsidRPr="00916488">
          <w:rPr>
            <w:rFonts w:hint="eastAsia"/>
          </w:rPr>
          <w:fldChar w:fldCharType="end"/>
        </w:r>
      </w:hyperlink>
    </w:p>
    <w:p w14:paraId="05F95F9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39" w:history="1">
        <w:r w:rsidRPr="00916488">
          <w:rPr>
            <w:rStyle w:val="affffffc"/>
            <w:rFonts w:hint="eastAsia"/>
          </w:rPr>
          <w:t>D.5</w:t>
        </w:r>
        <w:r w:rsidRPr="00916488">
          <w:rPr>
            <w:rStyle w:val="affffffc"/>
          </w:rPr>
          <w:t xml:space="preserve"> </w:t>
        </w:r>
        <w:r w:rsidRPr="00916488">
          <w:rPr>
            <w:rStyle w:val="affffffc"/>
            <w:rFonts w:hint="eastAsia"/>
          </w:rPr>
          <w:t xml:space="preserve"> 短路触发热失控</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_Toc225950039 \h</w:instrText>
        </w:r>
        <w:r w:rsidRPr="00916488">
          <w:rPr>
            <w:rFonts w:hint="eastAsia"/>
          </w:rPr>
          <w:instrText xml:space="preserve"> </w:instrText>
        </w:r>
        <w:r w:rsidRPr="00916488">
          <w:rPr>
            <w:rFonts w:hint="eastAsia"/>
          </w:rPr>
        </w:r>
        <w:r w:rsidRPr="00916488">
          <w:rPr>
            <w:rFonts w:hint="eastAsia"/>
          </w:rPr>
          <w:fldChar w:fldCharType="separate"/>
        </w:r>
        <w:r w:rsidRPr="00916488">
          <w:t>29</w:t>
        </w:r>
        <w:r w:rsidRPr="00916488">
          <w:rPr>
            <w:rFonts w:hint="eastAsia"/>
          </w:rPr>
          <w:fldChar w:fldCharType="end"/>
        </w:r>
      </w:hyperlink>
    </w:p>
    <w:p w14:paraId="4AD57248"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0" w:history="1">
        <w:r w:rsidRPr="00916488">
          <w:rPr>
            <w:rStyle w:val="affffffc"/>
            <w:rFonts w:hint="eastAsia"/>
          </w:rPr>
          <w:t>D.6</w:t>
        </w:r>
        <w:r w:rsidRPr="00916488">
          <w:rPr>
            <w:rStyle w:val="affffffc"/>
          </w:rPr>
          <w:t xml:space="preserve"> </w:t>
        </w:r>
        <w:r w:rsidRPr="00916488">
          <w:rPr>
            <w:rStyle w:val="affffffc"/>
            <w:rFonts w:hint="eastAsia"/>
          </w:rPr>
          <w:t xml:space="preserve"> 热失控判定方法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_Toc225950040 \h</w:instrText>
        </w:r>
        <w:r w:rsidRPr="00916488">
          <w:rPr>
            <w:rFonts w:hint="eastAsia"/>
          </w:rPr>
          <w:instrText xml:space="preserve"> </w:instrText>
        </w:r>
        <w:r w:rsidRPr="00916488">
          <w:rPr>
            <w:rFonts w:hint="eastAsia"/>
          </w:rPr>
        </w:r>
        <w:r w:rsidRPr="00916488">
          <w:rPr>
            <w:rFonts w:hint="eastAsia"/>
          </w:rPr>
          <w:fldChar w:fldCharType="separate"/>
        </w:r>
        <w:r w:rsidRPr="00916488">
          <w:t>29</w:t>
        </w:r>
        <w:r w:rsidRPr="00916488">
          <w:rPr>
            <w:rFonts w:hint="eastAsia"/>
          </w:rPr>
          <w:fldChar w:fldCharType="end"/>
        </w:r>
      </w:hyperlink>
    </w:p>
    <w:p w14:paraId="798E1E1A"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1" w:history="1">
        <w:r w:rsidRPr="00916488">
          <w:rPr>
            <w:rStyle w:val="affffffc"/>
            <w:rFonts w:hint="eastAsia"/>
          </w:rPr>
          <w:t>D.7</w:t>
        </w:r>
        <w:r w:rsidRPr="00916488">
          <w:rPr>
            <w:rStyle w:val="affffffc"/>
          </w:rPr>
          <w:t xml:space="preserve"> </w:t>
        </w:r>
        <w:r w:rsidRPr="00916488">
          <w:rPr>
            <w:rStyle w:val="affffffc"/>
            <w:rFonts w:hint="eastAsia"/>
          </w:rPr>
          <w:t xml:space="preserve"> 试验记录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_Toc225950041 \h</w:instrText>
        </w:r>
        <w:r w:rsidRPr="00916488">
          <w:rPr>
            <w:rFonts w:hint="eastAsia"/>
          </w:rPr>
          <w:instrText xml:space="preserve"> </w:instrText>
        </w:r>
        <w:r w:rsidRPr="00916488">
          <w:rPr>
            <w:rFonts w:hint="eastAsia"/>
          </w:rPr>
        </w:r>
        <w:r w:rsidRPr="00916488">
          <w:rPr>
            <w:rFonts w:hint="eastAsia"/>
          </w:rPr>
          <w:fldChar w:fldCharType="separate"/>
        </w:r>
        <w:r w:rsidRPr="00916488">
          <w:t>29</w:t>
        </w:r>
        <w:r w:rsidRPr="00916488">
          <w:rPr>
            <w:rFonts w:hint="eastAsia"/>
          </w:rPr>
          <w:fldChar w:fldCharType="end"/>
        </w:r>
      </w:hyperlink>
    </w:p>
    <w:p w14:paraId="5C25C581"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42" w:history="1">
        <w:r w:rsidRPr="00916488">
          <w:rPr>
            <w:rStyle w:val="affffffc"/>
            <w:rFonts w:hint="eastAsia"/>
          </w:rPr>
          <w:t>附录E（规范性）</w:t>
        </w:r>
        <w:r w:rsidRPr="00916488">
          <w:rPr>
            <w:rStyle w:val="affffffc"/>
          </w:rPr>
          <w:t xml:space="preserve"> </w:t>
        </w:r>
        <w:r w:rsidRPr="00916488">
          <w:rPr>
            <w:rStyle w:val="affffffc"/>
            <w:rFonts w:hint="eastAsia"/>
          </w:rPr>
          <w:t xml:space="preserve"> 电动客车动力电池箱火灾抑制试验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_Toc225950042 \h</w:instrText>
        </w:r>
        <w:r w:rsidRPr="00916488">
          <w:rPr>
            <w:rFonts w:hint="eastAsia"/>
          </w:rPr>
          <w:instrText xml:space="preserve"> </w:instrText>
        </w:r>
        <w:r w:rsidRPr="00916488">
          <w:rPr>
            <w:rFonts w:hint="eastAsia"/>
          </w:rPr>
        </w:r>
        <w:r w:rsidRPr="00916488">
          <w:rPr>
            <w:rFonts w:hint="eastAsia"/>
          </w:rPr>
          <w:fldChar w:fldCharType="separate"/>
        </w:r>
        <w:r w:rsidRPr="00916488">
          <w:t>30</w:t>
        </w:r>
        <w:r w:rsidRPr="00916488">
          <w:rPr>
            <w:rFonts w:hint="eastAsia"/>
          </w:rPr>
          <w:fldChar w:fldCharType="end"/>
        </w:r>
      </w:hyperlink>
    </w:p>
    <w:p w14:paraId="3016BBA8"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3" w:history="1">
        <w:r w:rsidRPr="00916488">
          <w:rPr>
            <w:rStyle w:val="affffffc"/>
            <w:rFonts w:hint="eastAsia"/>
          </w:rPr>
          <w:t>E.1</w:t>
        </w:r>
        <w:r w:rsidRPr="00916488">
          <w:rPr>
            <w:rStyle w:val="affffffc"/>
          </w:rPr>
          <w:t xml:space="preserve"> </w:t>
        </w:r>
        <w:r w:rsidRPr="00916488">
          <w:rPr>
            <w:rStyle w:val="affffffc"/>
            <w:rFonts w:hint="eastAsia"/>
          </w:rPr>
          <w:t xml:space="preserve"> 基本要求</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_Toc225950043 \h</w:instrText>
        </w:r>
        <w:r w:rsidRPr="00916488">
          <w:rPr>
            <w:rFonts w:hint="eastAsia"/>
          </w:rPr>
          <w:instrText xml:space="preserve"> </w:instrText>
        </w:r>
        <w:r w:rsidRPr="00916488">
          <w:rPr>
            <w:rFonts w:hint="eastAsia"/>
          </w:rPr>
        </w:r>
        <w:r w:rsidRPr="00916488">
          <w:rPr>
            <w:rFonts w:hint="eastAsia"/>
          </w:rPr>
          <w:fldChar w:fldCharType="separate"/>
        </w:r>
        <w:r w:rsidRPr="00916488">
          <w:t>30</w:t>
        </w:r>
        <w:r w:rsidRPr="00916488">
          <w:rPr>
            <w:rFonts w:hint="eastAsia"/>
          </w:rPr>
          <w:fldChar w:fldCharType="end"/>
        </w:r>
      </w:hyperlink>
    </w:p>
    <w:p w14:paraId="7329F50B"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4" w:history="1">
        <w:r w:rsidRPr="00916488">
          <w:rPr>
            <w:rStyle w:val="affffffc"/>
            <w:rFonts w:hint="eastAsia"/>
          </w:rPr>
          <w:t>E.2</w:t>
        </w:r>
        <w:r w:rsidRPr="00916488">
          <w:rPr>
            <w:rStyle w:val="affffffc"/>
          </w:rPr>
          <w:t xml:space="preserve"> </w:t>
        </w:r>
        <w:r w:rsidRPr="00916488">
          <w:rPr>
            <w:rStyle w:val="affffffc"/>
            <w:rFonts w:hint="eastAsia"/>
          </w:rPr>
          <w:t xml:space="preserve"> 试验设备</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_Toc225950044 \h</w:instrText>
        </w:r>
        <w:r w:rsidRPr="00916488">
          <w:rPr>
            <w:rFonts w:hint="eastAsia"/>
          </w:rPr>
          <w:instrText xml:space="preserve"> </w:instrText>
        </w:r>
        <w:r w:rsidRPr="00916488">
          <w:rPr>
            <w:rFonts w:hint="eastAsia"/>
          </w:rPr>
        </w:r>
        <w:r w:rsidRPr="00916488">
          <w:rPr>
            <w:rFonts w:hint="eastAsia"/>
          </w:rPr>
          <w:fldChar w:fldCharType="separate"/>
        </w:r>
        <w:r w:rsidRPr="00916488">
          <w:t>30</w:t>
        </w:r>
        <w:r w:rsidRPr="00916488">
          <w:rPr>
            <w:rFonts w:hint="eastAsia"/>
          </w:rPr>
          <w:fldChar w:fldCharType="end"/>
        </w:r>
      </w:hyperlink>
    </w:p>
    <w:p w14:paraId="2BAA9F1C"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5" w:history="1">
        <w:r w:rsidRPr="00916488">
          <w:rPr>
            <w:rStyle w:val="affffffc"/>
            <w:rFonts w:hint="eastAsia"/>
          </w:rPr>
          <w:t>E.3</w:t>
        </w:r>
        <w:r w:rsidRPr="00916488">
          <w:rPr>
            <w:rStyle w:val="affffffc"/>
          </w:rPr>
          <w:t xml:space="preserve"> </w:t>
        </w:r>
        <w:r w:rsidRPr="00916488">
          <w:rPr>
            <w:rStyle w:val="affffffc"/>
            <w:rFonts w:hint="eastAsia"/>
          </w:rPr>
          <w:t xml:space="preserve"> 初始热失控抑制试验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_Toc225950045 \h</w:instrText>
        </w:r>
        <w:r w:rsidRPr="00916488">
          <w:rPr>
            <w:rFonts w:hint="eastAsia"/>
          </w:rPr>
          <w:instrText xml:space="preserve"> </w:instrText>
        </w:r>
        <w:r w:rsidRPr="00916488">
          <w:rPr>
            <w:rFonts w:hint="eastAsia"/>
          </w:rPr>
        </w:r>
        <w:r w:rsidRPr="00916488">
          <w:rPr>
            <w:rFonts w:hint="eastAsia"/>
          </w:rPr>
          <w:fldChar w:fldCharType="separate"/>
        </w:r>
        <w:r w:rsidRPr="00916488">
          <w:t>30</w:t>
        </w:r>
        <w:r w:rsidRPr="00916488">
          <w:rPr>
            <w:rFonts w:hint="eastAsia"/>
          </w:rPr>
          <w:fldChar w:fldCharType="end"/>
        </w:r>
      </w:hyperlink>
    </w:p>
    <w:p w14:paraId="4BA6AF3E"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6" w:history="1">
        <w:r w:rsidRPr="00916488">
          <w:rPr>
            <w:rStyle w:val="affffffc"/>
            <w:rFonts w:hint="eastAsia"/>
          </w:rPr>
          <w:t>E.4</w:t>
        </w:r>
        <w:r w:rsidRPr="00916488">
          <w:rPr>
            <w:rStyle w:val="affffffc"/>
          </w:rPr>
          <w:t xml:space="preserve"> </w:t>
        </w:r>
        <w:r w:rsidRPr="00916488">
          <w:rPr>
            <w:rStyle w:val="affffffc"/>
            <w:rFonts w:hint="eastAsia"/>
          </w:rPr>
          <w:t xml:space="preserve"> 初期实体火抑制试验</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_Toc225950046 \h</w:instrText>
        </w:r>
        <w:r w:rsidRPr="00916488">
          <w:rPr>
            <w:rFonts w:hint="eastAsia"/>
          </w:rPr>
          <w:instrText xml:space="preserve"> </w:instrText>
        </w:r>
        <w:r w:rsidRPr="00916488">
          <w:rPr>
            <w:rFonts w:hint="eastAsia"/>
          </w:rPr>
        </w:r>
        <w:r w:rsidRPr="00916488">
          <w:rPr>
            <w:rFonts w:hint="eastAsia"/>
          </w:rPr>
          <w:fldChar w:fldCharType="separate"/>
        </w:r>
        <w:r w:rsidRPr="00916488">
          <w:t>31</w:t>
        </w:r>
        <w:r w:rsidRPr="00916488">
          <w:rPr>
            <w:rFonts w:hint="eastAsia"/>
          </w:rPr>
          <w:fldChar w:fldCharType="end"/>
        </w:r>
      </w:hyperlink>
    </w:p>
    <w:p w14:paraId="549DAE98"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47" w:history="1">
        <w:r w:rsidRPr="00916488">
          <w:rPr>
            <w:rStyle w:val="affffffc"/>
            <w:rFonts w:hint="eastAsia"/>
          </w:rPr>
          <w:t>附录F（资料性）</w:t>
        </w:r>
        <w:r w:rsidRPr="00916488">
          <w:rPr>
            <w:rStyle w:val="affffffc"/>
          </w:rPr>
          <w:t xml:space="preserve"> </w:t>
        </w:r>
        <w:r w:rsidRPr="00916488">
          <w:rPr>
            <w:rStyle w:val="affffffc"/>
            <w:rFonts w:hint="eastAsia"/>
          </w:rPr>
          <w:t xml:space="preserve"> 泵组式全氟己酮系灭火装置工程应用</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_Toc225950047 \h</w:instrText>
        </w:r>
        <w:r w:rsidRPr="00916488">
          <w:rPr>
            <w:rFonts w:hint="eastAsia"/>
          </w:rPr>
          <w:instrText xml:space="preserve"> </w:instrText>
        </w:r>
        <w:r w:rsidRPr="00916488">
          <w:rPr>
            <w:rFonts w:hint="eastAsia"/>
          </w:rPr>
        </w:r>
        <w:r w:rsidRPr="00916488">
          <w:rPr>
            <w:rFonts w:hint="eastAsia"/>
          </w:rPr>
          <w:fldChar w:fldCharType="separate"/>
        </w:r>
        <w:r w:rsidRPr="00916488">
          <w:t>33</w:t>
        </w:r>
        <w:r w:rsidRPr="00916488">
          <w:rPr>
            <w:rFonts w:hint="eastAsia"/>
          </w:rPr>
          <w:fldChar w:fldCharType="end"/>
        </w:r>
      </w:hyperlink>
    </w:p>
    <w:p w14:paraId="403FEB97"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8" w:history="1">
        <w:r w:rsidRPr="00916488">
          <w:rPr>
            <w:rStyle w:val="affffffc"/>
            <w:rFonts w:hint="eastAsia"/>
          </w:rPr>
          <w:t>F.1</w:t>
        </w:r>
        <w:r w:rsidRPr="00916488">
          <w:rPr>
            <w:rStyle w:val="affffffc"/>
          </w:rPr>
          <w:t xml:space="preserve"> </w:t>
        </w:r>
        <w:r w:rsidRPr="00916488">
          <w:rPr>
            <w:rStyle w:val="affffffc"/>
            <w:rFonts w:hint="eastAsia"/>
          </w:rPr>
          <w:t xml:space="preserve"> 系统设计</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_Toc225950048 \h</w:instrText>
        </w:r>
        <w:r w:rsidRPr="00916488">
          <w:rPr>
            <w:rFonts w:hint="eastAsia"/>
          </w:rPr>
          <w:instrText xml:space="preserve"> </w:instrText>
        </w:r>
        <w:r w:rsidRPr="00916488">
          <w:rPr>
            <w:rFonts w:hint="eastAsia"/>
          </w:rPr>
        </w:r>
        <w:r w:rsidRPr="00916488">
          <w:rPr>
            <w:rFonts w:hint="eastAsia"/>
          </w:rPr>
          <w:fldChar w:fldCharType="separate"/>
        </w:r>
        <w:r w:rsidRPr="00916488">
          <w:t>33</w:t>
        </w:r>
        <w:r w:rsidRPr="00916488">
          <w:rPr>
            <w:rFonts w:hint="eastAsia"/>
          </w:rPr>
          <w:fldChar w:fldCharType="end"/>
        </w:r>
      </w:hyperlink>
    </w:p>
    <w:p w14:paraId="6F3DC8AF"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49" w:history="1">
        <w:r w:rsidRPr="00916488">
          <w:rPr>
            <w:rStyle w:val="affffffc"/>
            <w:rFonts w:hint="eastAsia"/>
          </w:rPr>
          <w:t>F.2</w:t>
        </w:r>
        <w:r w:rsidRPr="00916488">
          <w:rPr>
            <w:rStyle w:val="affffffc"/>
          </w:rPr>
          <w:t xml:space="preserve"> </w:t>
        </w:r>
        <w:r w:rsidRPr="00916488">
          <w:rPr>
            <w:rStyle w:val="affffffc"/>
            <w:rFonts w:hint="eastAsia"/>
          </w:rPr>
          <w:t xml:space="preserve"> 安装</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_Toc225950049 \h</w:instrText>
        </w:r>
        <w:r w:rsidRPr="00916488">
          <w:rPr>
            <w:rFonts w:hint="eastAsia"/>
          </w:rPr>
          <w:instrText xml:space="preserve"> </w:instrText>
        </w:r>
        <w:r w:rsidRPr="00916488">
          <w:rPr>
            <w:rFonts w:hint="eastAsia"/>
          </w:rPr>
        </w:r>
        <w:r w:rsidRPr="00916488">
          <w:rPr>
            <w:rFonts w:hint="eastAsia"/>
          </w:rPr>
          <w:fldChar w:fldCharType="separate"/>
        </w:r>
        <w:r w:rsidRPr="00916488">
          <w:t>36</w:t>
        </w:r>
        <w:r w:rsidRPr="00916488">
          <w:rPr>
            <w:rFonts w:hint="eastAsia"/>
          </w:rPr>
          <w:fldChar w:fldCharType="end"/>
        </w:r>
      </w:hyperlink>
    </w:p>
    <w:p w14:paraId="3048D0B2"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50" w:history="1">
        <w:r w:rsidRPr="00916488">
          <w:rPr>
            <w:rStyle w:val="affffffc"/>
            <w:rFonts w:hint="eastAsia"/>
          </w:rPr>
          <w:t>F.3</w:t>
        </w:r>
        <w:r w:rsidRPr="00916488">
          <w:rPr>
            <w:rStyle w:val="affffffc"/>
          </w:rPr>
          <w:t xml:space="preserve"> </w:t>
        </w:r>
        <w:r w:rsidRPr="00916488">
          <w:rPr>
            <w:rStyle w:val="affffffc"/>
            <w:rFonts w:hint="eastAsia"/>
          </w:rPr>
          <w:t xml:space="preserve"> 调试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_Toc225950050 \h</w:instrText>
        </w:r>
        <w:r w:rsidRPr="00916488">
          <w:rPr>
            <w:rFonts w:hint="eastAsia"/>
          </w:rPr>
          <w:instrText xml:space="preserve"> </w:instrText>
        </w:r>
        <w:r w:rsidRPr="00916488">
          <w:rPr>
            <w:rFonts w:hint="eastAsia"/>
          </w:rPr>
        </w:r>
        <w:r w:rsidRPr="00916488">
          <w:rPr>
            <w:rFonts w:hint="eastAsia"/>
          </w:rPr>
          <w:fldChar w:fldCharType="separate"/>
        </w:r>
        <w:r w:rsidRPr="00916488">
          <w:t>37</w:t>
        </w:r>
        <w:r w:rsidRPr="00916488">
          <w:rPr>
            <w:rFonts w:hint="eastAsia"/>
          </w:rPr>
          <w:fldChar w:fldCharType="end"/>
        </w:r>
      </w:hyperlink>
    </w:p>
    <w:p w14:paraId="747AFE86"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51" w:history="1">
        <w:r w:rsidRPr="00916488">
          <w:rPr>
            <w:rStyle w:val="affffffc"/>
            <w:rFonts w:hint="eastAsia"/>
          </w:rPr>
          <w:t>F.4</w:t>
        </w:r>
        <w:r w:rsidRPr="00916488">
          <w:rPr>
            <w:rStyle w:val="affffffc"/>
          </w:rPr>
          <w:t xml:space="preserve"> </w:t>
        </w:r>
        <w:r w:rsidRPr="00916488">
          <w:rPr>
            <w:rStyle w:val="affffffc"/>
            <w:rFonts w:hint="eastAsia"/>
          </w:rPr>
          <w:t xml:space="preserve"> 验收</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_Toc225950051 \h</w:instrText>
        </w:r>
        <w:r w:rsidRPr="00916488">
          <w:rPr>
            <w:rFonts w:hint="eastAsia"/>
          </w:rPr>
          <w:instrText xml:space="preserve"> </w:instrText>
        </w:r>
        <w:r w:rsidRPr="00916488">
          <w:rPr>
            <w:rFonts w:hint="eastAsia"/>
          </w:rPr>
        </w:r>
        <w:r w:rsidRPr="00916488">
          <w:rPr>
            <w:rFonts w:hint="eastAsia"/>
          </w:rPr>
          <w:fldChar w:fldCharType="separate"/>
        </w:r>
        <w:r w:rsidRPr="00916488">
          <w:t>37</w:t>
        </w:r>
        <w:r w:rsidRPr="00916488">
          <w:rPr>
            <w:rFonts w:hint="eastAsia"/>
          </w:rPr>
          <w:fldChar w:fldCharType="end"/>
        </w:r>
      </w:hyperlink>
    </w:p>
    <w:p w14:paraId="2D834DEC" w14:textId="77777777" w:rsidR="00BB53CA" w:rsidRPr="00916488" w:rsidRDefault="00BB53CA">
      <w:pPr>
        <w:pStyle w:val="TOC2"/>
        <w:rPr>
          <w:rFonts w:asciiTheme="minorHAnsi" w:eastAsiaTheme="minorEastAsia" w:hAnsiTheme="minorHAnsi" w:cstheme="minorBidi" w:hint="eastAsia"/>
          <w:sz w:val="22"/>
          <w:szCs w:val="24"/>
          <w14:ligatures w14:val="standardContextual"/>
        </w:rPr>
      </w:pPr>
      <w:hyperlink w:anchor="_Toc225950052" w:history="1">
        <w:r w:rsidRPr="00916488">
          <w:rPr>
            <w:rStyle w:val="affffffc"/>
            <w:rFonts w:hint="eastAsia"/>
          </w:rPr>
          <w:t>F.5</w:t>
        </w:r>
        <w:r w:rsidRPr="00916488">
          <w:rPr>
            <w:rStyle w:val="affffffc"/>
          </w:rPr>
          <w:t xml:space="preserve"> </w:t>
        </w:r>
        <w:r w:rsidRPr="00916488">
          <w:rPr>
            <w:rStyle w:val="affffffc"/>
            <w:rFonts w:hint="eastAsia"/>
          </w:rPr>
          <w:t xml:space="preserve"> 维护管理</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_Toc225950052 \h</w:instrText>
        </w:r>
        <w:r w:rsidRPr="00916488">
          <w:rPr>
            <w:rFonts w:hint="eastAsia"/>
          </w:rPr>
          <w:instrText xml:space="preserve"> </w:instrText>
        </w:r>
        <w:r w:rsidRPr="00916488">
          <w:rPr>
            <w:rFonts w:hint="eastAsia"/>
          </w:rPr>
        </w:r>
        <w:r w:rsidRPr="00916488">
          <w:rPr>
            <w:rFonts w:hint="eastAsia"/>
          </w:rPr>
          <w:fldChar w:fldCharType="separate"/>
        </w:r>
        <w:r w:rsidRPr="00916488">
          <w:t>37</w:t>
        </w:r>
        <w:r w:rsidRPr="00916488">
          <w:rPr>
            <w:rFonts w:hint="eastAsia"/>
          </w:rPr>
          <w:fldChar w:fldCharType="end"/>
        </w:r>
      </w:hyperlink>
    </w:p>
    <w:p w14:paraId="2151184D" w14:textId="77777777" w:rsidR="00BB53CA" w:rsidRPr="00916488" w:rsidRDefault="00BB53CA">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5950053" w:history="1">
        <w:r w:rsidRPr="00916488">
          <w:rPr>
            <w:rStyle w:val="affffffc"/>
            <w:rFonts w:hint="eastAsia"/>
          </w:rPr>
          <w:t>参考文献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_Toc225950053 \h</w:instrText>
        </w:r>
        <w:r w:rsidRPr="00916488">
          <w:rPr>
            <w:rFonts w:hint="eastAsia"/>
          </w:rPr>
          <w:instrText xml:space="preserve"> </w:instrText>
        </w:r>
        <w:r w:rsidRPr="00916488">
          <w:rPr>
            <w:rFonts w:hint="eastAsia"/>
          </w:rPr>
        </w:r>
        <w:r w:rsidRPr="00916488">
          <w:rPr>
            <w:rFonts w:hint="eastAsia"/>
          </w:rPr>
          <w:fldChar w:fldCharType="separate"/>
        </w:r>
        <w:r w:rsidRPr="00916488">
          <w:t>39</w:t>
        </w:r>
        <w:r w:rsidRPr="00916488">
          <w:rPr>
            <w:rFonts w:hint="eastAsia"/>
          </w:rPr>
          <w:fldChar w:fldCharType="end"/>
        </w:r>
      </w:hyperlink>
    </w:p>
    <w:p w14:paraId="3F1DF2FA" w14:textId="77777777" w:rsidR="00BB53CA" w:rsidRPr="00916488" w:rsidRDefault="00000000">
      <w:pPr>
        <w:pStyle w:val="afffffff7"/>
        <w:spacing w:line="300" w:lineRule="exact"/>
        <w:ind w:firstLine="420"/>
      </w:pPr>
      <w:r w:rsidRPr="00916488">
        <w:fldChar w:fldCharType="end"/>
      </w:r>
      <w:bookmarkStart w:id="18" w:name="muci"/>
      <w:bookmarkEnd w:id="18"/>
    </w:p>
    <w:p w14:paraId="7AFF32B7" w14:textId="77777777" w:rsidR="00BB53CA" w:rsidRPr="00916488" w:rsidRDefault="00000000">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r w:rsidRPr="00916488">
        <w:fldChar w:fldCharType="begin"/>
      </w:r>
      <w:r w:rsidRPr="00916488">
        <w:instrText xml:space="preserve"> TOC \o "9-9" \h \t "标准文件_正文图标题,1,标准文件_附录图标题,1" </w:instrText>
      </w:r>
      <w:r w:rsidRPr="00916488">
        <w:fldChar w:fldCharType="separate"/>
      </w:r>
      <w:hyperlink w:anchor="_Toc225950054" w:history="1">
        <w:r w:rsidR="00BB53CA" w:rsidRPr="00916488">
          <w:rPr>
            <w:rStyle w:val="affffffc"/>
            <w:rFonts w:hint="eastAsia"/>
          </w:rPr>
          <w:t>图1</w:t>
        </w:r>
        <w:r w:rsidR="00BB53CA" w:rsidRPr="00916488">
          <w:rPr>
            <w:rStyle w:val="affffffc"/>
          </w:rPr>
          <w:t xml:space="preserve"> </w:t>
        </w:r>
        <w:r w:rsidR="00BB53CA" w:rsidRPr="00916488">
          <w:rPr>
            <w:rStyle w:val="affffffc"/>
            <w:rFonts w:hint="eastAsia"/>
          </w:rPr>
          <w:t xml:space="preserve"> 功率谱密度和频率对应关系</w:t>
        </w:r>
        <w:r w:rsidR="00BB53CA" w:rsidRPr="00916488">
          <w:rPr>
            <w:rFonts w:hint="eastAsia"/>
          </w:rPr>
          <w:tab/>
        </w:r>
        <w:r w:rsidR="00BB53CA" w:rsidRPr="00916488">
          <w:rPr>
            <w:rFonts w:hint="eastAsia"/>
          </w:rPr>
          <w:fldChar w:fldCharType="begin"/>
        </w:r>
        <w:r w:rsidR="00BB53CA" w:rsidRPr="00916488">
          <w:rPr>
            <w:rFonts w:hint="eastAsia"/>
          </w:rPr>
          <w:instrText xml:space="preserve"> </w:instrText>
        </w:r>
        <w:r w:rsidR="00BB53CA" w:rsidRPr="00916488">
          <w:instrText>PAGEREF _Toc225950054 \h</w:instrText>
        </w:r>
        <w:r w:rsidR="00BB53CA" w:rsidRPr="00916488">
          <w:rPr>
            <w:rFonts w:hint="eastAsia"/>
          </w:rPr>
          <w:instrText xml:space="preserve"> </w:instrText>
        </w:r>
        <w:r w:rsidR="00BB53CA" w:rsidRPr="00916488">
          <w:rPr>
            <w:rFonts w:hint="eastAsia"/>
          </w:rPr>
        </w:r>
        <w:r w:rsidR="00BB53CA" w:rsidRPr="00916488">
          <w:rPr>
            <w:rFonts w:hint="eastAsia"/>
          </w:rPr>
          <w:fldChar w:fldCharType="separate"/>
        </w:r>
        <w:r w:rsidR="00BB53CA" w:rsidRPr="00916488">
          <w:t>14</w:t>
        </w:r>
        <w:r w:rsidR="00BB53CA" w:rsidRPr="00916488">
          <w:rPr>
            <w:rFonts w:hint="eastAsia"/>
          </w:rPr>
          <w:fldChar w:fldCharType="end"/>
        </w:r>
      </w:hyperlink>
    </w:p>
    <w:p w14:paraId="2B4984C7"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55" w:history="1">
        <w:r w:rsidRPr="00916488">
          <w:rPr>
            <w:rStyle w:val="affffffc"/>
            <w:rFonts w:hint="eastAsia"/>
          </w:rPr>
          <w:t>图C.1</w:t>
        </w:r>
        <w:r w:rsidRPr="00916488">
          <w:rPr>
            <w:rStyle w:val="affffffc"/>
          </w:rPr>
          <w:t xml:space="preserve"> </w:t>
        </w:r>
        <w:r w:rsidRPr="00916488">
          <w:rPr>
            <w:rStyle w:val="affffffc"/>
            <w:rFonts w:hint="eastAsia"/>
          </w:rPr>
          <w:t xml:space="preserve"> 电池模块试验布置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_Toc225950055 \h</w:instrText>
        </w:r>
        <w:r w:rsidRPr="00916488">
          <w:rPr>
            <w:rFonts w:hint="eastAsia"/>
          </w:rPr>
          <w:instrText xml:space="preserve"> </w:instrText>
        </w:r>
        <w:r w:rsidRPr="00916488">
          <w:rPr>
            <w:rFonts w:hint="eastAsia"/>
          </w:rPr>
        </w:r>
        <w:r w:rsidRPr="00916488">
          <w:rPr>
            <w:rFonts w:hint="eastAsia"/>
          </w:rPr>
          <w:fldChar w:fldCharType="separate"/>
        </w:r>
        <w:r w:rsidRPr="00916488">
          <w:t>26</w:t>
        </w:r>
        <w:r w:rsidRPr="00916488">
          <w:rPr>
            <w:rFonts w:hint="eastAsia"/>
          </w:rPr>
          <w:fldChar w:fldCharType="end"/>
        </w:r>
      </w:hyperlink>
    </w:p>
    <w:p w14:paraId="3E778828"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56" w:history="1">
        <w:r w:rsidRPr="00916488">
          <w:rPr>
            <w:rStyle w:val="affffffc"/>
            <w:rFonts w:hint="eastAsia"/>
          </w:rPr>
          <w:t>图C.2</w:t>
        </w:r>
        <w:r w:rsidRPr="00916488">
          <w:rPr>
            <w:rStyle w:val="affffffc"/>
          </w:rPr>
          <w:t xml:space="preserve"> </w:t>
        </w:r>
        <w:r w:rsidRPr="00916488">
          <w:rPr>
            <w:rStyle w:val="affffffc"/>
            <w:rFonts w:hint="eastAsia"/>
          </w:rPr>
          <w:t xml:space="preserve"> 试验整体布置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_Toc225950056 \h</w:instrText>
        </w:r>
        <w:r w:rsidRPr="00916488">
          <w:rPr>
            <w:rFonts w:hint="eastAsia"/>
          </w:rPr>
          <w:instrText xml:space="preserve"> </w:instrText>
        </w:r>
        <w:r w:rsidRPr="00916488">
          <w:rPr>
            <w:rFonts w:hint="eastAsia"/>
          </w:rPr>
        </w:r>
        <w:r w:rsidRPr="00916488">
          <w:rPr>
            <w:rFonts w:hint="eastAsia"/>
          </w:rPr>
          <w:fldChar w:fldCharType="separate"/>
        </w:r>
        <w:r w:rsidRPr="00916488">
          <w:t>26</w:t>
        </w:r>
        <w:r w:rsidRPr="00916488">
          <w:rPr>
            <w:rFonts w:hint="eastAsia"/>
          </w:rPr>
          <w:fldChar w:fldCharType="end"/>
        </w:r>
      </w:hyperlink>
    </w:p>
    <w:p w14:paraId="0AAF3369"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57" w:history="1">
        <w:r w:rsidRPr="00916488">
          <w:rPr>
            <w:rStyle w:val="affffffc"/>
            <w:rFonts w:hint="eastAsia"/>
          </w:rPr>
          <w:t>图D.1</w:t>
        </w:r>
        <w:r w:rsidRPr="00916488">
          <w:rPr>
            <w:rStyle w:val="affffffc"/>
          </w:rPr>
          <w:t xml:space="preserve"> </w:t>
        </w:r>
        <w:r w:rsidRPr="00916488">
          <w:rPr>
            <w:rStyle w:val="affffffc"/>
            <w:rFonts w:hint="eastAsia"/>
          </w:rPr>
          <w:t xml:space="preserve"> 电池模块加热触发热失控试验布置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_Toc225950057 \h</w:instrText>
        </w:r>
        <w:r w:rsidRPr="00916488">
          <w:rPr>
            <w:rFonts w:hint="eastAsia"/>
          </w:rPr>
          <w:instrText xml:space="preserve"> </w:instrText>
        </w:r>
        <w:r w:rsidRPr="00916488">
          <w:rPr>
            <w:rFonts w:hint="eastAsia"/>
          </w:rPr>
        </w:r>
        <w:r w:rsidRPr="00916488">
          <w:rPr>
            <w:rFonts w:hint="eastAsia"/>
          </w:rPr>
          <w:fldChar w:fldCharType="separate"/>
        </w:r>
        <w:r w:rsidRPr="00916488">
          <w:t>28</w:t>
        </w:r>
        <w:r w:rsidRPr="00916488">
          <w:rPr>
            <w:rFonts w:hint="eastAsia"/>
          </w:rPr>
          <w:fldChar w:fldCharType="end"/>
        </w:r>
      </w:hyperlink>
    </w:p>
    <w:p w14:paraId="7E54048E"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58" w:history="1">
        <w:r w:rsidRPr="00916488">
          <w:rPr>
            <w:rStyle w:val="affffffc"/>
            <w:rFonts w:hint="eastAsia"/>
          </w:rPr>
          <w:t>图E.1</w:t>
        </w:r>
        <w:r w:rsidRPr="00916488">
          <w:rPr>
            <w:rStyle w:val="affffffc"/>
          </w:rPr>
          <w:t xml:space="preserve"> </w:t>
        </w:r>
        <w:r w:rsidRPr="00916488">
          <w:rPr>
            <w:rStyle w:val="affffffc"/>
            <w:rFonts w:hint="eastAsia"/>
          </w:rPr>
          <w:t xml:space="preserve"> 火灾抑制性能试验布置图</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_Toc225950058 \h</w:instrText>
        </w:r>
        <w:r w:rsidRPr="00916488">
          <w:rPr>
            <w:rFonts w:hint="eastAsia"/>
          </w:rPr>
          <w:instrText xml:space="preserve"> </w:instrText>
        </w:r>
        <w:r w:rsidRPr="00916488">
          <w:rPr>
            <w:rFonts w:hint="eastAsia"/>
          </w:rPr>
        </w:r>
        <w:r w:rsidRPr="00916488">
          <w:rPr>
            <w:rFonts w:hint="eastAsia"/>
          </w:rPr>
          <w:fldChar w:fldCharType="separate"/>
        </w:r>
        <w:r w:rsidRPr="00916488">
          <w:t>31</w:t>
        </w:r>
        <w:r w:rsidRPr="00916488">
          <w:rPr>
            <w:rFonts w:hint="eastAsia"/>
          </w:rPr>
          <w:fldChar w:fldCharType="end"/>
        </w:r>
      </w:hyperlink>
    </w:p>
    <w:p w14:paraId="783FAB60"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59" w:history="1">
        <w:r w:rsidRPr="00916488">
          <w:rPr>
            <w:rStyle w:val="affffffc"/>
            <w:rFonts w:hint="eastAsia"/>
          </w:rPr>
          <w:t>图E.2</w:t>
        </w:r>
        <w:r w:rsidRPr="00916488">
          <w:rPr>
            <w:rStyle w:val="affffffc"/>
          </w:rPr>
          <w:t xml:space="preserve"> </w:t>
        </w:r>
        <w:r w:rsidRPr="00916488">
          <w:rPr>
            <w:rStyle w:val="affffffc"/>
            <w:rFonts w:hint="eastAsia"/>
          </w:rPr>
          <w:t xml:space="preserve"> 初期实体火灾抑制试验布置图</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_Toc225950059 \h</w:instrText>
        </w:r>
        <w:r w:rsidRPr="00916488">
          <w:rPr>
            <w:rFonts w:hint="eastAsia"/>
          </w:rPr>
          <w:instrText xml:space="preserve"> </w:instrText>
        </w:r>
        <w:r w:rsidRPr="00916488">
          <w:rPr>
            <w:rFonts w:hint="eastAsia"/>
          </w:rPr>
        </w:r>
        <w:r w:rsidRPr="00916488">
          <w:rPr>
            <w:rFonts w:hint="eastAsia"/>
          </w:rPr>
          <w:fldChar w:fldCharType="separate"/>
        </w:r>
        <w:r w:rsidRPr="00916488">
          <w:t>32</w:t>
        </w:r>
        <w:r w:rsidRPr="00916488">
          <w:rPr>
            <w:rFonts w:hint="eastAsia"/>
          </w:rPr>
          <w:fldChar w:fldCharType="end"/>
        </w:r>
      </w:hyperlink>
    </w:p>
    <w:p w14:paraId="3D9E8261" w14:textId="77777777" w:rsidR="00BB53CA" w:rsidRPr="00916488" w:rsidRDefault="00000000">
      <w:pPr>
        <w:pStyle w:val="afffffff7"/>
        <w:spacing w:line="300" w:lineRule="exact"/>
        <w:ind w:firstLine="420"/>
      </w:pPr>
      <w:r w:rsidRPr="00916488">
        <w:fldChar w:fldCharType="end"/>
      </w:r>
      <w:r w:rsidRPr="00916488">
        <w:fldChar w:fldCharType="begin"/>
      </w:r>
      <w:r w:rsidRPr="00916488">
        <w:instrText xml:space="preserve"> TOC \o "9-9" \h \t "标准文件_正文表标题,1,标准文件_附录表标题,1" </w:instrText>
      </w:r>
      <w:r w:rsidRPr="00916488">
        <w:fldChar w:fldCharType="separate"/>
      </w:r>
    </w:p>
    <w:p w14:paraId="04FC8A80"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0" w:history="1">
        <w:r w:rsidRPr="00916488">
          <w:rPr>
            <w:rStyle w:val="affffffc"/>
            <w:rFonts w:hint="eastAsia"/>
          </w:rPr>
          <w:t>表1</w:t>
        </w:r>
        <w:r w:rsidRPr="00916488">
          <w:rPr>
            <w:rStyle w:val="affffffc"/>
          </w:rPr>
          <w:t xml:space="preserve"> </w:t>
        </w:r>
        <w:r w:rsidRPr="00916488">
          <w:rPr>
            <w:rStyle w:val="affffffc"/>
            <w:rFonts w:hint="eastAsia"/>
          </w:rPr>
          <w:t xml:space="preserve"> 装置代号及主参数表示方法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_Toc225950060 \h</w:instrText>
        </w:r>
        <w:r w:rsidRPr="00916488">
          <w:rPr>
            <w:rFonts w:hint="eastAsia"/>
          </w:rPr>
          <w:instrText xml:space="preserve"> </w:instrText>
        </w:r>
        <w:r w:rsidRPr="00916488">
          <w:rPr>
            <w:rFonts w:hint="eastAsia"/>
          </w:rPr>
        </w:r>
        <w:r w:rsidRPr="00916488">
          <w:rPr>
            <w:rFonts w:hint="eastAsia"/>
          </w:rPr>
          <w:fldChar w:fldCharType="separate"/>
        </w:r>
        <w:r w:rsidRPr="00916488">
          <w:t>3</w:t>
        </w:r>
        <w:r w:rsidRPr="00916488">
          <w:rPr>
            <w:rFonts w:hint="eastAsia"/>
          </w:rPr>
          <w:fldChar w:fldCharType="end"/>
        </w:r>
      </w:hyperlink>
    </w:p>
    <w:p w14:paraId="6759FA02"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1" w:history="1">
        <w:r w:rsidRPr="00916488">
          <w:rPr>
            <w:rStyle w:val="affffffc"/>
            <w:rFonts w:hint="eastAsia"/>
          </w:rPr>
          <w:t>表2</w:t>
        </w:r>
        <w:r w:rsidRPr="00916488">
          <w:rPr>
            <w:rStyle w:val="affffffc"/>
          </w:rPr>
          <w:t xml:space="preserve"> </w:t>
        </w:r>
        <w:r w:rsidRPr="00916488">
          <w:rPr>
            <w:rStyle w:val="affffffc"/>
            <w:rFonts w:hint="eastAsia"/>
          </w:rPr>
          <w:t xml:space="preserve"> 泵组式全氟己酮喷嘴代号及主参数表示方法</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_Toc225950061 \h</w:instrText>
        </w:r>
        <w:r w:rsidRPr="00916488">
          <w:rPr>
            <w:rFonts w:hint="eastAsia"/>
          </w:rPr>
          <w:instrText xml:space="preserve"> </w:instrText>
        </w:r>
        <w:r w:rsidRPr="00916488">
          <w:rPr>
            <w:rFonts w:hint="eastAsia"/>
          </w:rPr>
        </w:r>
        <w:r w:rsidRPr="00916488">
          <w:rPr>
            <w:rFonts w:hint="eastAsia"/>
          </w:rPr>
          <w:fldChar w:fldCharType="separate"/>
        </w:r>
        <w:r w:rsidRPr="00916488">
          <w:t>3</w:t>
        </w:r>
        <w:r w:rsidRPr="00916488">
          <w:rPr>
            <w:rFonts w:hint="eastAsia"/>
          </w:rPr>
          <w:fldChar w:fldCharType="end"/>
        </w:r>
      </w:hyperlink>
    </w:p>
    <w:p w14:paraId="01D910B2"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2" w:history="1">
        <w:r w:rsidRPr="00916488">
          <w:rPr>
            <w:rStyle w:val="affffffc"/>
            <w:rFonts w:hint="eastAsia"/>
          </w:rPr>
          <w:t>表3</w:t>
        </w:r>
        <w:r w:rsidRPr="00916488">
          <w:rPr>
            <w:rStyle w:val="affffffc"/>
          </w:rPr>
          <w:t xml:space="preserve"> </w:t>
        </w:r>
        <w:r w:rsidRPr="00916488">
          <w:rPr>
            <w:rStyle w:val="affffffc"/>
            <w:rFonts w:hint="eastAsia"/>
          </w:rPr>
          <w:t xml:space="preserve"> 液压强度试验压力</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_Toc225950062 \h</w:instrText>
        </w:r>
        <w:r w:rsidRPr="00916488">
          <w:rPr>
            <w:rFonts w:hint="eastAsia"/>
          </w:rPr>
          <w:instrText xml:space="preserve"> </w:instrText>
        </w:r>
        <w:r w:rsidRPr="00916488">
          <w:rPr>
            <w:rFonts w:hint="eastAsia"/>
          </w:rPr>
        </w:r>
        <w:r w:rsidRPr="00916488">
          <w:rPr>
            <w:rFonts w:hint="eastAsia"/>
          </w:rPr>
          <w:fldChar w:fldCharType="separate"/>
        </w:r>
        <w:r w:rsidRPr="00916488">
          <w:t>12</w:t>
        </w:r>
        <w:r w:rsidRPr="00916488">
          <w:rPr>
            <w:rFonts w:hint="eastAsia"/>
          </w:rPr>
          <w:fldChar w:fldCharType="end"/>
        </w:r>
      </w:hyperlink>
    </w:p>
    <w:p w14:paraId="7F623AB3"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3" w:history="1">
        <w:r w:rsidRPr="00916488">
          <w:rPr>
            <w:rStyle w:val="affffffc"/>
            <w:rFonts w:hint="eastAsia"/>
          </w:rPr>
          <w:t>表4</w:t>
        </w:r>
        <w:r w:rsidRPr="00916488">
          <w:rPr>
            <w:rStyle w:val="affffffc"/>
          </w:rPr>
          <w:t xml:space="preserve"> </w:t>
        </w:r>
        <w:r w:rsidRPr="00916488">
          <w:rPr>
            <w:rStyle w:val="affffffc"/>
            <w:rFonts w:hint="eastAsia"/>
          </w:rPr>
          <w:t xml:space="preserve"> 气密性试验压力</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_Toc225950063 \h</w:instrText>
        </w:r>
        <w:r w:rsidRPr="00916488">
          <w:rPr>
            <w:rFonts w:hint="eastAsia"/>
          </w:rPr>
          <w:instrText xml:space="preserve"> </w:instrText>
        </w:r>
        <w:r w:rsidRPr="00916488">
          <w:rPr>
            <w:rFonts w:hint="eastAsia"/>
          </w:rPr>
        </w:r>
        <w:r w:rsidRPr="00916488">
          <w:rPr>
            <w:rFonts w:hint="eastAsia"/>
          </w:rPr>
          <w:fldChar w:fldCharType="separate"/>
        </w:r>
        <w:r w:rsidRPr="00916488">
          <w:t>12</w:t>
        </w:r>
        <w:r w:rsidRPr="00916488">
          <w:rPr>
            <w:rFonts w:hint="eastAsia"/>
          </w:rPr>
          <w:fldChar w:fldCharType="end"/>
        </w:r>
      </w:hyperlink>
    </w:p>
    <w:p w14:paraId="7672F484"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4" w:history="1">
        <w:r w:rsidRPr="00916488">
          <w:rPr>
            <w:rStyle w:val="affffffc"/>
            <w:rFonts w:hint="eastAsia"/>
          </w:rPr>
          <w:t>表5</w:t>
        </w:r>
        <w:r w:rsidRPr="00916488">
          <w:rPr>
            <w:rStyle w:val="affffffc"/>
          </w:rPr>
          <w:t xml:space="preserve"> </w:t>
        </w:r>
        <w:r w:rsidRPr="00916488">
          <w:rPr>
            <w:rStyle w:val="affffffc"/>
            <w:rFonts w:hint="eastAsia"/>
          </w:rPr>
          <w:t xml:space="preserve"> 频率和功率谱密度</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_Toc225950064 \h</w:instrText>
        </w:r>
        <w:r w:rsidRPr="00916488">
          <w:rPr>
            <w:rFonts w:hint="eastAsia"/>
          </w:rPr>
          <w:instrText xml:space="preserve"> </w:instrText>
        </w:r>
        <w:r w:rsidRPr="00916488">
          <w:rPr>
            <w:rFonts w:hint="eastAsia"/>
          </w:rPr>
        </w:r>
        <w:r w:rsidRPr="00916488">
          <w:rPr>
            <w:rFonts w:hint="eastAsia"/>
          </w:rPr>
          <w:fldChar w:fldCharType="separate"/>
        </w:r>
        <w:r w:rsidRPr="00916488">
          <w:t>14</w:t>
        </w:r>
        <w:r w:rsidRPr="00916488">
          <w:rPr>
            <w:rFonts w:hint="eastAsia"/>
          </w:rPr>
          <w:fldChar w:fldCharType="end"/>
        </w:r>
      </w:hyperlink>
    </w:p>
    <w:p w14:paraId="331B56BA"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5" w:history="1">
        <w:r w:rsidRPr="00916488">
          <w:rPr>
            <w:rStyle w:val="affffffc"/>
            <w:rFonts w:hint="eastAsia"/>
            <w:snapToGrid w:val="0"/>
          </w:rPr>
          <w:t>表6</w:t>
        </w:r>
        <w:r w:rsidRPr="00916488">
          <w:rPr>
            <w:rStyle w:val="affffffc"/>
            <w:snapToGrid w:val="0"/>
          </w:rPr>
          <w:t xml:space="preserve"> </w:t>
        </w:r>
        <w:r w:rsidRPr="00916488">
          <w:rPr>
            <w:rStyle w:val="affffffc"/>
            <w:rFonts w:hint="eastAsia"/>
            <w:snapToGrid w:val="0"/>
          </w:rPr>
          <w:t xml:space="preserve"> 型式检验项目、出厂检验项目</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_Toc225950065 \h</w:instrText>
        </w:r>
        <w:r w:rsidRPr="00916488">
          <w:rPr>
            <w:rFonts w:hint="eastAsia"/>
          </w:rPr>
          <w:instrText xml:space="preserve"> </w:instrText>
        </w:r>
        <w:r w:rsidRPr="00916488">
          <w:rPr>
            <w:rFonts w:hint="eastAsia"/>
          </w:rPr>
        </w:r>
        <w:r w:rsidRPr="00916488">
          <w:rPr>
            <w:rFonts w:hint="eastAsia"/>
          </w:rPr>
          <w:fldChar w:fldCharType="separate"/>
        </w:r>
        <w:r w:rsidRPr="00916488">
          <w:t>18</w:t>
        </w:r>
        <w:r w:rsidRPr="00916488">
          <w:rPr>
            <w:rFonts w:hint="eastAsia"/>
          </w:rPr>
          <w:fldChar w:fldCharType="end"/>
        </w:r>
      </w:hyperlink>
    </w:p>
    <w:p w14:paraId="3ADAF144"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6" w:history="1">
        <w:r w:rsidRPr="00916488">
          <w:rPr>
            <w:rStyle w:val="affffffc"/>
            <w:rFonts w:hint="eastAsia"/>
          </w:rPr>
          <w:t>表A.1</w:t>
        </w:r>
        <w:r w:rsidRPr="00916488">
          <w:rPr>
            <w:rStyle w:val="affffffc"/>
          </w:rPr>
          <w:t xml:space="preserve"> </w:t>
        </w:r>
        <w:r w:rsidRPr="00916488">
          <w:rPr>
            <w:rStyle w:val="affffffc"/>
            <w:rFonts w:hint="eastAsia"/>
          </w:rPr>
          <w:t xml:space="preserve"> 监测信息类型</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_Toc225950066 \h</w:instrText>
        </w:r>
        <w:r w:rsidRPr="00916488">
          <w:rPr>
            <w:rFonts w:hint="eastAsia"/>
          </w:rPr>
          <w:instrText xml:space="preserve"> </w:instrText>
        </w:r>
        <w:r w:rsidRPr="00916488">
          <w:rPr>
            <w:rFonts w:hint="eastAsia"/>
          </w:rPr>
        </w:r>
        <w:r w:rsidRPr="00916488">
          <w:rPr>
            <w:rFonts w:hint="eastAsia"/>
          </w:rPr>
          <w:fldChar w:fldCharType="separate"/>
        </w:r>
        <w:r w:rsidRPr="00916488">
          <w:t>22</w:t>
        </w:r>
        <w:r w:rsidRPr="00916488">
          <w:rPr>
            <w:rFonts w:hint="eastAsia"/>
          </w:rPr>
          <w:fldChar w:fldCharType="end"/>
        </w:r>
      </w:hyperlink>
    </w:p>
    <w:p w14:paraId="7C66936B"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7" w:history="1">
        <w:r w:rsidRPr="00916488">
          <w:rPr>
            <w:rStyle w:val="affffffc"/>
            <w:rFonts w:hint="eastAsia"/>
          </w:rPr>
          <w:t>表B.1</w:t>
        </w:r>
        <w:r w:rsidRPr="00916488">
          <w:rPr>
            <w:rStyle w:val="affffffc"/>
          </w:rPr>
          <w:t xml:space="preserve"> </w:t>
        </w:r>
        <w:r w:rsidRPr="00916488">
          <w:rPr>
            <w:rStyle w:val="affffffc"/>
            <w:rFonts w:hint="eastAsia"/>
          </w:rPr>
          <w:t xml:space="preserve"> 设备基础数据项</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_Toc225950067 \h</w:instrText>
        </w:r>
        <w:r w:rsidRPr="00916488">
          <w:rPr>
            <w:rFonts w:hint="eastAsia"/>
          </w:rPr>
          <w:instrText xml:space="preserve"> </w:instrText>
        </w:r>
        <w:r w:rsidRPr="00916488">
          <w:rPr>
            <w:rFonts w:hint="eastAsia"/>
          </w:rPr>
        </w:r>
        <w:r w:rsidRPr="00916488">
          <w:rPr>
            <w:rFonts w:hint="eastAsia"/>
          </w:rPr>
          <w:fldChar w:fldCharType="separate"/>
        </w:r>
        <w:r w:rsidRPr="00916488">
          <w:t>23</w:t>
        </w:r>
        <w:r w:rsidRPr="00916488">
          <w:rPr>
            <w:rFonts w:hint="eastAsia"/>
          </w:rPr>
          <w:fldChar w:fldCharType="end"/>
        </w:r>
      </w:hyperlink>
    </w:p>
    <w:p w14:paraId="06326849"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8" w:history="1">
        <w:r w:rsidRPr="00916488">
          <w:rPr>
            <w:rStyle w:val="affffffc"/>
            <w:rFonts w:hint="eastAsia"/>
          </w:rPr>
          <w:t>表B.2</w:t>
        </w:r>
        <w:r w:rsidRPr="00916488">
          <w:rPr>
            <w:rStyle w:val="affffffc"/>
          </w:rPr>
          <w:t xml:space="preserve"> </w:t>
        </w:r>
        <w:r w:rsidRPr="00916488">
          <w:rPr>
            <w:rStyle w:val="affffffc"/>
            <w:rFonts w:hint="eastAsia"/>
          </w:rPr>
          <w:t xml:space="preserve"> 安装基础数据项</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_Toc225950068 \h</w:instrText>
        </w:r>
        <w:r w:rsidRPr="00916488">
          <w:rPr>
            <w:rFonts w:hint="eastAsia"/>
          </w:rPr>
          <w:instrText xml:space="preserve"> </w:instrText>
        </w:r>
        <w:r w:rsidRPr="00916488">
          <w:rPr>
            <w:rFonts w:hint="eastAsia"/>
          </w:rPr>
        </w:r>
        <w:r w:rsidRPr="00916488">
          <w:rPr>
            <w:rFonts w:hint="eastAsia"/>
          </w:rPr>
          <w:fldChar w:fldCharType="separate"/>
        </w:r>
        <w:r w:rsidRPr="00916488">
          <w:t>23</w:t>
        </w:r>
        <w:r w:rsidRPr="00916488">
          <w:rPr>
            <w:rFonts w:hint="eastAsia"/>
          </w:rPr>
          <w:fldChar w:fldCharType="end"/>
        </w:r>
      </w:hyperlink>
    </w:p>
    <w:p w14:paraId="56D76819"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69" w:history="1">
        <w:r w:rsidRPr="00916488">
          <w:rPr>
            <w:rStyle w:val="affffffc"/>
            <w:rFonts w:hint="eastAsia"/>
          </w:rPr>
          <w:t>表B.3</w:t>
        </w:r>
        <w:r w:rsidRPr="00916488">
          <w:rPr>
            <w:rStyle w:val="affffffc"/>
          </w:rPr>
          <w:t xml:space="preserve"> </w:t>
        </w:r>
        <w:r w:rsidRPr="00916488">
          <w:rPr>
            <w:rStyle w:val="affffffc"/>
            <w:rFonts w:hint="eastAsia"/>
          </w:rPr>
          <w:t xml:space="preserve"> 设备状态事件数据项</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_Toc225950069 \h</w:instrText>
        </w:r>
        <w:r w:rsidRPr="00916488">
          <w:rPr>
            <w:rFonts w:hint="eastAsia"/>
          </w:rPr>
          <w:instrText xml:space="preserve"> </w:instrText>
        </w:r>
        <w:r w:rsidRPr="00916488">
          <w:rPr>
            <w:rFonts w:hint="eastAsia"/>
          </w:rPr>
        </w:r>
        <w:r w:rsidRPr="00916488">
          <w:rPr>
            <w:rFonts w:hint="eastAsia"/>
          </w:rPr>
          <w:fldChar w:fldCharType="separate"/>
        </w:r>
        <w:r w:rsidRPr="00916488">
          <w:t>24</w:t>
        </w:r>
        <w:r w:rsidRPr="00916488">
          <w:rPr>
            <w:rFonts w:hint="eastAsia"/>
          </w:rPr>
          <w:fldChar w:fldCharType="end"/>
        </w:r>
      </w:hyperlink>
    </w:p>
    <w:p w14:paraId="20C16E09"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70" w:history="1">
        <w:r w:rsidRPr="00916488">
          <w:rPr>
            <w:rStyle w:val="affffffc"/>
            <w:rFonts w:hint="eastAsia"/>
          </w:rPr>
          <w:t>表B.4</w:t>
        </w:r>
        <w:r w:rsidRPr="00916488">
          <w:rPr>
            <w:rStyle w:val="affffffc"/>
          </w:rPr>
          <w:t xml:space="preserve"> </w:t>
        </w:r>
        <w:r w:rsidRPr="00916488">
          <w:rPr>
            <w:rStyle w:val="affffffc"/>
            <w:rFonts w:hint="eastAsia"/>
          </w:rPr>
          <w:t xml:space="preserve"> 报警事件故障码</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_Toc225950070 \h</w:instrText>
        </w:r>
        <w:r w:rsidRPr="00916488">
          <w:rPr>
            <w:rFonts w:hint="eastAsia"/>
          </w:rPr>
          <w:instrText xml:space="preserve"> </w:instrText>
        </w:r>
        <w:r w:rsidRPr="00916488">
          <w:rPr>
            <w:rFonts w:hint="eastAsia"/>
          </w:rPr>
        </w:r>
        <w:r w:rsidRPr="00916488">
          <w:rPr>
            <w:rFonts w:hint="eastAsia"/>
          </w:rPr>
          <w:fldChar w:fldCharType="separate"/>
        </w:r>
        <w:r w:rsidRPr="00916488">
          <w:t>24</w:t>
        </w:r>
        <w:r w:rsidRPr="00916488">
          <w:rPr>
            <w:rFonts w:hint="eastAsia"/>
          </w:rPr>
          <w:fldChar w:fldCharType="end"/>
        </w:r>
      </w:hyperlink>
    </w:p>
    <w:p w14:paraId="37A718C6"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71" w:history="1">
        <w:r w:rsidRPr="00916488">
          <w:rPr>
            <w:rStyle w:val="affffffc"/>
            <w:rFonts w:hint="eastAsia"/>
          </w:rPr>
          <w:t>表D.1</w:t>
        </w:r>
        <w:r w:rsidRPr="00916488">
          <w:rPr>
            <w:rStyle w:val="affffffc"/>
          </w:rPr>
          <w:t xml:space="preserve"> </w:t>
        </w:r>
        <w:r w:rsidRPr="00916488">
          <w:rPr>
            <w:rStyle w:val="affffffc"/>
            <w:rFonts w:hint="eastAsia"/>
          </w:rPr>
          <w:t xml:space="preserve"> 加热装置功率</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_Toc225950071 \h</w:instrText>
        </w:r>
        <w:r w:rsidRPr="00916488">
          <w:rPr>
            <w:rFonts w:hint="eastAsia"/>
          </w:rPr>
          <w:instrText xml:space="preserve"> </w:instrText>
        </w:r>
        <w:r w:rsidRPr="00916488">
          <w:rPr>
            <w:rFonts w:hint="eastAsia"/>
          </w:rPr>
        </w:r>
        <w:r w:rsidRPr="00916488">
          <w:rPr>
            <w:rFonts w:hint="eastAsia"/>
          </w:rPr>
          <w:fldChar w:fldCharType="separate"/>
        </w:r>
        <w:r w:rsidRPr="00916488">
          <w:t>29</w:t>
        </w:r>
        <w:r w:rsidRPr="00916488">
          <w:rPr>
            <w:rFonts w:hint="eastAsia"/>
          </w:rPr>
          <w:fldChar w:fldCharType="end"/>
        </w:r>
      </w:hyperlink>
    </w:p>
    <w:p w14:paraId="206E450A"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72" w:history="1">
        <w:r w:rsidRPr="00916488">
          <w:rPr>
            <w:rStyle w:val="affffffc"/>
            <w:rFonts w:hint="eastAsia"/>
          </w:rPr>
          <w:t>表E.1</w:t>
        </w:r>
        <w:r w:rsidRPr="00916488">
          <w:rPr>
            <w:rStyle w:val="affffffc"/>
          </w:rPr>
          <w:t xml:space="preserve"> </w:t>
        </w:r>
        <w:r w:rsidRPr="00916488">
          <w:rPr>
            <w:rStyle w:val="affffffc"/>
            <w:rFonts w:hint="eastAsia"/>
          </w:rPr>
          <w:t xml:space="preserve"> 初始热失控抑制试验条件</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_Toc225950072 \h</w:instrText>
        </w:r>
        <w:r w:rsidRPr="00916488">
          <w:rPr>
            <w:rFonts w:hint="eastAsia"/>
          </w:rPr>
          <w:instrText xml:space="preserve"> </w:instrText>
        </w:r>
        <w:r w:rsidRPr="00916488">
          <w:rPr>
            <w:rFonts w:hint="eastAsia"/>
          </w:rPr>
        </w:r>
        <w:r w:rsidRPr="00916488">
          <w:rPr>
            <w:rFonts w:hint="eastAsia"/>
          </w:rPr>
          <w:fldChar w:fldCharType="separate"/>
        </w:r>
        <w:r w:rsidRPr="00916488">
          <w:t>30</w:t>
        </w:r>
        <w:r w:rsidRPr="00916488">
          <w:rPr>
            <w:rFonts w:hint="eastAsia"/>
          </w:rPr>
          <w:fldChar w:fldCharType="end"/>
        </w:r>
      </w:hyperlink>
    </w:p>
    <w:p w14:paraId="415B53B2" w14:textId="77777777" w:rsidR="00BB53CA" w:rsidRPr="00916488" w:rsidRDefault="00BB53CA">
      <w:pPr>
        <w:pStyle w:val="TOC1"/>
        <w:tabs>
          <w:tab w:val="right" w:leader="dot" w:pos="9344"/>
        </w:tabs>
        <w:spacing w:line="300" w:lineRule="exact"/>
        <w:rPr>
          <w:rFonts w:asciiTheme="minorHAnsi" w:eastAsiaTheme="minorEastAsia" w:hAnsiTheme="minorHAnsi" w:cstheme="minorBidi" w:hint="eastAsia"/>
          <w:sz w:val="22"/>
          <w:szCs w:val="24"/>
          <w14:ligatures w14:val="standardContextual"/>
        </w:rPr>
      </w:pPr>
      <w:hyperlink w:anchor="_Toc225950073" w:history="1">
        <w:r w:rsidRPr="00916488">
          <w:rPr>
            <w:rStyle w:val="affffffc"/>
            <w:rFonts w:hint="eastAsia"/>
          </w:rPr>
          <w:t>表F.1</w:t>
        </w:r>
        <w:r w:rsidRPr="00916488">
          <w:rPr>
            <w:rStyle w:val="affffffc"/>
          </w:rPr>
          <w:t xml:space="preserve"> </w:t>
        </w:r>
        <w:r w:rsidRPr="00916488">
          <w:rPr>
            <w:rStyle w:val="affffffc"/>
            <w:rFonts w:hint="eastAsia"/>
          </w:rPr>
          <w:t xml:space="preserve"> 海拔高度修正系数</w:t>
        </w:r>
        <w:r w:rsidRPr="00916488">
          <w:rPr>
            <w:rFonts w:hint="eastAsia"/>
          </w:rPr>
          <w:tab/>
        </w:r>
        <w:r w:rsidRPr="00916488">
          <w:rPr>
            <w:rFonts w:hint="eastAsia"/>
          </w:rPr>
          <w:fldChar w:fldCharType="begin"/>
        </w:r>
        <w:r w:rsidRPr="00916488">
          <w:rPr>
            <w:rFonts w:hint="eastAsia"/>
          </w:rPr>
          <w:instrText xml:space="preserve"> </w:instrText>
        </w:r>
        <w:r w:rsidRPr="00916488">
          <w:instrText>PAGEREF _Toc225950073 \h</w:instrText>
        </w:r>
        <w:r w:rsidRPr="00916488">
          <w:rPr>
            <w:rFonts w:hint="eastAsia"/>
          </w:rPr>
          <w:instrText xml:space="preserve"> </w:instrText>
        </w:r>
        <w:r w:rsidRPr="00916488">
          <w:rPr>
            <w:rFonts w:hint="eastAsia"/>
          </w:rPr>
        </w:r>
        <w:r w:rsidRPr="00916488">
          <w:rPr>
            <w:rFonts w:hint="eastAsia"/>
          </w:rPr>
          <w:fldChar w:fldCharType="separate"/>
        </w:r>
        <w:r w:rsidRPr="00916488">
          <w:t>35</w:t>
        </w:r>
        <w:r w:rsidRPr="00916488">
          <w:rPr>
            <w:rFonts w:hint="eastAsia"/>
          </w:rPr>
          <w:fldChar w:fldCharType="end"/>
        </w:r>
      </w:hyperlink>
    </w:p>
    <w:p w14:paraId="67A69CF1" w14:textId="77777777" w:rsidR="00BB53CA" w:rsidRPr="00916488" w:rsidRDefault="00000000">
      <w:pPr>
        <w:pStyle w:val="afffffff7"/>
        <w:spacing w:line="300" w:lineRule="exact"/>
        <w:ind w:firstLine="420"/>
        <w:sectPr w:rsidR="00BB53CA" w:rsidRPr="00916488">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rsidRPr="00916488">
        <w:fldChar w:fldCharType="end"/>
      </w:r>
    </w:p>
    <w:p w14:paraId="7DDFBC1D" w14:textId="77777777" w:rsidR="00BB53CA" w:rsidRPr="00916488" w:rsidRDefault="00000000">
      <w:pPr>
        <w:pStyle w:val="a6"/>
        <w:numPr>
          <w:ilvl w:val="0"/>
          <w:numId w:val="0"/>
        </w:numPr>
        <w:adjustRightInd w:val="0"/>
        <w:snapToGrid w:val="0"/>
        <w:spacing w:before="900" w:after="360"/>
      </w:pPr>
      <w:bookmarkStart w:id="19" w:name="_Toc225949963"/>
      <w:bookmarkStart w:id="20" w:name="BookMark2"/>
      <w:bookmarkEnd w:id="16"/>
      <w:r w:rsidRPr="00916488">
        <w:rPr>
          <w:rFonts w:hint="eastAsia"/>
          <w:spacing w:val="320"/>
        </w:rPr>
        <w:lastRenderedPageBreak/>
        <w:t>前</w:t>
      </w:r>
      <w:r w:rsidRPr="00916488">
        <w:rPr>
          <w:rFonts w:hint="eastAsia"/>
        </w:rPr>
        <w:t>言</w:t>
      </w:r>
      <w:bookmarkEnd w:id="17"/>
      <w:bookmarkEnd w:id="19"/>
    </w:p>
    <w:p w14:paraId="0B409A53" w14:textId="77777777" w:rsidR="00BB53CA" w:rsidRPr="00916488" w:rsidRDefault="00000000">
      <w:pPr>
        <w:pStyle w:val="afffffff7"/>
        <w:adjustRightInd w:val="0"/>
        <w:snapToGrid w:val="0"/>
        <w:spacing w:line="276" w:lineRule="auto"/>
        <w:ind w:firstLine="420"/>
      </w:pPr>
      <w:r w:rsidRPr="00916488">
        <w:rPr>
          <w:rFonts w:hint="eastAsia"/>
        </w:rPr>
        <w:t>本文件按照GB/T 1.1—2020《标准化工作导则  第1部分：标准化文件的结构和起草规则》的规定起草。</w:t>
      </w:r>
    </w:p>
    <w:p w14:paraId="486D2A4F" w14:textId="77777777" w:rsidR="00BB53CA" w:rsidRPr="00916488" w:rsidRDefault="00000000">
      <w:pPr>
        <w:pStyle w:val="afffffff7"/>
        <w:adjustRightInd w:val="0"/>
        <w:snapToGrid w:val="0"/>
        <w:spacing w:line="276" w:lineRule="auto"/>
        <w:ind w:firstLine="420"/>
      </w:pPr>
      <w:r w:rsidRPr="00916488">
        <w:rPr>
          <w:rFonts w:hAnsi="宋体"/>
        </w:rPr>
        <w:t>本文件为中国消防协会团体标准。</w:t>
      </w:r>
    </w:p>
    <w:p w14:paraId="1EFCEF7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请注意本文件的某些内容可能涉及专利。本文件的发布机构不承担识别这些专利的责任。</w:t>
      </w:r>
    </w:p>
    <w:p w14:paraId="687B8F1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本文件由</w:t>
      </w:r>
      <w:r w:rsidRPr="00916488">
        <w:rPr>
          <w:rFonts w:hAnsi="宋体" w:hint="eastAsia"/>
        </w:rPr>
        <w:t>威特龙消防安全集团股份有限公司和应急管理部天津消防研究所</w:t>
      </w:r>
      <w:r w:rsidRPr="00916488">
        <w:rPr>
          <w:rFonts w:hAnsi="宋体"/>
        </w:rPr>
        <w:t>提出。</w:t>
      </w:r>
    </w:p>
    <w:p w14:paraId="672DE7B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本文件由</w:t>
      </w:r>
      <w:r w:rsidRPr="00916488">
        <w:rPr>
          <w:rFonts w:hAnsi="宋体"/>
        </w:rPr>
        <w:t>中国消防协会</w:t>
      </w:r>
      <w:r w:rsidRPr="00916488">
        <w:rPr>
          <w:rFonts w:hAnsi="宋体" w:hint="eastAsia"/>
        </w:rPr>
        <w:t>归口。</w:t>
      </w:r>
    </w:p>
    <w:p w14:paraId="671EEFF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本文件起草单位：</w:t>
      </w:r>
      <w:r w:rsidRPr="00916488">
        <w:rPr>
          <w:rFonts w:hAnsi="宋体" w:hint="eastAsia"/>
        </w:rPr>
        <w:t>威特龙消防安全集团股份公司、</w:t>
      </w:r>
      <w:r w:rsidRPr="00916488">
        <w:rPr>
          <w:rFonts w:hAnsi="宋体"/>
        </w:rPr>
        <w:t>应急管理部天津消防研究所、</w:t>
      </w:r>
      <w:r w:rsidRPr="00916488">
        <w:rPr>
          <w:rFonts w:hAnsi="宋体" w:hint="eastAsia"/>
        </w:rPr>
        <w:t>中国科技大学、</w:t>
      </w:r>
      <w:r w:rsidRPr="00916488">
        <w:rPr>
          <w:rFonts w:hAnsi="宋体"/>
        </w:rPr>
        <w:t>安徽中科中涣智能装备股份有限公司、国安达股份有限公司、磐龙安全技术有限公司</w:t>
      </w:r>
      <w:r w:rsidRPr="00916488">
        <w:rPr>
          <w:rFonts w:hAnsi="宋体" w:hint="eastAsia"/>
        </w:rPr>
        <w:t>。</w:t>
      </w:r>
    </w:p>
    <w:p w14:paraId="28E9593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本</w:t>
      </w:r>
      <w:r w:rsidRPr="00916488">
        <w:rPr>
          <w:rFonts w:hAnsi="宋体" w:hint="eastAsia"/>
        </w:rPr>
        <w:t>文件</w:t>
      </w:r>
      <w:r w:rsidRPr="00916488">
        <w:rPr>
          <w:rFonts w:hAnsi="宋体"/>
        </w:rPr>
        <w:t>主要起草人：</w:t>
      </w:r>
      <w:r w:rsidRPr="00916488">
        <w:rPr>
          <w:rFonts w:hAnsi="宋体" w:hint="eastAsia"/>
        </w:rPr>
        <w:t>李斐然、董海斌、杨曦</w:t>
      </w:r>
      <w:r w:rsidRPr="00916488">
        <w:rPr>
          <w:rFonts w:hAnsi="宋体"/>
        </w:rPr>
        <w:t>、王皓轩</w:t>
      </w:r>
      <w:r w:rsidRPr="00916488">
        <w:rPr>
          <w:rFonts w:hAnsi="宋体" w:hint="eastAsia"/>
        </w:rPr>
        <w:t>、余治磊、盛彦锋、丁伟、童超、胡志炯、</w:t>
      </w:r>
      <w:r w:rsidRPr="00916488">
        <w:rPr>
          <w:rFonts w:hAnsi="宋体"/>
        </w:rPr>
        <w:t>伊程毅</w:t>
      </w:r>
      <w:r w:rsidRPr="00916488">
        <w:rPr>
          <w:rFonts w:hAnsi="宋体" w:hint="eastAsia"/>
        </w:rPr>
        <w:t>、王庆、刘连喜、刘亮、熊孝新、赵军超</w:t>
      </w:r>
      <w:r w:rsidRPr="00916488">
        <w:rPr>
          <w:rFonts w:hAnsi="宋体"/>
        </w:rPr>
        <w:t>、张德华、李习民</w:t>
      </w:r>
      <w:r w:rsidRPr="00916488">
        <w:rPr>
          <w:rFonts w:hAnsi="宋体" w:hint="eastAsia"/>
        </w:rPr>
        <w:t>、彭梁、刘彩霞、詹景文、陈建红、朱兴国。</w:t>
      </w:r>
    </w:p>
    <w:p w14:paraId="1B111F9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本文件为首次制定。</w:t>
      </w:r>
    </w:p>
    <w:p w14:paraId="7AF61163" w14:textId="77777777" w:rsidR="00BB53CA" w:rsidRPr="00916488" w:rsidRDefault="00BB53CA">
      <w:pPr>
        <w:pStyle w:val="afffffff7"/>
        <w:adjustRightInd w:val="0"/>
        <w:snapToGrid w:val="0"/>
        <w:ind w:firstLine="420"/>
      </w:pPr>
    </w:p>
    <w:p w14:paraId="4D05F6E1" w14:textId="77777777" w:rsidR="00BB53CA" w:rsidRPr="00916488" w:rsidRDefault="00BB53CA">
      <w:pPr>
        <w:pStyle w:val="afffffff7"/>
        <w:adjustRightInd w:val="0"/>
        <w:snapToGrid w:val="0"/>
        <w:ind w:firstLine="420"/>
        <w:sectPr w:rsidR="00BB53CA" w:rsidRPr="00916488">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78DCEF93" w14:textId="77777777" w:rsidR="00BB53CA" w:rsidRPr="00916488" w:rsidRDefault="00BB53CA">
      <w:pPr>
        <w:snapToGrid w:val="0"/>
        <w:spacing w:line="20" w:lineRule="exact"/>
        <w:jc w:val="center"/>
        <w:rPr>
          <w:rFonts w:ascii="黑体" w:eastAsia="黑体" w:hAnsi="黑体" w:hint="eastAsia"/>
          <w:sz w:val="32"/>
          <w:szCs w:val="32"/>
        </w:rPr>
      </w:pPr>
      <w:bookmarkStart w:id="21" w:name="BookMark4"/>
      <w:bookmarkEnd w:id="20"/>
    </w:p>
    <w:p w14:paraId="4EDFD270" w14:textId="77777777" w:rsidR="00BB53CA" w:rsidRPr="00916488" w:rsidRDefault="00BB53CA">
      <w:pPr>
        <w:snapToGrid w:val="0"/>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DB35610D6649426D9F55B9006127B16A"/>
        </w:placeholder>
      </w:sdtPr>
      <w:sdtContent>
        <w:p w14:paraId="7B98EC39" w14:textId="77777777" w:rsidR="00BB53CA" w:rsidRPr="00916488" w:rsidRDefault="00000000">
          <w:pPr>
            <w:pStyle w:val="afffffffffffa"/>
            <w:adjustRightInd w:val="0"/>
            <w:snapToGrid w:val="0"/>
            <w:spacing w:beforeLines="1" w:before="2" w:afterLines="220" w:after="528"/>
            <w:rPr>
              <w:rFonts w:hint="eastAsia"/>
            </w:rPr>
          </w:pPr>
          <w:r w:rsidRPr="00916488">
            <w:rPr>
              <w:rFonts w:hint="eastAsia"/>
            </w:rPr>
            <w:t>泵组式全氟己酮系灭火装置</w:t>
          </w:r>
        </w:p>
      </w:sdtContent>
    </w:sdt>
    <w:p w14:paraId="34AB493C" w14:textId="77777777" w:rsidR="00BB53CA" w:rsidRPr="00916488" w:rsidRDefault="00000000">
      <w:pPr>
        <w:pStyle w:val="afffb"/>
        <w:adjustRightInd w:val="0"/>
        <w:snapToGrid w:val="0"/>
        <w:spacing w:before="240" w:after="240" w:line="276" w:lineRule="auto"/>
      </w:pPr>
      <w:bookmarkStart w:id="23" w:name="_Toc17233325"/>
      <w:bookmarkStart w:id="24" w:name="_Toc26648465"/>
      <w:bookmarkStart w:id="25" w:name="_Toc17233333"/>
      <w:bookmarkStart w:id="26" w:name="_Toc24884211"/>
      <w:bookmarkStart w:id="27" w:name="_Toc24884218"/>
      <w:bookmarkStart w:id="28" w:name="_Toc225949867"/>
      <w:bookmarkStart w:id="29" w:name="_Toc26718930"/>
      <w:bookmarkStart w:id="30" w:name="_Toc225949964"/>
      <w:bookmarkStart w:id="31" w:name="_Toc26986530"/>
      <w:bookmarkStart w:id="32" w:name="_Toc97192964"/>
      <w:bookmarkStart w:id="33" w:name="_Toc26986771"/>
      <w:bookmarkEnd w:id="22"/>
      <w:r w:rsidRPr="00916488">
        <w:rPr>
          <w:rFonts w:hint="eastAsia"/>
        </w:rPr>
        <w:t>范围</w:t>
      </w:r>
      <w:bookmarkEnd w:id="23"/>
      <w:bookmarkEnd w:id="24"/>
      <w:bookmarkEnd w:id="25"/>
      <w:bookmarkEnd w:id="26"/>
      <w:bookmarkEnd w:id="27"/>
      <w:bookmarkEnd w:id="28"/>
      <w:bookmarkEnd w:id="29"/>
      <w:bookmarkEnd w:id="30"/>
      <w:bookmarkEnd w:id="31"/>
      <w:bookmarkEnd w:id="32"/>
      <w:bookmarkEnd w:id="33"/>
    </w:p>
    <w:p w14:paraId="2A254675" w14:textId="77777777" w:rsidR="00BB53CA" w:rsidRPr="00916488" w:rsidRDefault="00000000">
      <w:pPr>
        <w:pStyle w:val="afffffff7"/>
        <w:adjustRightInd w:val="0"/>
        <w:snapToGrid w:val="0"/>
        <w:spacing w:line="276" w:lineRule="auto"/>
        <w:ind w:firstLine="420"/>
      </w:pPr>
      <w:bookmarkStart w:id="34" w:name="_Toc24884212"/>
      <w:bookmarkStart w:id="35" w:name="_Toc17233334"/>
      <w:bookmarkStart w:id="36" w:name="_Toc24884219"/>
      <w:bookmarkStart w:id="37" w:name="_Toc17233326"/>
      <w:bookmarkStart w:id="38" w:name="_Toc26648466"/>
      <w:r w:rsidRPr="00916488">
        <w:rPr>
          <w:rFonts w:hint="eastAsia"/>
        </w:rPr>
        <w:t>本文件规定了泵组式全氟己酮系灭火装置的型号编制，技术要求，试验方法，检验规则，使用说明书编写要求，包装、储存、运输等。</w:t>
      </w:r>
    </w:p>
    <w:p w14:paraId="730CD12A" w14:textId="77777777" w:rsidR="00BB53CA" w:rsidRPr="00916488" w:rsidRDefault="00000000">
      <w:pPr>
        <w:pStyle w:val="afffffff7"/>
        <w:adjustRightInd w:val="0"/>
        <w:snapToGrid w:val="0"/>
        <w:spacing w:line="276" w:lineRule="auto"/>
        <w:ind w:firstLine="420"/>
      </w:pPr>
      <w:r w:rsidRPr="00916488">
        <w:rPr>
          <w:rFonts w:hint="eastAsia"/>
        </w:rPr>
        <w:t>本文件适用于泵组式全氟己酮系灭火装置。</w:t>
      </w:r>
    </w:p>
    <w:p w14:paraId="4DC13038" w14:textId="77777777" w:rsidR="00BB53CA" w:rsidRPr="00916488" w:rsidRDefault="00000000">
      <w:pPr>
        <w:pStyle w:val="afffb"/>
        <w:adjustRightInd w:val="0"/>
        <w:snapToGrid w:val="0"/>
        <w:spacing w:before="240" w:after="240" w:line="276" w:lineRule="auto"/>
      </w:pPr>
      <w:bookmarkStart w:id="39" w:name="_Toc26718931"/>
      <w:bookmarkStart w:id="40" w:name="_Toc97192965"/>
      <w:bookmarkStart w:id="41" w:name="_Toc225949868"/>
      <w:bookmarkStart w:id="42" w:name="_Toc26986772"/>
      <w:bookmarkStart w:id="43" w:name="_Toc26986531"/>
      <w:bookmarkStart w:id="44" w:name="_Toc225949965"/>
      <w:r w:rsidRPr="00916488">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E17ED36417274C8A9B45537FEE94B9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763A6D8" w14:textId="77777777" w:rsidR="00BB53CA" w:rsidRPr="00916488" w:rsidRDefault="00000000">
          <w:pPr>
            <w:pStyle w:val="afffffff7"/>
            <w:adjustRightInd w:val="0"/>
            <w:snapToGrid w:val="0"/>
            <w:spacing w:line="276" w:lineRule="auto"/>
            <w:ind w:firstLine="420"/>
          </w:pPr>
          <w:r w:rsidRPr="00916488">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045F6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 4717</w:t>
      </w:r>
      <w:r w:rsidRPr="00916488">
        <w:rPr>
          <w:rFonts w:hAnsi="宋体" w:hint="eastAsia"/>
        </w:rPr>
        <w:t>—</w:t>
      </w:r>
      <w:r w:rsidRPr="00916488">
        <w:rPr>
          <w:rFonts w:hAnsi="宋体"/>
        </w:rPr>
        <w:t>2024</w:t>
      </w:r>
      <w:r w:rsidRPr="00916488">
        <w:rPr>
          <w:rFonts w:hAnsi="宋体" w:hint="eastAsia"/>
        </w:rPr>
        <w:t xml:space="preserve">　火灾报警控制器</w:t>
      </w:r>
    </w:p>
    <w:p w14:paraId="63CD797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GB/T 9969</w:t>
      </w:r>
      <w:r w:rsidRPr="00916488">
        <w:rPr>
          <w:rFonts w:hAnsi="宋体" w:hint="eastAsia"/>
        </w:rPr>
        <w:t xml:space="preserve">　工业产品使用说明书</w:t>
      </w:r>
      <w:r w:rsidRPr="00916488">
        <w:rPr>
          <w:rFonts w:hAnsi="宋体"/>
        </w:rPr>
        <w:t xml:space="preserve"> </w:t>
      </w:r>
      <w:r w:rsidRPr="00916488">
        <w:rPr>
          <w:rFonts w:hAnsi="宋体" w:hint="eastAsia"/>
        </w:rPr>
        <w:t>总则</w:t>
      </w:r>
    </w:p>
    <w:p w14:paraId="5CBAA6A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GB/T 25000.51</w:t>
      </w:r>
      <w:r w:rsidRPr="00916488">
        <w:rPr>
          <w:rFonts w:hint="eastAsia"/>
        </w:rPr>
        <w:t>—2016</w:t>
      </w:r>
      <w:r w:rsidRPr="00916488">
        <w:rPr>
          <w:rFonts w:hAnsi="宋体" w:hint="eastAsia"/>
        </w:rPr>
        <w:t xml:space="preserve">　系统与软件工程</w:t>
      </w:r>
      <w:r w:rsidRPr="00916488">
        <w:rPr>
          <w:rFonts w:hAnsi="宋体"/>
        </w:rPr>
        <w:t xml:space="preserve"> </w:t>
      </w:r>
      <w:r w:rsidRPr="00916488">
        <w:rPr>
          <w:rFonts w:hAnsi="宋体" w:hint="eastAsia"/>
        </w:rPr>
        <w:t>系统与软件质量要求和评价（</w:t>
      </w:r>
      <w:r w:rsidRPr="00916488">
        <w:rPr>
          <w:rFonts w:hAnsi="宋体"/>
        </w:rPr>
        <w:t>SQuaRE</w:t>
      </w:r>
      <w:r w:rsidRPr="00916488">
        <w:rPr>
          <w:rFonts w:hAnsi="宋体" w:hint="eastAsia"/>
        </w:rPr>
        <w:t>）</w:t>
      </w:r>
      <w:r w:rsidRPr="00916488">
        <w:rPr>
          <w:rFonts w:hAnsi="宋体"/>
        </w:rPr>
        <w:t xml:space="preserve"> </w:t>
      </w:r>
      <w:r w:rsidRPr="00916488">
        <w:rPr>
          <w:rFonts w:hAnsi="宋体" w:hint="eastAsia"/>
        </w:rPr>
        <w:t>第</w:t>
      </w:r>
      <w:r w:rsidRPr="00916488">
        <w:rPr>
          <w:rFonts w:hAnsi="宋体"/>
        </w:rPr>
        <w:t>51</w:t>
      </w:r>
      <w:r w:rsidRPr="00916488">
        <w:rPr>
          <w:rFonts w:hAnsi="宋体" w:hint="eastAsia"/>
        </w:rPr>
        <w:t>部分：就绪可用软件产品（</w:t>
      </w:r>
      <w:r w:rsidRPr="00916488">
        <w:rPr>
          <w:rFonts w:hAnsi="宋体"/>
        </w:rPr>
        <w:t>RUSP</w:t>
      </w:r>
      <w:r w:rsidRPr="00916488">
        <w:rPr>
          <w:rFonts w:hAnsi="宋体" w:hint="eastAsia"/>
        </w:rPr>
        <w:t>）的质量要求和测试细则</w:t>
      </w:r>
    </w:p>
    <w:p w14:paraId="7F97F9E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GB 25972—2024　气体灭火系统及部件</w:t>
      </w:r>
    </w:p>
    <w:p w14:paraId="045B1DB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GB/T 28046.1</w:t>
      </w:r>
      <w:bookmarkStart w:id="45" w:name="OLE_LINK5"/>
      <w:r w:rsidRPr="00916488">
        <w:rPr>
          <w:rFonts w:hAnsi="宋体" w:hint="eastAsia"/>
        </w:rPr>
        <w:t>—</w:t>
      </w:r>
      <w:bookmarkEnd w:id="45"/>
      <w:r w:rsidRPr="00916488">
        <w:rPr>
          <w:rFonts w:hAnsi="宋体"/>
        </w:rPr>
        <w:t>2011</w:t>
      </w:r>
      <w:r w:rsidRPr="00916488">
        <w:rPr>
          <w:rFonts w:hAnsi="宋体" w:hint="eastAsia"/>
        </w:rPr>
        <w:t xml:space="preserve">　道路车辆</w:t>
      </w:r>
      <w:r w:rsidRPr="00916488">
        <w:rPr>
          <w:rFonts w:hAnsi="宋体"/>
        </w:rPr>
        <w:t xml:space="preserve"> </w:t>
      </w:r>
      <w:r w:rsidRPr="00916488">
        <w:rPr>
          <w:rFonts w:hAnsi="宋体" w:hint="eastAsia"/>
        </w:rPr>
        <w:t>电气及电子设备的环境条件和试验</w:t>
      </w:r>
      <w:r w:rsidRPr="00916488">
        <w:rPr>
          <w:rFonts w:hAnsi="宋体"/>
        </w:rPr>
        <w:t xml:space="preserve"> </w:t>
      </w:r>
      <w:r w:rsidRPr="00916488">
        <w:rPr>
          <w:rFonts w:hAnsi="宋体" w:hint="eastAsia"/>
        </w:rPr>
        <w:t>第</w:t>
      </w:r>
      <w:r w:rsidRPr="00916488">
        <w:rPr>
          <w:rFonts w:hAnsi="宋体"/>
        </w:rPr>
        <w:t>1</w:t>
      </w:r>
      <w:r w:rsidRPr="00916488">
        <w:rPr>
          <w:rFonts w:hAnsi="宋体" w:hint="eastAsia"/>
        </w:rPr>
        <w:t>部分：一般规定</w:t>
      </w:r>
    </w:p>
    <w:p w14:paraId="368EABB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GB/T 34013</w:t>
      </w:r>
      <w:r w:rsidRPr="00916488">
        <w:rPr>
          <w:rFonts w:hAnsi="宋体" w:hint="eastAsia"/>
        </w:rPr>
        <w:t>—</w:t>
      </w:r>
      <w:r w:rsidRPr="00916488">
        <w:rPr>
          <w:rFonts w:hAnsi="宋体"/>
        </w:rPr>
        <w:t>2017</w:t>
      </w:r>
      <w:r w:rsidRPr="00916488">
        <w:rPr>
          <w:rFonts w:hAnsi="宋体" w:hint="eastAsia"/>
        </w:rPr>
        <w:t xml:space="preserve">　电动汽车用动力蓄电池产品规格尺寸</w:t>
      </w:r>
    </w:p>
    <w:p w14:paraId="1A5DC5C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szCs w:val="22"/>
        </w:rPr>
        <w:t>GB/T 36276</w:t>
      </w:r>
      <w:r w:rsidRPr="00916488">
        <w:rPr>
          <w:rFonts w:hAnsi="宋体" w:hint="eastAsia"/>
        </w:rPr>
        <w:t xml:space="preserve">　电力储能用锂离子电池</w:t>
      </w:r>
    </w:p>
    <w:p w14:paraId="1A79FFC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 38031</w:t>
      </w:r>
      <w:r w:rsidRPr="00916488">
        <w:rPr>
          <w:rFonts w:hAnsi="宋体" w:hint="eastAsia"/>
        </w:rPr>
        <w:t>—</w:t>
      </w:r>
      <w:r w:rsidRPr="00916488">
        <w:rPr>
          <w:rFonts w:hAnsi="宋体"/>
        </w:rPr>
        <w:t>2025</w:t>
      </w:r>
      <w:r w:rsidRPr="00916488">
        <w:rPr>
          <w:rFonts w:hAnsi="宋体" w:hint="eastAsia"/>
        </w:rPr>
        <w:t xml:space="preserve">　电动汽车用动力蓄电池安全要求</w:t>
      </w:r>
    </w:p>
    <w:p w14:paraId="5557030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GB 45944—</w:t>
      </w:r>
      <w:r w:rsidRPr="00916488">
        <w:rPr>
          <w:rFonts w:hint="eastAsia"/>
        </w:rPr>
        <w:t>2025</w:t>
      </w:r>
      <w:r w:rsidRPr="00916488">
        <w:rPr>
          <w:rFonts w:hAnsi="宋体" w:hint="eastAsia"/>
        </w:rPr>
        <w:t xml:space="preserve">　全氟己酮灭火剂</w:t>
      </w:r>
    </w:p>
    <w:p w14:paraId="061C468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XF 61</w:t>
      </w:r>
      <w:r w:rsidRPr="00916488">
        <w:rPr>
          <w:rFonts w:hAnsi="宋体" w:hint="eastAsia"/>
        </w:rPr>
        <w:t>—</w:t>
      </w:r>
      <w:r w:rsidRPr="00916488">
        <w:rPr>
          <w:rFonts w:hAnsi="宋体"/>
        </w:rPr>
        <w:t>2010</w:t>
      </w:r>
      <w:r w:rsidRPr="00916488">
        <w:rPr>
          <w:rFonts w:hAnsi="宋体" w:hint="eastAsia"/>
        </w:rPr>
        <w:t xml:space="preserve">　固定装置驱动、控制装置通用技术条件</w:t>
      </w:r>
    </w:p>
    <w:p w14:paraId="05C9EC0E" w14:textId="77777777" w:rsidR="00BB53CA" w:rsidRPr="00916488" w:rsidRDefault="00000000">
      <w:pPr>
        <w:pStyle w:val="afffffff7"/>
        <w:adjustRightInd w:val="0"/>
        <w:snapToGrid w:val="0"/>
        <w:spacing w:line="276" w:lineRule="auto"/>
        <w:ind w:firstLine="420"/>
      </w:pPr>
      <w:r w:rsidRPr="00916488">
        <w:rPr>
          <w:rFonts w:hAnsi="宋体" w:hint="eastAsia"/>
        </w:rPr>
        <w:t>XF 1149—2014　细水雾灭火装置</w:t>
      </w:r>
    </w:p>
    <w:p w14:paraId="2E718E1C" w14:textId="77777777" w:rsidR="00BB53CA" w:rsidRPr="00916488" w:rsidRDefault="00000000">
      <w:pPr>
        <w:pStyle w:val="afffb"/>
        <w:adjustRightInd w:val="0"/>
        <w:snapToGrid w:val="0"/>
        <w:spacing w:before="240" w:after="240" w:line="276" w:lineRule="auto"/>
      </w:pPr>
      <w:bookmarkStart w:id="46" w:name="_Toc97192966"/>
      <w:bookmarkStart w:id="47" w:name="_Toc225949869"/>
      <w:bookmarkStart w:id="48" w:name="_Toc225949966"/>
      <w:r w:rsidRPr="00916488">
        <w:rPr>
          <w:rFonts w:hint="eastAsia"/>
          <w:szCs w:val="21"/>
        </w:rPr>
        <w:t>术语和定义</w:t>
      </w:r>
      <w:bookmarkEnd w:id="46"/>
      <w:bookmarkEnd w:id="47"/>
      <w:bookmarkEnd w:id="48"/>
    </w:p>
    <w:bookmarkStart w:id="49" w:name="_Toc26986532" w:displacedByCustomXml="next"/>
    <w:bookmarkEnd w:id="49" w:displacedByCustomXml="next"/>
    <w:sdt>
      <w:sdtPr>
        <w:id w:val="-1909835108"/>
        <w:placeholder>
          <w:docPart w:val="E5DF50F1EC7A4F7D98074288B429BAF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565846A" w14:textId="77777777" w:rsidR="00BB53CA" w:rsidRPr="00916488" w:rsidRDefault="00000000">
          <w:pPr>
            <w:pStyle w:val="afffffff7"/>
            <w:adjustRightInd w:val="0"/>
            <w:snapToGrid w:val="0"/>
            <w:spacing w:line="276" w:lineRule="auto"/>
            <w:ind w:firstLine="420"/>
          </w:pPr>
          <w:r w:rsidRPr="00916488">
            <w:t>GB 45944</w:t>
          </w:r>
          <w:r w:rsidRPr="00916488">
            <w:rPr>
              <w:shd w:val="clear" w:color="FFFFFF" w:fill="D9D9D9"/>
            </w:rPr>
            <w:t>-</w:t>
          </w:r>
          <w:r w:rsidRPr="00916488">
            <w:t>2025界定的术语和定义适用于本文件。</w:t>
          </w:r>
        </w:p>
      </w:sdtContent>
    </w:sdt>
    <w:p w14:paraId="3295B1D9" w14:textId="77777777" w:rsidR="00BB53CA" w:rsidRPr="00916488" w:rsidRDefault="00000000">
      <w:pPr>
        <w:pStyle w:val="afffffffffffff6"/>
        <w:adjustRightInd w:val="0"/>
        <w:snapToGrid w:val="0"/>
        <w:spacing w:line="276" w:lineRule="auto"/>
        <w:ind w:left="420" w:hangingChars="200" w:hanging="420"/>
        <w:rPr>
          <w:rFonts w:ascii="黑体" w:eastAsia="黑体" w:hAnsi="黑体" w:hint="eastAsia"/>
        </w:rPr>
      </w:pPr>
      <w:r w:rsidRPr="00916488">
        <w:rPr>
          <w:rFonts w:ascii="黑体" w:eastAsia="黑体" w:hAnsi="黑体"/>
        </w:rPr>
        <w:br/>
      </w:r>
      <w:r w:rsidRPr="00916488">
        <w:rPr>
          <w:rFonts w:ascii="黑体" w:eastAsia="黑体" w:hAnsi="黑体" w:hint="eastAsia"/>
        </w:rPr>
        <w:t xml:space="preserve">全氟己酮灭火剂　</w:t>
      </w:r>
      <w:r w:rsidRPr="00916488">
        <w:rPr>
          <w:rFonts w:ascii="Times New Roman" w:eastAsia="黑体"/>
          <w:b/>
          <w:bCs/>
        </w:rPr>
        <w:t>perflourohexanone extinguishing agent</w:t>
      </w:r>
    </w:p>
    <w:p w14:paraId="33D4956B" w14:textId="77777777" w:rsidR="00BB53CA" w:rsidRPr="00916488" w:rsidRDefault="00000000">
      <w:pPr>
        <w:pStyle w:val="afffffffffffffc"/>
        <w:adjustRightInd w:val="0"/>
        <w:snapToGrid w:val="0"/>
        <w:spacing w:line="276" w:lineRule="auto"/>
      </w:pPr>
      <w:r w:rsidRPr="00916488">
        <w:rPr>
          <w:rFonts w:hint="eastAsia"/>
        </w:rPr>
        <w:t>用于灭火的全氟己酮。</w:t>
      </w:r>
    </w:p>
    <w:p w14:paraId="7D74FD90" w14:textId="77777777" w:rsidR="00BB53CA" w:rsidRPr="00916488" w:rsidRDefault="00000000">
      <w:pPr>
        <w:pStyle w:val="afffffffffffffc"/>
        <w:adjustRightInd w:val="0"/>
        <w:snapToGrid w:val="0"/>
        <w:spacing w:line="276" w:lineRule="auto"/>
      </w:pPr>
      <w:r w:rsidRPr="00916488">
        <w:rPr>
          <w:rFonts w:hint="eastAsia"/>
        </w:rPr>
        <w:t>[</w:t>
      </w:r>
      <w:r w:rsidRPr="00916488">
        <w:rPr>
          <w:rFonts w:hint="eastAsia"/>
        </w:rPr>
        <w:t>来源：</w:t>
      </w:r>
      <w:r w:rsidRPr="00916488">
        <w:rPr>
          <w:rFonts w:hint="eastAsia"/>
        </w:rPr>
        <w:t>GB 45944</w:t>
      </w:r>
      <w:r w:rsidRPr="00916488">
        <w:rPr>
          <w:rFonts w:hAnsi="宋体" w:hint="eastAsia"/>
        </w:rPr>
        <w:t>—</w:t>
      </w:r>
      <w:r w:rsidRPr="00916488">
        <w:rPr>
          <w:rFonts w:hint="eastAsia"/>
          <w:shd w:val="clear" w:color="FFFFFF" w:fill="D9D9D9"/>
        </w:rPr>
        <w:t>-</w:t>
      </w:r>
      <w:r w:rsidRPr="00916488">
        <w:rPr>
          <w:rFonts w:hint="eastAsia"/>
        </w:rPr>
        <w:t>2025</w:t>
      </w:r>
      <w:r w:rsidRPr="00916488">
        <w:rPr>
          <w:rFonts w:hint="eastAsia"/>
        </w:rPr>
        <w:t>，</w:t>
      </w:r>
      <w:r w:rsidRPr="00916488">
        <w:rPr>
          <w:rFonts w:hint="eastAsia"/>
        </w:rPr>
        <w:t>3.2]</w:t>
      </w:r>
    </w:p>
    <w:p w14:paraId="0C307966" w14:textId="77777777" w:rsidR="00BB53CA" w:rsidRPr="00916488" w:rsidRDefault="00000000">
      <w:pPr>
        <w:pStyle w:val="affff3"/>
        <w:adjustRightInd w:val="0"/>
        <w:snapToGrid w:val="0"/>
        <w:spacing w:line="276" w:lineRule="auto"/>
        <w:ind w:left="851"/>
      </w:pPr>
      <w:r w:rsidRPr="00916488">
        <w:rPr>
          <w:rFonts w:hint="eastAsia"/>
        </w:rPr>
        <w:t>据GB 45944</w:t>
      </w:r>
      <w:r w:rsidRPr="00916488">
        <w:rPr>
          <w:rFonts w:hAnsi="宋体" w:hint="eastAsia"/>
        </w:rPr>
        <w:t>—</w:t>
      </w:r>
      <w:r w:rsidRPr="00916488">
        <w:rPr>
          <w:rFonts w:hint="eastAsia"/>
          <w:shd w:val="clear" w:color="FFFFFF" w:fill="D9D9D9"/>
        </w:rPr>
        <w:t>-</w:t>
      </w:r>
      <w:r w:rsidRPr="00916488">
        <w:rPr>
          <w:rFonts w:hint="eastAsia"/>
        </w:rPr>
        <w:t>2025表1，全氟己酮灭火剂中全氟己酮的质量分数≥99%。</w:t>
      </w:r>
    </w:p>
    <w:p w14:paraId="3AADE9BD" w14:textId="77777777" w:rsidR="00BB53CA" w:rsidRPr="00916488" w:rsidRDefault="00000000">
      <w:pPr>
        <w:pStyle w:val="affff3"/>
        <w:adjustRightInd w:val="0"/>
        <w:snapToGrid w:val="0"/>
        <w:spacing w:line="276" w:lineRule="auto"/>
        <w:ind w:left="851"/>
      </w:pPr>
      <w:r w:rsidRPr="00916488">
        <w:rPr>
          <w:rFonts w:hint="eastAsia"/>
        </w:rPr>
        <w:t>在本文件中亦被称为单剂型全氟己酮灭火剂。</w:t>
      </w:r>
    </w:p>
    <w:p w14:paraId="3CECCD87" w14:textId="77777777" w:rsidR="00BB53CA" w:rsidRPr="00916488" w:rsidRDefault="00000000">
      <w:pPr>
        <w:pStyle w:val="afffffffffffff6"/>
        <w:adjustRightInd w:val="0"/>
        <w:snapToGrid w:val="0"/>
        <w:spacing w:line="276" w:lineRule="auto"/>
        <w:ind w:left="420" w:hangingChars="200" w:hanging="420"/>
        <w:rPr>
          <w:rFonts w:ascii="黑体" w:eastAsia="黑体" w:hAnsi="黑体" w:hint="eastAsia"/>
        </w:rPr>
      </w:pPr>
      <w:r w:rsidRPr="00916488">
        <w:rPr>
          <w:rFonts w:ascii="黑体" w:eastAsia="黑体" w:hAnsi="黑体"/>
        </w:rPr>
        <w:br/>
      </w:r>
      <w:r w:rsidRPr="00916488">
        <w:rPr>
          <w:rFonts w:ascii="黑体" w:eastAsia="黑体" w:hAnsi="黑体" w:hint="eastAsia"/>
        </w:rPr>
        <w:t xml:space="preserve">复配型全氟己酮灭火剂　</w:t>
      </w:r>
      <w:r w:rsidRPr="00916488">
        <w:rPr>
          <w:rFonts w:ascii="Times New Roman" w:eastAsia="黑体"/>
          <w:b/>
          <w:bCs/>
        </w:rPr>
        <w:t>additive-enhanced-perfluorohexanone fire extinguishing agent</w:t>
      </w:r>
    </w:p>
    <w:p w14:paraId="63959406" w14:textId="77777777" w:rsidR="00BB53CA" w:rsidRPr="00916488" w:rsidRDefault="00000000">
      <w:pPr>
        <w:pStyle w:val="afffffff7"/>
        <w:adjustRightInd w:val="0"/>
        <w:snapToGrid w:val="0"/>
        <w:spacing w:line="276" w:lineRule="auto"/>
        <w:ind w:firstLine="420"/>
      </w:pPr>
      <w:r w:rsidRPr="00916488">
        <w:rPr>
          <w:rFonts w:hint="eastAsia"/>
        </w:rPr>
        <w:t>用于灭火的全氟己酮（质量分数≥51%）及其适配剂的混合物。</w:t>
      </w:r>
    </w:p>
    <w:p w14:paraId="7C5C9E2A" w14:textId="77777777" w:rsidR="00BB53CA" w:rsidRPr="00916488" w:rsidRDefault="00000000">
      <w:pPr>
        <w:pStyle w:val="afffffffffffff6"/>
        <w:adjustRightInd w:val="0"/>
        <w:snapToGrid w:val="0"/>
        <w:spacing w:line="276" w:lineRule="auto"/>
        <w:ind w:left="420" w:hangingChars="200" w:hanging="420"/>
        <w:rPr>
          <w:rFonts w:ascii="黑体" w:eastAsia="黑体" w:hAnsi="黑体" w:hint="eastAsia"/>
        </w:rPr>
      </w:pPr>
      <w:r w:rsidRPr="00916488">
        <w:rPr>
          <w:rFonts w:ascii="黑体" w:eastAsia="黑体" w:hAnsi="黑体"/>
        </w:rPr>
        <w:br/>
      </w:r>
      <w:r w:rsidRPr="00916488">
        <w:rPr>
          <w:rFonts w:ascii="黑体" w:eastAsia="黑体" w:hAnsi="黑体" w:hint="eastAsia"/>
        </w:rPr>
        <w:t xml:space="preserve">全氟己酮系灭火剂　</w:t>
      </w:r>
      <w:bookmarkStart w:id="50" w:name="_Hlk217400741"/>
      <w:r w:rsidRPr="00916488">
        <w:rPr>
          <w:rFonts w:ascii="Times New Roman" w:eastAsia="黑体"/>
          <w:b/>
          <w:bCs/>
        </w:rPr>
        <w:t>perflourohexanone or additive-enhanced-perfluorohexanone fire extinguishing agent</w:t>
      </w:r>
      <w:bookmarkEnd w:id="50"/>
    </w:p>
    <w:p w14:paraId="082CB85B" w14:textId="77777777" w:rsidR="00BB53CA" w:rsidRPr="00916488" w:rsidRDefault="00000000">
      <w:pPr>
        <w:pStyle w:val="afffffff7"/>
        <w:adjustRightInd w:val="0"/>
        <w:snapToGrid w:val="0"/>
        <w:spacing w:line="276" w:lineRule="auto"/>
        <w:ind w:firstLine="420"/>
      </w:pPr>
      <w:r w:rsidRPr="00916488">
        <w:rPr>
          <w:rFonts w:hint="eastAsia"/>
        </w:rPr>
        <w:t>单剂型全氟己酮灭火剂（见3.1）及复配型全氟己酮灭火剂（见3.2）的统称。</w:t>
      </w:r>
    </w:p>
    <w:p w14:paraId="36A941B8" w14:textId="77777777" w:rsidR="00BB53CA" w:rsidRPr="00916488" w:rsidRDefault="00000000">
      <w:pPr>
        <w:pStyle w:val="afffffffffffff6"/>
        <w:adjustRightInd w:val="0"/>
        <w:snapToGrid w:val="0"/>
        <w:spacing w:line="276" w:lineRule="auto"/>
        <w:ind w:left="420" w:hangingChars="200" w:hanging="420"/>
        <w:rPr>
          <w:rFonts w:ascii="黑体" w:eastAsia="黑体" w:hAnsi="黑体" w:hint="eastAsia"/>
        </w:rPr>
      </w:pPr>
      <w:r w:rsidRPr="00916488">
        <w:rPr>
          <w:rFonts w:ascii="黑体" w:eastAsia="黑体" w:hAnsi="黑体"/>
        </w:rPr>
        <w:lastRenderedPageBreak/>
        <w:br/>
      </w:r>
      <w:r w:rsidRPr="00916488">
        <w:rPr>
          <w:rFonts w:ascii="黑体" w:eastAsia="黑体" w:hAnsi="黑体" w:hint="eastAsia"/>
        </w:rPr>
        <w:t xml:space="preserve">泵组式全氟己酮系灭火装置　</w:t>
      </w:r>
      <w:r w:rsidRPr="00916488">
        <w:rPr>
          <w:rFonts w:ascii="Times New Roman" w:eastAsia="黑体"/>
          <w:b/>
          <w:bCs/>
        </w:rPr>
        <w:t xml:space="preserve">pump supplied perfluorohexane </w:t>
      </w:r>
      <w:r w:rsidRPr="00916488">
        <w:rPr>
          <w:rFonts w:ascii="Times New Roman" w:eastAsia="黑体" w:hint="eastAsia"/>
          <w:b/>
          <w:bCs/>
        </w:rPr>
        <w:t xml:space="preserve">or additive-enhanced-perfluorohexanone </w:t>
      </w:r>
      <w:r w:rsidRPr="00916488">
        <w:rPr>
          <w:rFonts w:ascii="Times New Roman" w:eastAsia="黑体"/>
          <w:b/>
          <w:bCs/>
        </w:rPr>
        <w:t>fire extinguishing equipment</w:t>
      </w:r>
    </w:p>
    <w:p w14:paraId="164AEE56" w14:textId="77777777" w:rsidR="00BB53CA" w:rsidRPr="00916488" w:rsidRDefault="00000000">
      <w:pPr>
        <w:pStyle w:val="afffffffffffffc"/>
        <w:adjustRightInd w:val="0"/>
        <w:snapToGrid w:val="0"/>
        <w:spacing w:line="276" w:lineRule="auto"/>
      </w:pPr>
      <w:r w:rsidRPr="00916488">
        <w:rPr>
          <w:rFonts w:hint="eastAsia"/>
        </w:rPr>
        <w:t>以泵组为动力源，驱动全氟己酮系灭火剂通过管道、喷嘴等部件输送至保护场所内的灭火装置。</w:t>
      </w:r>
    </w:p>
    <w:p w14:paraId="53A61F73" w14:textId="77777777" w:rsidR="00BB53CA" w:rsidRPr="00916488" w:rsidRDefault="00000000">
      <w:pPr>
        <w:pStyle w:val="a5"/>
        <w:adjustRightInd w:val="0"/>
        <w:snapToGrid w:val="0"/>
        <w:spacing w:line="276" w:lineRule="auto"/>
      </w:pPr>
      <w:r w:rsidRPr="00916488">
        <w:rPr>
          <w:rFonts w:hint="eastAsia"/>
        </w:rPr>
        <w:t>泵组式全氟己酮系灭火装置以下简称“装置”。</w:t>
      </w:r>
    </w:p>
    <w:p w14:paraId="27116030" w14:textId="77777777" w:rsidR="00BB53CA" w:rsidRPr="00916488" w:rsidRDefault="00000000">
      <w:pPr>
        <w:pStyle w:val="a5"/>
        <w:adjustRightInd w:val="0"/>
        <w:snapToGrid w:val="0"/>
        <w:spacing w:line="276" w:lineRule="auto"/>
      </w:pPr>
      <w:r w:rsidRPr="00916488">
        <w:rPr>
          <w:rFonts w:hint="eastAsia"/>
        </w:rPr>
        <w:t>装置由泵组、灭火剂贮存容器、充装阀、液位测量装置、单向阀（适用时）、连接管、分区控制阀（适用时）、安全阀（适用时）、信号反馈装置、喷嘴（或喷枪）、控制盘等部件组成。</w:t>
      </w:r>
    </w:p>
    <w:p w14:paraId="60A3CA02" w14:textId="77777777" w:rsidR="00BB53CA" w:rsidRPr="00916488" w:rsidRDefault="00000000">
      <w:pPr>
        <w:pStyle w:val="afffffffffffff6"/>
        <w:adjustRightInd w:val="0"/>
        <w:snapToGrid w:val="0"/>
        <w:spacing w:line="276" w:lineRule="auto"/>
        <w:ind w:left="420" w:hangingChars="200" w:hanging="420"/>
        <w:rPr>
          <w:rFonts w:ascii="黑体" w:eastAsia="黑体" w:hAnsi="黑体" w:hint="eastAsia"/>
          <w:b/>
          <w:bCs/>
        </w:rPr>
      </w:pPr>
      <w:r w:rsidRPr="00916488">
        <w:rPr>
          <w:rFonts w:ascii="黑体" w:eastAsia="黑体" w:hAnsi="黑体"/>
        </w:rPr>
        <w:br/>
      </w:r>
      <w:r w:rsidRPr="00916488">
        <w:rPr>
          <w:rFonts w:ascii="黑体" w:eastAsia="黑体" w:hAnsi="黑体" w:hint="eastAsia"/>
        </w:rPr>
        <w:t xml:space="preserve">智能网联功能　</w:t>
      </w:r>
      <w:r w:rsidRPr="00916488">
        <w:rPr>
          <w:rFonts w:ascii="Times New Roman" w:eastAsia="黑体"/>
          <w:b/>
          <w:bCs/>
        </w:rPr>
        <w:t>smart and IoT function</w:t>
      </w:r>
    </w:p>
    <w:p w14:paraId="06898DE4" w14:textId="77777777" w:rsidR="00BB53CA" w:rsidRPr="00916488" w:rsidRDefault="00000000">
      <w:pPr>
        <w:pStyle w:val="afffffff7"/>
        <w:adjustRightInd w:val="0"/>
        <w:snapToGrid w:val="0"/>
        <w:spacing w:line="276" w:lineRule="auto"/>
        <w:ind w:firstLine="420"/>
        <w:rPr>
          <w:szCs w:val="21"/>
        </w:rPr>
      </w:pPr>
      <w:r w:rsidRPr="00916488">
        <w:rPr>
          <w:rFonts w:hint="eastAsia"/>
          <w:szCs w:val="21"/>
        </w:rPr>
        <w:t>对装置状态和环境参数进行数据监测、采集、物联网传输和应用的功能。</w:t>
      </w:r>
    </w:p>
    <w:p w14:paraId="66150B2A" w14:textId="77777777" w:rsidR="00BB53CA" w:rsidRPr="00916488" w:rsidRDefault="00000000">
      <w:pPr>
        <w:pStyle w:val="afffffffffffff6"/>
        <w:adjustRightInd w:val="0"/>
        <w:snapToGrid w:val="0"/>
        <w:spacing w:line="276" w:lineRule="auto"/>
        <w:ind w:left="420" w:hangingChars="200" w:hanging="420"/>
        <w:rPr>
          <w:i/>
          <w:iCs/>
        </w:rPr>
      </w:pPr>
      <w:bookmarkStart w:id="51" w:name="_Toc175951161"/>
      <w:bookmarkStart w:id="52" w:name="_Toc175994539"/>
      <w:bookmarkStart w:id="53" w:name="_Toc175951163"/>
      <w:bookmarkStart w:id="54" w:name="_Toc175994537"/>
      <w:bookmarkStart w:id="55" w:name="_Toc175994541"/>
      <w:bookmarkStart w:id="56" w:name="_Toc175951159"/>
      <w:bookmarkStart w:id="57" w:name="_Toc173184452"/>
      <w:bookmarkStart w:id="58" w:name="_Toc175994547"/>
      <w:bookmarkStart w:id="59" w:name="_Toc173184454"/>
      <w:bookmarkStart w:id="60" w:name="_Toc175994543"/>
      <w:bookmarkStart w:id="61" w:name="_Toc175951167"/>
      <w:bookmarkStart w:id="62" w:name="_Toc175951165"/>
      <w:bookmarkStart w:id="63" w:name="_Toc175951169"/>
      <w:bookmarkStart w:id="64" w:name="_Toc175994545"/>
      <w:bookmarkStart w:id="65" w:name="_Toc175994548"/>
      <w:bookmarkStart w:id="66" w:name="_Toc5473"/>
      <w:bookmarkStart w:id="67" w:name="_Toc23620"/>
      <w:bookmarkStart w:id="68" w:name="_Toc24346"/>
      <w:bookmarkStart w:id="69" w:name="_Toc4556"/>
      <w:bookmarkStart w:id="70" w:name="_Toc175951170"/>
      <w:bookmarkStart w:id="71" w:name="_Toc4402"/>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916488">
        <w:rPr>
          <w:rFonts w:ascii="黑体" w:eastAsia="黑体" w:hAnsi="黑体"/>
        </w:rPr>
        <w:br/>
      </w:r>
      <w:r w:rsidRPr="00916488">
        <w:rPr>
          <w:rFonts w:ascii="黑体" w:eastAsia="黑体" w:hAnsi="黑体" w:hint="eastAsia"/>
        </w:rPr>
        <w:t xml:space="preserve">装置最大工作压力　</w:t>
      </w:r>
      <w:r w:rsidRPr="00916488">
        <w:rPr>
          <w:rFonts w:ascii="Times New Roman" w:eastAsia="黑体"/>
          <w:b/>
          <w:bCs/>
        </w:rPr>
        <w:t xml:space="preserve">maximum working pressure of the </w:t>
      </w:r>
      <w:r w:rsidRPr="00916488">
        <w:rPr>
          <w:rFonts w:ascii="Times New Roman" w:eastAsia="黑体" w:hint="eastAsia"/>
          <w:b/>
          <w:bCs/>
        </w:rPr>
        <w:t>equipment</w:t>
      </w:r>
    </w:p>
    <w:p w14:paraId="505A31F5" w14:textId="77777777" w:rsidR="00BB53CA" w:rsidRPr="00916488" w:rsidRDefault="00000000">
      <w:pPr>
        <w:pStyle w:val="afffffffffffffc"/>
        <w:adjustRightInd w:val="0"/>
        <w:snapToGrid w:val="0"/>
        <w:spacing w:line="276" w:lineRule="auto"/>
      </w:pPr>
      <w:r w:rsidRPr="00916488">
        <w:rPr>
          <w:rFonts w:hint="eastAsia"/>
        </w:rPr>
        <w:t>装置泵组输出的最大压力。</w:t>
      </w:r>
    </w:p>
    <w:p w14:paraId="2F3B6CD4" w14:textId="77777777" w:rsidR="00BB53CA" w:rsidRPr="00916488" w:rsidRDefault="00000000">
      <w:pPr>
        <w:pStyle w:val="afffffffffffff6"/>
        <w:adjustRightInd w:val="0"/>
        <w:snapToGrid w:val="0"/>
        <w:spacing w:line="276" w:lineRule="auto"/>
        <w:ind w:left="420" w:hangingChars="200" w:hanging="420"/>
        <w:rPr>
          <w:rFonts w:ascii="黑体" w:eastAsia="黑体" w:hAnsi="黑体" w:hint="eastAsia"/>
        </w:rPr>
      </w:pPr>
      <w:bookmarkStart w:id="72" w:name="_Toc175951171"/>
      <w:bookmarkStart w:id="73" w:name="_Toc175994549"/>
      <w:bookmarkEnd w:id="65"/>
      <w:bookmarkEnd w:id="66"/>
      <w:bookmarkEnd w:id="67"/>
      <w:bookmarkEnd w:id="68"/>
      <w:bookmarkEnd w:id="69"/>
      <w:bookmarkEnd w:id="70"/>
      <w:bookmarkEnd w:id="71"/>
      <w:bookmarkEnd w:id="72"/>
      <w:bookmarkEnd w:id="73"/>
      <w:r w:rsidRPr="00916488">
        <w:rPr>
          <w:rFonts w:ascii="黑体" w:eastAsia="黑体" w:hAnsi="黑体"/>
        </w:rPr>
        <w:br/>
      </w:r>
      <w:r w:rsidRPr="00916488">
        <w:rPr>
          <w:rFonts w:ascii="黑体" w:eastAsia="黑体" w:hAnsi="黑体" w:hint="eastAsia"/>
        </w:rPr>
        <w:t xml:space="preserve">装置响应时间　</w:t>
      </w:r>
      <w:r w:rsidRPr="00916488">
        <w:rPr>
          <w:rFonts w:ascii="Times New Roman" w:eastAsia="黑体"/>
          <w:b/>
          <w:bCs/>
        </w:rPr>
        <w:t>equipment response time</w:t>
      </w:r>
    </w:p>
    <w:p w14:paraId="15CADF47" w14:textId="77777777" w:rsidR="00BB53CA" w:rsidRPr="00916488" w:rsidRDefault="00000000">
      <w:pPr>
        <w:pStyle w:val="afffffffffffffc"/>
        <w:adjustRightInd w:val="0"/>
        <w:snapToGrid w:val="0"/>
        <w:spacing w:line="276" w:lineRule="auto"/>
      </w:pPr>
      <w:r w:rsidRPr="00916488">
        <w:rPr>
          <w:rFonts w:hint="eastAsia"/>
        </w:rPr>
        <w:t>正常工作条件下，从装置接收到启动信号，到泵组出口处喷出灭火剂的时间。</w:t>
      </w:r>
    </w:p>
    <w:p w14:paraId="22E46D9A" w14:textId="77777777" w:rsidR="00BB53CA" w:rsidRPr="00916488" w:rsidRDefault="00000000">
      <w:pPr>
        <w:pStyle w:val="afffb"/>
        <w:adjustRightInd w:val="0"/>
        <w:snapToGrid w:val="0"/>
        <w:spacing w:before="240" w:after="240" w:line="276" w:lineRule="auto"/>
      </w:pPr>
      <w:bookmarkStart w:id="74" w:name="_Toc220074507"/>
      <w:bookmarkStart w:id="75" w:name="_Toc213856889"/>
      <w:bookmarkStart w:id="76" w:name="_Toc217405211"/>
      <w:bookmarkStart w:id="77" w:name="_Toc215156593"/>
      <w:bookmarkStart w:id="78" w:name="_Toc225949870"/>
      <w:bookmarkStart w:id="79" w:name="_Toc220076637"/>
      <w:bookmarkStart w:id="80" w:name="_Toc225949967"/>
      <w:bookmarkStart w:id="81" w:name="_Toc215156875"/>
      <w:bookmarkStart w:id="82" w:name="_Toc204189946"/>
      <w:bookmarkStart w:id="83" w:name="_Toc205911914"/>
      <w:bookmarkStart w:id="84" w:name="_Toc205968694"/>
      <w:bookmarkStart w:id="85" w:name="_Toc204196699"/>
      <w:bookmarkStart w:id="86" w:name="_Toc205970435"/>
      <w:bookmarkStart w:id="87" w:name="_Toc213071486"/>
      <w:bookmarkStart w:id="88" w:name="_Toc213071646"/>
      <w:r w:rsidRPr="00916488">
        <w:rPr>
          <w:rFonts w:hint="eastAsia"/>
        </w:rPr>
        <w:t>分类与型号</w:t>
      </w:r>
      <w:bookmarkEnd w:id="74"/>
      <w:bookmarkEnd w:id="75"/>
      <w:bookmarkEnd w:id="76"/>
      <w:bookmarkEnd w:id="77"/>
      <w:bookmarkEnd w:id="78"/>
      <w:bookmarkEnd w:id="79"/>
      <w:bookmarkEnd w:id="80"/>
      <w:bookmarkEnd w:id="81"/>
    </w:p>
    <w:p w14:paraId="304D7960" w14:textId="77777777" w:rsidR="00BB53CA" w:rsidRPr="00916488" w:rsidRDefault="00000000">
      <w:pPr>
        <w:pStyle w:val="afffc"/>
        <w:adjustRightInd w:val="0"/>
        <w:snapToGrid w:val="0"/>
        <w:spacing w:before="120" w:after="120" w:line="276" w:lineRule="auto"/>
      </w:pPr>
      <w:bookmarkStart w:id="89" w:name="_Toc220074508"/>
      <w:bookmarkStart w:id="90" w:name="_Toc215156876"/>
      <w:bookmarkStart w:id="91" w:name="_Toc215156594"/>
      <w:bookmarkStart w:id="92" w:name="_Toc213856890"/>
      <w:bookmarkStart w:id="93" w:name="_Toc225949871"/>
      <w:bookmarkStart w:id="94" w:name="_Toc225949968"/>
      <w:bookmarkStart w:id="95" w:name="_Toc220076638"/>
      <w:bookmarkStart w:id="96" w:name="_Toc217405212"/>
      <w:r w:rsidRPr="00916488">
        <w:rPr>
          <w:rFonts w:hint="eastAsia"/>
        </w:rPr>
        <w:t>分类</w:t>
      </w:r>
      <w:bookmarkEnd w:id="89"/>
      <w:bookmarkEnd w:id="90"/>
      <w:bookmarkEnd w:id="91"/>
      <w:bookmarkEnd w:id="92"/>
      <w:bookmarkEnd w:id="93"/>
      <w:bookmarkEnd w:id="94"/>
      <w:bookmarkEnd w:id="95"/>
      <w:bookmarkEnd w:id="96"/>
    </w:p>
    <w:p w14:paraId="273615D8" w14:textId="77777777" w:rsidR="00BB53CA" w:rsidRPr="00916488" w:rsidRDefault="00000000">
      <w:pPr>
        <w:pStyle w:val="afffffffffff3"/>
        <w:adjustRightInd w:val="0"/>
        <w:snapToGrid w:val="0"/>
        <w:spacing w:line="276" w:lineRule="auto"/>
      </w:pPr>
      <w:r w:rsidRPr="00916488">
        <w:rPr>
          <w:rFonts w:hint="eastAsia"/>
        </w:rPr>
        <w:t>按充装的全氟己酮系灭火剂：</w:t>
      </w:r>
    </w:p>
    <w:p w14:paraId="60F0BB43" w14:textId="77777777" w:rsidR="00BB53CA" w:rsidRPr="00916488" w:rsidRDefault="00000000">
      <w:pPr>
        <w:pStyle w:val="aff1"/>
        <w:numPr>
          <w:ilvl w:val="0"/>
          <w:numId w:val="42"/>
        </w:numPr>
        <w:adjustRightInd w:val="0"/>
        <w:snapToGrid w:val="0"/>
        <w:spacing w:line="276" w:lineRule="auto"/>
      </w:pPr>
      <w:r w:rsidRPr="00916488">
        <w:rPr>
          <w:rFonts w:hint="eastAsia"/>
        </w:rPr>
        <w:t>单剂型，充装全氟己酮灭火剂的装置。</w:t>
      </w:r>
    </w:p>
    <w:p w14:paraId="0E4CD13C" w14:textId="77777777" w:rsidR="00BB53CA" w:rsidRPr="00916488" w:rsidRDefault="00000000">
      <w:pPr>
        <w:pStyle w:val="aff1"/>
        <w:adjustRightInd w:val="0"/>
        <w:snapToGrid w:val="0"/>
        <w:spacing w:line="276" w:lineRule="auto"/>
      </w:pPr>
      <w:r w:rsidRPr="00916488">
        <w:rPr>
          <w:rFonts w:hint="eastAsia"/>
        </w:rPr>
        <w:t>复配型，充装复配型全氟己酮灭火剂的装置。</w:t>
      </w:r>
    </w:p>
    <w:p w14:paraId="3403A0BF" w14:textId="77777777" w:rsidR="00BB53CA" w:rsidRPr="00916488" w:rsidRDefault="00000000">
      <w:pPr>
        <w:pStyle w:val="afffffffffff3"/>
        <w:adjustRightInd w:val="0"/>
        <w:snapToGrid w:val="0"/>
        <w:spacing w:line="276" w:lineRule="auto"/>
      </w:pPr>
      <w:r w:rsidRPr="00916488">
        <w:rPr>
          <w:rFonts w:hint="eastAsia"/>
        </w:rPr>
        <w:t>按装置的工作场景应分为</w:t>
      </w:r>
      <w:r w:rsidRPr="00916488">
        <w:rPr>
          <w:rFonts w:hint="eastAsia"/>
          <w:shd w:val="clear" w:color="FFFFFF" w:fill="D9D9D9"/>
        </w:rPr>
        <w:t>分</w:t>
      </w:r>
      <w:r w:rsidRPr="00916488">
        <w:rPr>
          <w:rFonts w:hint="eastAsia"/>
        </w:rPr>
        <w:t>：</w:t>
      </w:r>
    </w:p>
    <w:p w14:paraId="0A3A90D6" w14:textId="77777777" w:rsidR="00BB53CA" w:rsidRPr="00916488" w:rsidRDefault="00000000">
      <w:pPr>
        <w:pStyle w:val="aff1"/>
        <w:numPr>
          <w:ilvl w:val="0"/>
          <w:numId w:val="43"/>
        </w:numPr>
        <w:adjustRightInd w:val="0"/>
        <w:snapToGrid w:val="0"/>
        <w:spacing w:line="276" w:lineRule="auto"/>
      </w:pPr>
      <w:r w:rsidRPr="00916488">
        <w:rPr>
          <w:rFonts w:hint="eastAsia"/>
        </w:rPr>
        <w:t>固定式，应用于固定场景的装置。</w:t>
      </w:r>
    </w:p>
    <w:p w14:paraId="03D3263B" w14:textId="77777777" w:rsidR="00BB53CA" w:rsidRPr="00916488" w:rsidRDefault="00000000">
      <w:pPr>
        <w:pStyle w:val="aff1"/>
        <w:adjustRightInd w:val="0"/>
        <w:snapToGrid w:val="0"/>
        <w:spacing w:line="276" w:lineRule="auto"/>
      </w:pPr>
      <w:r w:rsidRPr="00916488">
        <w:rPr>
          <w:rFonts w:hint="eastAsia"/>
        </w:rPr>
        <w:t>移动式，应用于移动场景的装置。</w:t>
      </w:r>
    </w:p>
    <w:p w14:paraId="566E59A8" w14:textId="1FB7CDA2" w:rsidR="00BB53CA" w:rsidRPr="00916488" w:rsidRDefault="00000000">
      <w:pPr>
        <w:pStyle w:val="afffc"/>
        <w:adjustRightInd w:val="0"/>
        <w:snapToGrid w:val="0"/>
        <w:spacing w:before="120" w:after="120" w:line="276" w:lineRule="auto"/>
      </w:pPr>
      <w:bookmarkStart w:id="97" w:name="_Toc215156595"/>
      <w:bookmarkStart w:id="98" w:name="_Toc220076639"/>
      <w:bookmarkStart w:id="99" w:name="_Toc225949872"/>
      <w:bookmarkStart w:id="100" w:name="_Toc215156877"/>
      <w:bookmarkStart w:id="101" w:name="_Toc217405213"/>
      <w:bookmarkStart w:id="102" w:name="_Toc213856891"/>
      <w:bookmarkStart w:id="103" w:name="_Toc220074509"/>
      <w:bookmarkStart w:id="104" w:name="_Toc225949969"/>
      <w:r w:rsidRPr="00916488">
        <w:t>型号</w:t>
      </w:r>
      <w:bookmarkEnd w:id="82"/>
      <w:bookmarkEnd w:id="83"/>
      <w:bookmarkEnd w:id="84"/>
      <w:bookmarkEnd w:id="85"/>
      <w:bookmarkEnd w:id="86"/>
      <w:bookmarkEnd w:id="87"/>
      <w:bookmarkEnd w:id="88"/>
      <w:bookmarkEnd w:id="97"/>
      <w:bookmarkEnd w:id="98"/>
      <w:bookmarkEnd w:id="99"/>
      <w:bookmarkEnd w:id="100"/>
      <w:bookmarkEnd w:id="101"/>
      <w:bookmarkEnd w:id="102"/>
      <w:bookmarkEnd w:id="103"/>
      <w:bookmarkEnd w:id="104"/>
    </w:p>
    <w:p w14:paraId="62727305" w14:textId="387D9DCF" w:rsidR="00BB53CA" w:rsidRPr="00916488" w:rsidRDefault="00000000">
      <w:pPr>
        <w:pStyle w:val="afffd"/>
        <w:adjustRightInd w:val="0"/>
        <w:snapToGrid w:val="0"/>
        <w:spacing w:before="120" w:after="120" w:line="276" w:lineRule="auto"/>
      </w:pPr>
      <w:r w:rsidRPr="00916488">
        <w:rPr>
          <w:rFonts w:hint="eastAsia"/>
        </w:rPr>
        <w:t>装置</w:t>
      </w:r>
    </w:p>
    <w:p w14:paraId="5BB383B8" w14:textId="53CC9611" w:rsidR="00BB53CA" w:rsidRPr="00916488" w:rsidRDefault="00000000">
      <w:pPr>
        <w:pStyle w:val="afffffff7"/>
        <w:adjustRightInd w:val="0"/>
        <w:snapToGrid w:val="0"/>
        <w:spacing w:line="276" w:lineRule="auto"/>
        <w:ind w:firstLine="420"/>
      </w:pPr>
      <w:r w:rsidRPr="00916488">
        <w:rPr>
          <w:rFonts w:hint="eastAsia"/>
        </w:rPr>
        <w:t>装置的型号应由产品代号、</w:t>
      </w:r>
      <w:r w:rsidRPr="00916488">
        <w:rPr>
          <w:rFonts w:hAnsi="宋体" w:hint="eastAsia"/>
          <w:szCs w:val="21"/>
        </w:rPr>
        <w:t>全氟己酮系灭火剂</w:t>
      </w:r>
      <w:r w:rsidRPr="00916488">
        <w:rPr>
          <w:rFonts w:hint="eastAsia"/>
        </w:rPr>
        <w:t>类别代号、</w:t>
      </w:r>
      <w:r w:rsidRPr="00916488">
        <w:rPr>
          <w:rFonts w:hAnsi="宋体" w:hint="eastAsia"/>
          <w:szCs w:val="21"/>
        </w:rPr>
        <w:t>工作场景类别代号、</w:t>
      </w:r>
      <w:r w:rsidRPr="00916488">
        <w:rPr>
          <w:rFonts w:hint="eastAsia"/>
        </w:rPr>
        <w:t>主参数等组成。代号及主参数的表示方法如</w:t>
      </w:r>
      <w:r w:rsidR="00916488" w:rsidRPr="00916488">
        <w:rPr>
          <w:rFonts w:hint="eastAsia"/>
          <w:color w:val="EE0000"/>
        </w:rPr>
        <w:t>图1及</w:t>
      </w:r>
      <w:r w:rsidRPr="00916488">
        <w:rPr>
          <w:rFonts w:hint="eastAsia"/>
        </w:rPr>
        <w:t>表1所示。</w:t>
      </w:r>
    </w:p>
    <w:p w14:paraId="10D1222F" w14:textId="0BFB9271" w:rsidR="00BB53CA" w:rsidRPr="00916488" w:rsidRDefault="005B2403">
      <w:pPr>
        <w:pStyle w:val="afffffff7"/>
        <w:adjustRightInd w:val="0"/>
        <w:snapToGrid w:val="0"/>
        <w:spacing w:line="276" w:lineRule="auto"/>
        <w:ind w:firstLine="420"/>
        <w:rPr>
          <w:rFonts w:hAnsi="宋体" w:hint="eastAsia"/>
        </w:rPr>
      </w:pPr>
      <w:r w:rsidRPr="00916488">
        <w:rPr>
          <w:rFonts w:hAnsi="宋体" w:hint="eastAsia"/>
          <w:noProof/>
          <w:szCs w:val="21"/>
        </w:rPr>
        <mc:AlternateContent>
          <mc:Choice Requires="wps">
            <w:drawing>
              <wp:anchor distT="0" distB="0" distL="114300" distR="114300" simplePos="0" relativeHeight="251664384" behindDoc="0" locked="0" layoutInCell="1" allowOverlap="1" wp14:anchorId="207590C0" wp14:editId="7083DEF2">
                <wp:simplePos x="0" y="0"/>
                <wp:positionH relativeFrom="column">
                  <wp:posOffset>326046</wp:posOffset>
                </wp:positionH>
                <wp:positionV relativeFrom="paragraph">
                  <wp:posOffset>157222</wp:posOffset>
                </wp:positionV>
                <wp:extent cx="1517876" cy="1123627"/>
                <wp:effectExtent l="0" t="0" r="25400" b="19685"/>
                <wp:wrapNone/>
                <wp:docPr id="572299053" name="连接符: 肘形 31"/>
                <wp:cNvGraphicFramePr/>
                <a:graphic xmlns:a="http://schemas.openxmlformats.org/drawingml/2006/main">
                  <a:graphicData uri="http://schemas.microsoft.com/office/word/2010/wordprocessingShape">
                    <wps:wsp>
                      <wps:cNvCnPr/>
                      <wps:spPr bwMode="auto">
                        <a:xfrm>
                          <a:off x="0" y="0"/>
                          <a:ext cx="1517876" cy="1123627"/>
                        </a:xfrm>
                        <a:prstGeom prst="bentConnector3">
                          <a:avLst>
                            <a:gd name="adj1" fmla="val 22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1D57525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31" o:spid="_x0000_s1026" type="#_x0000_t34" style="position:absolute;margin-left:25.65pt;margin-top:12.4pt;width:119.5pt;height:8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" adj="48" strokeweight=".5pt">
                <v:stroke joinstyle="round"/>
              </v:shape>
            </w:pict>
          </mc:Fallback>
        </mc:AlternateContent>
      </w:r>
      <w:r w:rsidRPr="00916488">
        <w:rPr>
          <w:rFonts w:hAnsi="宋体" w:hint="eastAsia"/>
          <w:noProof/>
          <w:szCs w:val="21"/>
        </w:rPr>
        <mc:AlternateContent>
          <mc:Choice Requires="wps">
            <w:drawing>
              <wp:anchor distT="0" distB="0" distL="114300" distR="114300" simplePos="0" relativeHeight="251665408" behindDoc="0" locked="0" layoutInCell="1" allowOverlap="1" wp14:anchorId="5CDC5826" wp14:editId="64B41AC6">
                <wp:simplePos x="0" y="0"/>
                <wp:positionH relativeFrom="column">
                  <wp:posOffset>530107</wp:posOffset>
                </wp:positionH>
                <wp:positionV relativeFrom="paragraph">
                  <wp:posOffset>157222</wp:posOffset>
                </wp:positionV>
                <wp:extent cx="1314094" cy="924732"/>
                <wp:effectExtent l="0" t="0" r="19685" b="27940"/>
                <wp:wrapNone/>
                <wp:docPr id="629730241" name="连接符: 肘形 31"/>
                <wp:cNvGraphicFramePr/>
                <a:graphic xmlns:a="http://schemas.openxmlformats.org/drawingml/2006/main">
                  <a:graphicData uri="http://schemas.microsoft.com/office/word/2010/wordprocessingShape">
                    <wps:wsp>
                      <wps:cNvCnPr/>
                      <wps:spPr bwMode="auto">
                        <a:xfrm>
                          <a:off x="0" y="0"/>
                          <a:ext cx="1314094" cy="924732"/>
                        </a:xfrm>
                        <a:prstGeom prst="bentConnector3">
                          <a:avLst>
                            <a:gd name="adj1" fmla="val 22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61796B3B" id="连接符: 肘形 31" o:spid="_x0000_s1026" type="#_x0000_t34" style="position:absolute;margin-left:41.75pt;margin-top:12.4pt;width:103.45pt;height:7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" adj="48" strokeweight=".5pt">
                <v:stroke joinstyle="round"/>
              </v:shape>
            </w:pict>
          </mc:Fallback>
        </mc:AlternateContent>
      </w:r>
      <w:r w:rsidRPr="00916488">
        <w:rPr>
          <w:rFonts w:hAnsi="宋体" w:hint="eastAsia"/>
          <w:noProof/>
          <w:szCs w:val="21"/>
        </w:rPr>
        <mc:AlternateContent>
          <mc:Choice Requires="wps">
            <w:drawing>
              <wp:anchor distT="0" distB="0" distL="114300" distR="114300" simplePos="0" relativeHeight="251661312" behindDoc="0" locked="0" layoutInCell="1" allowOverlap="1" wp14:anchorId="721DC459" wp14:editId="20FF63D2">
                <wp:simplePos x="0" y="0"/>
                <wp:positionH relativeFrom="column">
                  <wp:posOffset>731585</wp:posOffset>
                </wp:positionH>
                <wp:positionV relativeFrom="paragraph">
                  <wp:posOffset>152056</wp:posOffset>
                </wp:positionV>
                <wp:extent cx="1115878" cy="731003"/>
                <wp:effectExtent l="0" t="0" r="27305" b="31115"/>
                <wp:wrapNone/>
                <wp:docPr id="775220632" name="连接符: 肘形 31"/>
                <wp:cNvGraphicFramePr/>
                <a:graphic xmlns:a="http://schemas.openxmlformats.org/drawingml/2006/main">
                  <a:graphicData uri="http://schemas.microsoft.com/office/word/2010/wordprocessingShape">
                    <wps:wsp>
                      <wps:cNvCnPr/>
                      <wps:spPr bwMode="auto">
                        <a:xfrm>
                          <a:off x="0" y="0"/>
                          <a:ext cx="1115878" cy="731003"/>
                        </a:xfrm>
                        <a:prstGeom prst="bentConnector3">
                          <a:avLst>
                            <a:gd name="adj1" fmla="val 22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2985CBD0" id="连接符: 肘形 31" o:spid="_x0000_s1026" type="#_x0000_t34" style="position:absolute;margin-left:57.6pt;margin-top:11.95pt;width:87.85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" adj="48" strokeweight=".5pt">
                <v:stroke joinstyle="round"/>
              </v:shape>
            </w:pict>
          </mc:Fallback>
        </mc:AlternateContent>
      </w:r>
      <w:r w:rsidRPr="00916488">
        <w:rPr>
          <w:rFonts w:hAnsi="宋体" w:hint="eastAsia"/>
          <w:noProof/>
          <w:szCs w:val="21"/>
        </w:rPr>
        <mc:AlternateContent>
          <mc:Choice Requires="wps">
            <w:drawing>
              <wp:anchor distT="0" distB="0" distL="114300" distR="114300" simplePos="0" relativeHeight="251683840" behindDoc="0" locked="0" layoutInCell="1" allowOverlap="1" wp14:anchorId="255E58B4" wp14:editId="268DEB64">
                <wp:simplePos x="0" y="0"/>
                <wp:positionH relativeFrom="column">
                  <wp:posOffset>930479</wp:posOffset>
                </wp:positionH>
                <wp:positionV relativeFrom="paragraph">
                  <wp:posOffset>152056</wp:posOffset>
                </wp:positionV>
                <wp:extent cx="916984" cy="529525"/>
                <wp:effectExtent l="0" t="0" r="16510" b="23495"/>
                <wp:wrapNone/>
                <wp:docPr id="981797321" name="连接符: 肘形 31"/>
                <wp:cNvGraphicFramePr/>
                <a:graphic xmlns:a="http://schemas.openxmlformats.org/drawingml/2006/main">
                  <a:graphicData uri="http://schemas.microsoft.com/office/word/2010/wordprocessingShape">
                    <wps:wsp>
                      <wps:cNvCnPr/>
                      <wps:spPr bwMode="auto">
                        <a:xfrm>
                          <a:off x="0" y="0"/>
                          <a:ext cx="916984" cy="529525"/>
                        </a:xfrm>
                        <a:prstGeom prst="bentConnector3">
                          <a:avLst>
                            <a:gd name="adj1" fmla="val 386"/>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5ACB8F14" id="连接符: 肘形 31" o:spid="_x0000_s1026" type="#_x0000_t34" style="position:absolute;margin-left:73.25pt;margin-top:11.95pt;width:72.2pt;height:4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" adj="83" strokeweight=".5pt">
                <v:stroke joinstyle="round"/>
              </v:shape>
            </w:pict>
          </mc:Fallback>
        </mc:AlternateContent>
      </w:r>
      <w:r w:rsidRPr="00916488">
        <w:rPr>
          <w:rFonts w:hAnsi="宋体" w:hint="eastAsia"/>
          <w:noProof/>
          <w:szCs w:val="21"/>
        </w:rPr>
        <mc:AlternateContent>
          <mc:Choice Requires="wps">
            <w:drawing>
              <wp:anchor distT="0" distB="0" distL="114300" distR="114300" simplePos="0" relativeHeight="251662336" behindDoc="0" locked="0" layoutInCell="1" allowOverlap="1" wp14:anchorId="2AAF0559" wp14:editId="4393BC0C">
                <wp:simplePos x="0" y="0"/>
                <wp:positionH relativeFrom="column">
                  <wp:posOffset>1232696</wp:posOffset>
                </wp:positionH>
                <wp:positionV relativeFrom="paragraph">
                  <wp:posOffset>154639</wp:posOffset>
                </wp:positionV>
                <wp:extent cx="611904" cy="318135"/>
                <wp:effectExtent l="0" t="0" r="17145" b="24765"/>
                <wp:wrapNone/>
                <wp:docPr id="521319760" name="连接符: 肘形 31"/>
                <wp:cNvGraphicFramePr/>
                <a:graphic xmlns:a="http://schemas.openxmlformats.org/drawingml/2006/main">
                  <a:graphicData uri="http://schemas.microsoft.com/office/word/2010/wordprocessingShape">
                    <wps:wsp>
                      <wps:cNvCnPr/>
                      <wps:spPr bwMode="auto">
                        <a:xfrm>
                          <a:off x="0" y="0"/>
                          <a:ext cx="611904" cy="318135"/>
                        </a:xfrm>
                        <a:prstGeom prst="bentConnector3">
                          <a:avLst>
                            <a:gd name="adj1" fmla="val 386"/>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45D8BA8B" id="连接符: 肘形 31" o:spid="_x0000_s1026" type="#_x0000_t34" style="position:absolute;margin-left:97.05pt;margin-top:12.2pt;width:48.2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" adj="83" strokeweight=".5pt">
                <v:stroke joinstyle="round"/>
              </v:shape>
            </w:pict>
          </mc:Fallback>
        </mc:AlternateContent>
      </w:r>
      <w:r w:rsidRPr="00916488">
        <w:rPr>
          <w:rFonts w:hAnsi="宋体" w:hint="eastAsia"/>
          <w:noProof/>
          <w:szCs w:val="21"/>
        </w:rPr>
        <mc:AlternateContent>
          <mc:Choice Requires="wps">
            <w:drawing>
              <wp:anchor distT="0" distB="0" distL="114300" distR="114300" simplePos="0" relativeHeight="251663360" behindDoc="0" locked="0" layoutInCell="1" allowOverlap="1" wp14:anchorId="480172A0" wp14:editId="569FA50B">
                <wp:simplePos x="0" y="0"/>
                <wp:positionH relativeFrom="column">
                  <wp:posOffset>1599490</wp:posOffset>
                </wp:positionH>
                <wp:positionV relativeFrom="paragraph">
                  <wp:posOffset>154639</wp:posOffset>
                </wp:positionV>
                <wp:extent cx="245389" cy="131735"/>
                <wp:effectExtent l="0" t="0" r="21590" b="20955"/>
                <wp:wrapNone/>
                <wp:docPr id="185225991" name="连接符: 肘形 31"/>
                <wp:cNvGraphicFramePr/>
                <a:graphic xmlns:a="http://schemas.openxmlformats.org/drawingml/2006/main">
                  <a:graphicData uri="http://schemas.microsoft.com/office/word/2010/wordprocessingShape">
                    <wps:wsp>
                      <wps:cNvCnPr/>
                      <wps:spPr bwMode="auto">
                        <a:xfrm>
                          <a:off x="0" y="0"/>
                          <a:ext cx="245389" cy="131735"/>
                        </a:xfrm>
                        <a:prstGeom prst="bentConnector3">
                          <a:avLst>
                            <a:gd name="adj1" fmla="val 319"/>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036BDCD0" id="连接符: 肘形 31" o:spid="_x0000_s1026" type="#_x0000_t34" style="position:absolute;margin-left:125.95pt;margin-top:12.2pt;width:19.3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" adj="69" strokeweight=".5pt">
                <v:stroke joinstyle="round"/>
              </v:shape>
            </w:pict>
          </mc:Fallback>
        </mc:AlternateContent>
      </w:r>
      <w:r w:rsidR="00D72A34" w:rsidRPr="00916488">
        <w:rPr>
          <w:rFonts w:hAnsi="宋体" w:hint="eastAsia"/>
          <w:u w:val="single"/>
        </w:rPr>
        <w:t>BT</w:t>
      </w:r>
      <w:r w:rsidRPr="00916488">
        <w:rPr>
          <w:rFonts w:hAnsi="宋体" w:hint="eastAsia"/>
        </w:rPr>
        <w:t xml:space="preserve"> </w:t>
      </w:r>
      <w:r w:rsidRPr="00916488">
        <w:rPr>
          <w:rFonts w:hAnsi="宋体" w:hint="eastAsia"/>
          <w:u w:val="single"/>
        </w:rPr>
        <w:t>□</w:t>
      </w:r>
      <w:r w:rsidRPr="00916488">
        <w:rPr>
          <w:rFonts w:hAnsi="宋体" w:hint="eastAsia"/>
        </w:rPr>
        <w:t xml:space="preserve"> </w:t>
      </w:r>
      <w:r w:rsidRPr="00916488">
        <w:rPr>
          <w:rFonts w:hAnsi="宋体" w:hint="eastAsia"/>
          <w:u w:val="single"/>
        </w:rPr>
        <w:t>□</w:t>
      </w:r>
      <w:r w:rsidR="003E3DBF" w:rsidRPr="00916488">
        <w:rPr>
          <w:rFonts w:hAnsi="宋体" w:hint="eastAsia"/>
        </w:rPr>
        <w:t xml:space="preserve"> </w:t>
      </w:r>
      <w:r w:rsidR="003E3DBF" w:rsidRPr="00916488">
        <w:rPr>
          <w:rFonts w:hAnsi="宋体" w:hint="eastAsia"/>
          <w:u w:val="single"/>
        </w:rPr>
        <w:t>□</w:t>
      </w:r>
      <w:r w:rsidRPr="00916488">
        <w:rPr>
          <w:rFonts w:hAnsi="宋体" w:hint="eastAsia"/>
        </w:rPr>
        <w:t xml:space="preserve"> </w:t>
      </w:r>
      <w:r w:rsidRPr="00916488">
        <w:rPr>
          <w:rFonts w:hAnsi="宋体" w:hint="eastAsia"/>
          <w:u w:val="single"/>
        </w:rPr>
        <w:t>□/□</w:t>
      </w:r>
      <w:r w:rsidRPr="00916488">
        <w:rPr>
          <w:rFonts w:hAnsi="宋体" w:hint="eastAsia"/>
        </w:rPr>
        <w:t>—</w:t>
      </w:r>
      <w:r w:rsidRPr="00916488">
        <w:rPr>
          <w:rFonts w:hAnsi="宋体" w:hint="eastAsia"/>
          <w:u w:val="single"/>
        </w:rPr>
        <w:t>□</w:t>
      </w:r>
    </w:p>
    <w:p w14:paraId="42190D9C" w14:textId="0702DCC6" w:rsidR="00BB53CA" w:rsidRPr="00916488" w:rsidRDefault="003E3DBF">
      <w:pPr>
        <w:pStyle w:val="afffffffffffc"/>
        <w:adjustRightInd w:val="0"/>
        <w:snapToGrid w:val="0"/>
        <w:spacing w:line="276" w:lineRule="auto"/>
        <w:ind w:leftChars="1417" w:left="2976" w:firstLineChars="1" w:firstLine="2"/>
        <w:rPr>
          <w:rFonts w:hAnsi="宋体" w:hint="eastAsia"/>
          <w:sz w:val="21"/>
          <w:szCs w:val="21"/>
        </w:rPr>
      </w:pPr>
      <w:r w:rsidRPr="00916488">
        <w:rPr>
          <w:rFonts w:hAnsi="宋体" w:hint="eastAsia"/>
          <w:sz w:val="21"/>
          <w:szCs w:val="21"/>
        </w:rPr>
        <w:t>灭火剂贮存容器的容积</w:t>
      </w:r>
    </w:p>
    <w:p w14:paraId="562BFDC6" w14:textId="4A054CA9" w:rsidR="00BB53CA" w:rsidRPr="00916488" w:rsidRDefault="003E3DBF">
      <w:pPr>
        <w:pStyle w:val="afffffffffffc"/>
        <w:adjustRightInd w:val="0"/>
        <w:snapToGrid w:val="0"/>
        <w:spacing w:line="276" w:lineRule="auto"/>
        <w:ind w:leftChars="1417" w:left="2976" w:firstLineChars="1" w:firstLine="2"/>
        <w:rPr>
          <w:rFonts w:hAnsi="宋体" w:hint="eastAsia"/>
          <w:sz w:val="21"/>
          <w:szCs w:val="21"/>
        </w:rPr>
      </w:pPr>
      <w:r w:rsidRPr="00916488">
        <w:rPr>
          <w:rFonts w:hAnsi="宋体" w:hint="eastAsia"/>
          <w:sz w:val="21"/>
          <w:szCs w:val="21"/>
        </w:rPr>
        <w:t>装置额定工作压力/装置额定流量</w:t>
      </w:r>
    </w:p>
    <w:p w14:paraId="70B3888B" w14:textId="3E7D072F" w:rsidR="00BB53CA" w:rsidRPr="00916488" w:rsidRDefault="00000000">
      <w:pPr>
        <w:pStyle w:val="afffffffffffc"/>
        <w:adjustRightInd w:val="0"/>
        <w:snapToGrid w:val="0"/>
        <w:spacing w:line="276" w:lineRule="auto"/>
        <w:ind w:leftChars="1417" w:left="2976" w:firstLineChars="1" w:firstLine="2"/>
        <w:rPr>
          <w:rFonts w:hAnsi="宋体" w:hint="eastAsia"/>
          <w:sz w:val="21"/>
          <w:szCs w:val="21"/>
        </w:rPr>
      </w:pPr>
      <w:r w:rsidRPr="00916488">
        <w:rPr>
          <w:rFonts w:hAnsi="宋体" w:hint="eastAsia"/>
          <w:sz w:val="21"/>
          <w:szCs w:val="21"/>
        </w:rPr>
        <w:t>工作场景类别代号</w:t>
      </w:r>
    </w:p>
    <w:p w14:paraId="5831F89F" w14:textId="66D91076" w:rsidR="003E3DBF" w:rsidRPr="00916488" w:rsidRDefault="003E3DBF" w:rsidP="003E3DBF">
      <w:pPr>
        <w:pStyle w:val="afffffffffffc"/>
        <w:snapToGrid w:val="0"/>
        <w:spacing w:line="276" w:lineRule="auto"/>
        <w:ind w:leftChars="1417" w:left="2976" w:firstLineChars="1" w:firstLine="2"/>
        <w:rPr>
          <w:rFonts w:hAnsi="宋体" w:hint="eastAsia"/>
          <w:sz w:val="21"/>
          <w:szCs w:val="21"/>
        </w:rPr>
      </w:pPr>
      <w:bookmarkStart w:id="105" w:name="OLE_LINK6"/>
      <w:r w:rsidRPr="00916488">
        <w:rPr>
          <w:rFonts w:hAnsi="宋体" w:hint="eastAsia"/>
          <w:sz w:val="21"/>
          <w:szCs w:val="21"/>
        </w:rPr>
        <w:t>复配型全氟己酮灭火剂中全氟己酮的质量百分比</w:t>
      </w:r>
      <w:bookmarkEnd w:id="105"/>
    </w:p>
    <w:p w14:paraId="328A20C0" w14:textId="0D44C1E5" w:rsidR="00BB53CA" w:rsidRPr="00916488" w:rsidRDefault="00000000">
      <w:pPr>
        <w:pStyle w:val="afffffffffffc"/>
        <w:adjustRightInd w:val="0"/>
        <w:snapToGrid w:val="0"/>
        <w:spacing w:line="276" w:lineRule="auto"/>
        <w:ind w:leftChars="1417" w:left="2976" w:firstLineChars="1" w:firstLine="2"/>
        <w:rPr>
          <w:rFonts w:hAnsi="宋体" w:hint="eastAsia"/>
          <w:sz w:val="21"/>
          <w:szCs w:val="21"/>
        </w:rPr>
      </w:pPr>
      <w:r w:rsidRPr="00916488">
        <w:rPr>
          <w:rFonts w:hAnsi="宋体" w:hint="eastAsia"/>
          <w:sz w:val="21"/>
          <w:szCs w:val="21"/>
        </w:rPr>
        <w:t>全氟己酮系灭火剂类别代号</w:t>
      </w:r>
    </w:p>
    <w:p w14:paraId="78174116" w14:textId="7922F5CC" w:rsidR="00BB53CA" w:rsidRPr="00916488" w:rsidRDefault="00000000">
      <w:pPr>
        <w:pStyle w:val="afffffffffffc"/>
        <w:adjustRightInd w:val="0"/>
        <w:snapToGrid w:val="0"/>
        <w:spacing w:line="276" w:lineRule="auto"/>
        <w:ind w:leftChars="1417" w:left="2976" w:firstLineChars="1" w:firstLine="2"/>
        <w:rPr>
          <w:rFonts w:hAnsi="宋体" w:hint="eastAsia"/>
          <w:sz w:val="21"/>
          <w:szCs w:val="21"/>
        </w:rPr>
      </w:pPr>
      <w:r w:rsidRPr="00916488">
        <w:rPr>
          <w:rFonts w:hAnsi="宋体" w:hint="eastAsia"/>
          <w:sz w:val="21"/>
          <w:szCs w:val="21"/>
        </w:rPr>
        <w:t>产品代号（泵组式全氟己酮系灭火装置）</w:t>
      </w:r>
    </w:p>
    <w:p w14:paraId="64092CA6" w14:textId="53EAF236" w:rsidR="005B2403" w:rsidRPr="00916488" w:rsidRDefault="005B2403" w:rsidP="005B2403">
      <w:pPr>
        <w:pStyle w:val="affa"/>
        <w:spacing w:before="120" w:after="120"/>
      </w:pPr>
      <w:r w:rsidRPr="00916488">
        <w:rPr>
          <w:rFonts w:hint="eastAsia"/>
        </w:rPr>
        <w:t>装置的型号编制</w:t>
      </w:r>
    </w:p>
    <w:p w14:paraId="2F28D2F1" w14:textId="77777777" w:rsidR="00BB53CA" w:rsidRPr="00916488" w:rsidRDefault="00000000">
      <w:pPr>
        <w:widowControl/>
        <w:adjustRightInd/>
        <w:spacing w:line="240" w:lineRule="auto"/>
        <w:jc w:val="left"/>
        <w:rPr>
          <w:rFonts w:ascii="宋体" w:hAnsi="宋体" w:hint="eastAsia"/>
          <w:kern w:val="0"/>
        </w:rPr>
      </w:pPr>
      <w:r w:rsidRPr="00916488">
        <w:rPr>
          <w:rFonts w:hAnsi="宋体" w:hint="eastAsia"/>
        </w:rPr>
        <w:br w:type="page"/>
      </w:r>
    </w:p>
    <w:p w14:paraId="4C313B65" w14:textId="77777777" w:rsidR="00BB53CA" w:rsidRPr="00916488" w:rsidRDefault="00000000">
      <w:pPr>
        <w:pStyle w:val="afff1"/>
        <w:adjustRightInd w:val="0"/>
        <w:snapToGrid w:val="0"/>
        <w:spacing w:before="120" w:after="120" w:line="276" w:lineRule="auto"/>
      </w:pPr>
      <w:bookmarkStart w:id="106" w:name="_Toc220938562"/>
      <w:bookmarkStart w:id="107" w:name="_Toc225950060"/>
      <w:bookmarkStart w:id="108" w:name="_Toc220074601"/>
      <w:bookmarkStart w:id="109" w:name="_Toc220076731"/>
      <w:r w:rsidRPr="00916488">
        <w:rPr>
          <w:rFonts w:hint="eastAsia"/>
        </w:rPr>
        <w:lastRenderedPageBreak/>
        <w:t>装置代号及主参数表示方法</w:t>
      </w:r>
      <w:bookmarkEnd w:id="106"/>
      <w:bookmarkEnd w:id="107"/>
      <w:bookmarkEnd w:id="108"/>
      <w:bookmarkEnd w:id="109"/>
    </w:p>
    <w:tbl>
      <w:tblPr>
        <w:tblStyle w:val="affffff7"/>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31"/>
        <w:gridCol w:w="832"/>
        <w:gridCol w:w="832"/>
        <w:gridCol w:w="832"/>
        <w:gridCol w:w="1501"/>
        <w:gridCol w:w="1502"/>
        <w:gridCol w:w="1502"/>
        <w:gridCol w:w="1502"/>
      </w:tblGrid>
      <w:tr w:rsidR="00E30F43" w:rsidRPr="00916488" w14:paraId="0274FCEB" w14:textId="77777777" w:rsidTr="00444095">
        <w:trPr>
          <w:trHeight w:val="340"/>
        </w:trPr>
        <w:tc>
          <w:tcPr>
            <w:tcW w:w="1663" w:type="dxa"/>
            <w:gridSpan w:val="2"/>
            <w:vAlign w:val="center"/>
          </w:tcPr>
          <w:p w14:paraId="487A9904" w14:textId="7D4D3816" w:rsidR="00E30F43" w:rsidRPr="00916488" w:rsidRDefault="00E30F43"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全氟己酮系灭火剂类别</w:t>
            </w:r>
          </w:p>
        </w:tc>
        <w:tc>
          <w:tcPr>
            <w:tcW w:w="1664" w:type="dxa"/>
            <w:gridSpan w:val="2"/>
            <w:vAlign w:val="center"/>
          </w:tcPr>
          <w:p w14:paraId="7F7D9FD6" w14:textId="3903D164" w:rsidR="00E30F43" w:rsidRPr="00916488" w:rsidRDefault="00E30F43"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工作场景类别</w:t>
            </w:r>
          </w:p>
        </w:tc>
        <w:tc>
          <w:tcPr>
            <w:tcW w:w="6007" w:type="dxa"/>
            <w:gridSpan w:val="4"/>
            <w:vAlign w:val="center"/>
          </w:tcPr>
          <w:p w14:paraId="5B2DADE4" w14:textId="58D6CC5D" w:rsidR="00E30F43" w:rsidRPr="00916488" w:rsidRDefault="00E30F43" w:rsidP="00E30F43">
            <w:pPr>
              <w:pStyle w:val="afffffff7"/>
              <w:adjustRightInd w:val="0"/>
              <w:snapToGrid w:val="0"/>
              <w:spacing w:line="276" w:lineRule="auto"/>
              <w:ind w:firstLineChars="0" w:firstLine="0"/>
              <w:jc w:val="center"/>
              <w:rPr>
                <w:sz w:val="18"/>
                <w:szCs w:val="18"/>
              </w:rPr>
            </w:pPr>
            <w:r w:rsidRPr="00916488">
              <w:rPr>
                <w:rFonts w:ascii="Times New Roman" w:hint="eastAsia"/>
                <w:sz w:val="18"/>
                <w:szCs w:val="18"/>
              </w:rPr>
              <w:t>主参数</w:t>
            </w:r>
          </w:p>
        </w:tc>
      </w:tr>
      <w:tr w:rsidR="00444095" w:rsidRPr="00916488" w14:paraId="7AD42459" w14:textId="48A730FE" w:rsidTr="00444095">
        <w:trPr>
          <w:trHeight w:val="532"/>
        </w:trPr>
        <w:tc>
          <w:tcPr>
            <w:tcW w:w="831" w:type="dxa"/>
            <w:vAlign w:val="center"/>
          </w:tcPr>
          <w:p w14:paraId="2AFE9A78" w14:textId="1F919D27"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单剂型</w:t>
            </w:r>
          </w:p>
        </w:tc>
        <w:tc>
          <w:tcPr>
            <w:tcW w:w="832" w:type="dxa"/>
            <w:vAlign w:val="center"/>
          </w:tcPr>
          <w:p w14:paraId="0478B72D" w14:textId="304694F2"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复配型</w:t>
            </w:r>
          </w:p>
        </w:tc>
        <w:tc>
          <w:tcPr>
            <w:tcW w:w="832" w:type="dxa"/>
            <w:vAlign w:val="center"/>
          </w:tcPr>
          <w:p w14:paraId="010753C2" w14:textId="1ECCCF19"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固定式</w:t>
            </w:r>
          </w:p>
        </w:tc>
        <w:tc>
          <w:tcPr>
            <w:tcW w:w="832" w:type="dxa"/>
            <w:vAlign w:val="center"/>
          </w:tcPr>
          <w:p w14:paraId="1124DCC5" w14:textId="3231BAFD"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移动式</w:t>
            </w:r>
          </w:p>
        </w:tc>
        <w:tc>
          <w:tcPr>
            <w:tcW w:w="1501" w:type="dxa"/>
            <w:vMerge w:val="restart"/>
            <w:vAlign w:val="center"/>
          </w:tcPr>
          <w:p w14:paraId="4E363A3F" w14:textId="0F21EDD4" w:rsidR="00444095" w:rsidRPr="00916488" w:rsidRDefault="00444095" w:rsidP="00444095">
            <w:pPr>
              <w:pStyle w:val="afffffff7"/>
              <w:adjustRightInd w:val="0"/>
              <w:snapToGrid w:val="0"/>
              <w:spacing w:line="276" w:lineRule="auto"/>
              <w:ind w:firstLineChars="0" w:firstLine="0"/>
              <w:jc w:val="center"/>
              <w:rPr>
                <w:sz w:val="18"/>
                <w:szCs w:val="18"/>
              </w:rPr>
            </w:pPr>
            <w:r w:rsidRPr="00916488">
              <w:rPr>
                <w:rFonts w:hint="eastAsia"/>
                <w:sz w:val="18"/>
                <w:szCs w:val="18"/>
              </w:rPr>
              <w:t>复配型全氟己酮灭火剂中全氟己酮的质量百分比（%），</w:t>
            </w:r>
            <w:r w:rsidRPr="00916488">
              <w:rPr>
                <w:rFonts w:hAnsi="宋体" w:hint="eastAsia"/>
                <w:sz w:val="18"/>
                <w:szCs w:val="18"/>
              </w:rPr>
              <w:t>两位数</w:t>
            </w:r>
          </w:p>
        </w:tc>
        <w:tc>
          <w:tcPr>
            <w:tcW w:w="1502" w:type="dxa"/>
            <w:vMerge w:val="restart"/>
            <w:vAlign w:val="center"/>
          </w:tcPr>
          <w:p w14:paraId="76B0C14D" w14:textId="73E81CDD" w:rsidR="00483114" w:rsidRPr="00916488" w:rsidRDefault="00483114" w:rsidP="00483114">
            <w:pPr>
              <w:pStyle w:val="afffffff7"/>
              <w:adjustRightInd w:val="0"/>
              <w:snapToGrid w:val="0"/>
              <w:spacing w:line="276" w:lineRule="auto"/>
              <w:ind w:firstLineChars="0" w:firstLine="0"/>
              <w:jc w:val="center"/>
              <w:rPr>
                <w:rFonts w:ascii="Times New Roman"/>
                <w:sz w:val="18"/>
                <w:szCs w:val="18"/>
              </w:rPr>
            </w:pPr>
            <w:r w:rsidRPr="00916488">
              <w:rPr>
                <w:rFonts w:ascii="Times New Roman"/>
                <w:sz w:val="18"/>
                <w:szCs w:val="18"/>
              </w:rPr>
              <w:t>装置</w:t>
            </w:r>
            <w:r w:rsidRPr="00483114">
              <w:rPr>
                <w:rFonts w:ascii="Times New Roman"/>
                <w:color w:val="EE0000"/>
                <w:sz w:val="18"/>
                <w:szCs w:val="18"/>
              </w:rPr>
              <w:t>额定压力</w:t>
            </w:r>
            <w:r w:rsidRPr="00916488">
              <w:rPr>
                <w:rFonts w:ascii="Times New Roman"/>
                <w:sz w:val="18"/>
                <w:szCs w:val="18"/>
                <w:vertAlign w:val="superscript"/>
              </w:rPr>
              <w:t>a</w:t>
            </w:r>
          </w:p>
          <w:p w14:paraId="11656F93" w14:textId="75F490EB" w:rsidR="00444095" w:rsidRPr="00916488" w:rsidRDefault="00483114" w:rsidP="00483114">
            <w:pPr>
              <w:pStyle w:val="afffffff7"/>
              <w:adjustRightInd w:val="0"/>
              <w:snapToGrid w:val="0"/>
              <w:spacing w:line="276" w:lineRule="auto"/>
              <w:ind w:firstLineChars="0" w:firstLine="0"/>
              <w:jc w:val="center"/>
              <w:rPr>
                <w:sz w:val="18"/>
                <w:szCs w:val="18"/>
              </w:rPr>
            </w:pPr>
            <w:r w:rsidRPr="00916488">
              <w:rPr>
                <w:rFonts w:ascii="Times New Roman" w:hint="eastAsia"/>
                <w:sz w:val="18"/>
                <w:szCs w:val="18"/>
              </w:rPr>
              <w:t>（</w:t>
            </w:r>
            <w:r w:rsidRPr="00916488">
              <w:rPr>
                <w:rFonts w:ascii="Times New Roman" w:hint="eastAsia"/>
                <w:sz w:val="18"/>
                <w:szCs w:val="18"/>
              </w:rPr>
              <w:t>MPa</w:t>
            </w:r>
            <w:r w:rsidRPr="00916488">
              <w:rPr>
                <w:rFonts w:ascii="Times New Roman" w:hint="eastAsia"/>
                <w:sz w:val="18"/>
                <w:szCs w:val="18"/>
              </w:rPr>
              <w:t>）</w:t>
            </w:r>
          </w:p>
        </w:tc>
        <w:tc>
          <w:tcPr>
            <w:tcW w:w="1502" w:type="dxa"/>
            <w:vMerge w:val="restart"/>
            <w:vAlign w:val="center"/>
          </w:tcPr>
          <w:p w14:paraId="018AA6B4" w14:textId="72682977" w:rsidR="00483114" w:rsidRPr="00916488" w:rsidRDefault="00483114" w:rsidP="00483114">
            <w:pPr>
              <w:pStyle w:val="afffffff7"/>
              <w:adjustRightInd w:val="0"/>
              <w:snapToGrid w:val="0"/>
              <w:spacing w:line="276" w:lineRule="auto"/>
              <w:ind w:firstLineChars="0" w:firstLine="0"/>
              <w:jc w:val="center"/>
              <w:rPr>
                <w:rFonts w:ascii="Times New Roman"/>
                <w:sz w:val="18"/>
                <w:szCs w:val="18"/>
              </w:rPr>
            </w:pPr>
            <w:r w:rsidRPr="00916488">
              <w:rPr>
                <w:rFonts w:ascii="Times New Roman"/>
                <w:sz w:val="18"/>
                <w:szCs w:val="18"/>
              </w:rPr>
              <w:t>装置额定流量</w:t>
            </w:r>
            <w:r w:rsidRPr="00916488">
              <w:rPr>
                <w:rFonts w:ascii="Times New Roman"/>
                <w:sz w:val="18"/>
                <w:szCs w:val="18"/>
                <w:vertAlign w:val="superscript"/>
              </w:rPr>
              <w:t>b</w:t>
            </w:r>
          </w:p>
          <w:p w14:paraId="7B760CC0" w14:textId="3F29FD6A" w:rsidR="00444095" w:rsidRPr="00916488" w:rsidRDefault="00483114" w:rsidP="00483114">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w:t>
            </w:r>
            <w:r w:rsidRPr="00916488">
              <w:rPr>
                <w:rFonts w:ascii="Times New Roman"/>
                <w:sz w:val="18"/>
                <w:szCs w:val="18"/>
              </w:rPr>
              <w:t>L/min</w:t>
            </w:r>
            <w:r w:rsidRPr="00916488">
              <w:rPr>
                <w:rFonts w:ascii="Times New Roman" w:hint="eastAsia"/>
                <w:sz w:val="18"/>
                <w:szCs w:val="18"/>
              </w:rPr>
              <w:t>）</w:t>
            </w:r>
          </w:p>
        </w:tc>
        <w:tc>
          <w:tcPr>
            <w:tcW w:w="1502" w:type="dxa"/>
            <w:vMerge w:val="restart"/>
            <w:vAlign w:val="center"/>
          </w:tcPr>
          <w:p w14:paraId="45418F26" w14:textId="77777777" w:rsidR="00444095" w:rsidRPr="00916488" w:rsidRDefault="00444095" w:rsidP="00E30F43">
            <w:pPr>
              <w:pStyle w:val="afffffff7"/>
              <w:adjustRightInd w:val="0"/>
              <w:snapToGrid w:val="0"/>
              <w:spacing w:line="276" w:lineRule="auto"/>
              <w:ind w:firstLineChars="0" w:firstLine="0"/>
              <w:jc w:val="center"/>
              <w:rPr>
                <w:rFonts w:ascii="Times New Roman"/>
                <w:sz w:val="18"/>
                <w:szCs w:val="18"/>
              </w:rPr>
            </w:pPr>
            <w:r w:rsidRPr="00916488">
              <w:rPr>
                <w:rFonts w:hint="eastAsia"/>
                <w:sz w:val="18"/>
                <w:szCs w:val="18"/>
              </w:rPr>
              <w:t>灭火剂贮存容器的容积</w:t>
            </w:r>
          </w:p>
          <w:p w14:paraId="510F5AC9" w14:textId="7F1D7832"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ascii="Times New Roman" w:hint="eastAsia"/>
                <w:sz w:val="18"/>
                <w:szCs w:val="18"/>
              </w:rPr>
              <w:t>（</w:t>
            </w:r>
            <w:r w:rsidRPr="00916488">
              <w:rPr>
                <w:rFonts w:ascii="Times New Roman"/>
                <w:sz w:val="18"/>
                <w:szCs w:val="18"/>
              </w:rPr>
              <w:t>L</w:t>
            </w:r>
            <w:r w:rsidRPr="00916488">
              <w:rPr>
                <w:rFonts w:ascii="Times New Roman" w:hint="eastAsia"/>
                <w:sz w:val="18"/>
                <w:szCs w:val="18"/>
              </w:rPr>
              <w:t>）</w:t>
            </w:r>
          </w:p>
        </w:tc>
      </w:tr>
      <w:tr w:rsidR="00444095" w:rsidRPr="00916488" w14:paraId="37F66D63" w14:textId="551ABB0B" w:rsidTr="00444095">
        <w:trPr>
          <w:trHeight w:val="532"/>
        </w:trPr>
        <w:tc>
          <w:tcPr>
            <w:tcW w:w="831" w:type="dxa"/>
            <w:tcBorders>
              <w:bottom w:val="single" w:sz="8" w:space="0" w:color="auto"/>
            </w:tcBorders>
            <w:vAlign w:val="center"/>
          </w:tcPr>
          <w:p w14:paraId="297E5292" w14:textId="77777777"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不标注</w:t>
            </w:r>
          </w:p>
        </w:tc>
        <w:tc>
          <w:tcPr>
            <w:tcW w:w="832" w:type="dxa"/>
            <w:tcBorders>
              <w:bottom w:val="single" w:sz="8" w:space="0" w:color="auto"/>
            </w:tcBorders>
            <w:vAlign w:val="center"/>
          </w:tcPr>
          <w:p w14:paraId="6E3278D0" w14:textId="77777777"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F</w:t>
            </w:r>
          </w:p>
        </w:tc>
        <w:tc>
          <w:tcPr>
            <w:tcW w:w="832" w:type="dxa"/>
            <w:tcBorders>
              <w:bottom w:val="single" w:sz="8" w:space="0" w:color="auto"/>
            </w:tcBorders>
            <w:vAlign w:val="center"/>
          </w:tcPr>
          <w:p w14:paraId="2151B23C" w14:textId="568ECC72"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不标注</w:t>
            </w:r>
          </w:p>
        </w:tc>
        <w:tc>
          <w:tcPr>
            <w:tcW w:w="832" w:type="dxa"/>
            <w:tcBorders>
              <w:bottom w:val="single" w:sz="8" w:space="0" w:color="auto"/>
            </w:tcBorders>
            <w:vAlign w:val="center"/>
          </w:tcPr>
          <w:p w14:paraId="562F6636" w14:textId="77777777" w:rsidR="00444095" w:rsidRPr="00916488" w:rsidRDefault="00444095" w:rsidP="00E30F43">
            <w:pPr>
              <w:pStyle w:val="afffffff7"/>
              <w:adjustRightInd w:val="0"/>
              <w:snapToGrid w:val="0"/>
              <w:spacing w:line="276" w:lineRule="auto"/>
              <w:ind w:firstLineChars="0" w:firstLine="0"/>
              <w:jc w:val="center"/>
              <w:rPr>
                <w:sz w:val="18"/>
                <w:szCs w:val="18"/>
              </w:rPr>
            </w:pPr>
            <w:r w:rsidRPr="00916488">
              <w:rPr>
                <w:rFonts w:hint="eastAsia"/>
                <w:sz w:val="18"/>
                <w:szCs w:val="18"/>
              </w:rPr>
              <w:t>Y</w:t>
            </w:r>
          </w:p>
        </w:tc>
        <w:tc>
          <w:tcPr>
            <w:tcW w:w="1501" w:type="dxa"/>
            <w:vMerge/>
            <w:tcBorders>
              <w:bottom w:val="single" w:sz="8" w:space="0" w:color="auto"/>
            </w:tcBorders>
            <w:vAlign w:val="center"/>
          </w:tcPr>
          <w:p w14:paraId="52C848DF" w14:textId="0DFB8EA9" w:rsidR="00444095" w:rsidRPr="00916488" w:rsidRDefault="00444095" w:rsidP="00E30F43">
            <w:pPr>
              <w:pStyle w:val="afffffff7"/>
              <w:adjustRightInd w:val="0"/>
              <w:snapToGrid w:val="0"/>
              <w:spacing w:line="276" w:lineRule="auto"/>
              <w:ind w:firstLineChars="0" w:firstLine="0"/>
              <w:jc w:val="center"/>
              <w:rPr>
                <w:sz w:val="18"/>
                <w:szCs w:val="18"/>
              </w:rPr>
            </w:pPr>
          </w:p>
        </w:tc>
        <w:tc>
          <w:tcPr>
            <w:tcW w:w="1502" w:type="dxa"/>
            <w:vMerge/>
            <w:tcBorders>
              <w:bottom w:val="single" w:sz="8" w:space="0" w:color="auto"/>
            </w:tcBorders>
            <w:vAlign w:val="center"/>
          </w:tcPr>
          <w:p w14:paraId="6E34B096" w14:textId="17EDC41C" w:rsidR="00444095" w:rsidRPr="00916488" w:rsidRDefault="00444095" w:rsidP="00E30F43">
            <w:pPr>
              <w:pStyle w:val="afffffff7"/>
              <w:adjustRightInd w:val="0"/>
              <w:snapToGrid w:val="0"/>
              <w:spacing w:line="276" w:lineRule="auto"/>
              <w:ind w:firstLineChars="0" w:firstLine="0"/>
              <w:jc w:val="center"/>
              <w:rPr>
                <w:sz w:val="18"/>
                <w:szCs w:val="18"/>
              </w:rPr>
            </w:pPr>
          </w:p>
        </w:tc>
        <w:tc>
          <w:tcPr>
            <w:tcW w:w="1502" w:type="dxa"/>
            <w:vMerge/>
            <w:tcBorders>
              <w:bottom w:val="single" w:sz="8" w:space="0" w:color="auto"/>
            </w:tcBorders>
            <w:vAlign w:val="center"/>
          </w:tcPr>
          <w:p w14:paraId="67D6D6AC" w14:textId="5D7FC231" w:rsidR="00444095" w:rsidRPr="00916488" w:rsidRDefault="00444095" w:rsidP="00E30F43">
            <w:pPr>
              <w:pStyle w:val="afffffff7"/>
              <w:adjustRightInd w:val="0"/>
              <w:snapToGrid w:val="0"/>
              <w:spacing w:line="276" w:lineRule="auto"/>
              <w:ind w:firstLineChars="0" w:firstLine="0"/>
              <w:jc w:val="center"/>
              <w:rPr>
                <w:sz w:val="18"/>
                <w:szCs w:val="18"/>
              </w:rPr>
            </w:pPr>
          </w:p>
        </w:tc>
        <w:tc>
          <w:tcPr>
            <w:tcW w:w="1502" w:type="dxa"/>
            <w:vMerge/>
            <w:tcBorders>
              <w:bottom w:val="single" w:sz="8" w:space="0" w:color="auto"/>
            </w:tcBorders>
            <w:vAlign w:val="center"/>
          </w:tcPr>
          <w:p w14:paraId="7D866FA8" w14:textId="77777777" w:rsidR="00444095" w:rsidRPr="00916488" w:rsidRDefault="00444095" w:rsidP="00E30F43">
            <w:pPr>
              <w:pStyle w:val="afffffff7"/>
              <w:adjustRightInd w:val="0"/>
              <w:snapToGrid w:val="0"/>
              <w:spacing w:line="276" w:lineRule="auto"/>
              <w:ind w:firstLineChars="0" w:firstLine="0"/>
              <w:jc w:val="center"/>
              <w:rPr>
                <w:rFonts w:ascii="Times New Roman"/>
                <w:sz w:val="18"/>
                <w:szCs w:val="18"/>
              </w:rPr>
            </w:pPr>
          </w:p>
        </w:tc>
      </w:tr>
      <w:tr w:rsidR="00E30F43" w:rsidRPr="00916488" w14:paraId="4F14FFE5" w14:textId="77777777" w:rsidTr="00444095">
        <w:trPr>
          <w:trHeight w:val="340"/>
        </w:trPr>
        <w:tc>
          <w:tcPr>
            <w:tcW w:w="9334" w:type="dxa"/>
            <w:gridSpan w:val="8"/>
            <w:tcBorders>
              <w:top w:val="single" w:sz="8" w:space="0" w:color="auto"/>
              <w:bottom w:val="single" w:sz="8" w:space="0" w:color="auto"/>
            </w:tcBorders>
            <w:vAlign w:val="center"/>
          </w:tcPr>
          <w:p w14:paraId="0DF9BDAF" w14:textId="0C2E243C" w:rsidR="00E30F43" w:rsidRPr="00916488" w:rsidRDefault="00E30F43" w:rsidP="00E30F43">
            <w:pPr>
              <w:pStyle w:val="aff0"/>
              <w:snapToGrid w:val="0"/>
              <w:spacing w:line="276" w:lineRule="auto"/>
              <w:rPr>
                <w:rFonts w:hint="eastAsia"/>
              </w:rPr>
            </w:pPr>
            <w:r w:rsidRPr="00916488">
              <w:rPr>
                <w:rFonts w:hint="eastAsia"/>
              </w:rPr>
              <w:t>装置</w:t>
            </w:r>
            <w:r w:rsidR="00483114" w:rsidRPr="00F052DE">
              <w:rPr>
                <w:rFonts w:hint="eastAsia"/>
                <w:color w:val="FF0000"/>
              </w:rPr>
              <w:t>额定流量对应的工作压力</w:t>
            </w:r>
            <w:r w:rsidR="00483114">
              <w:rPr>
                <w:rFonts w:hint="eastAsia"/>
                <w:color w:val="FF0000"/>
              </w:rPr>
              <w:t>；</w:t>
            </w:r>
          </w:p>
          <w:p w14:paraId="6E6C62BE" w14:textId="32501047" w:rsidR="00E30F43" w:rsidRPr="00916488" w:rsidRDefault="00E30F43" w:rsidP="00E30F43">
            <w:pPr>
              <w:pStyle w:val="aff0"/>
              <w:snapToGrid w:val="0"/>
              <w:spacing w:line="276" w:lineRule="auto"/>
              <w:rPr>
                <w:rFonts w:ascii="Times New Roman" w:hint="eastAsia"/>
                <w:szCs w:val="18"/>
              </w:rPr>
            </w:pPr>
            <w:r w:rsidRPr="00916488">
              <w:rPr>
                <w:rFonts w:hint="eastAsia"/>
              </w:rPr>
              <w:t>装置</w:t>
            </w:r>
            <w:r w:rsidR="00483114" w:rsidRPr="00F052DE">
              <w:rPr>
                <w:rFonts w:hint="eastAsia"/>
                <w:color w:val="FF0000"/>
                <w:szCs w:val="18"/>
              </w:rPr>
              <w:t>流量标称值</w:t>
            </w:r>
            <w:r w:rsidR="00483114">
              <w:rPr>
                <w:rFonts w:hint="eastAsia"/>
                <w:color w:val="FF0000"/>
                <w:szCs w:val="18"/>
              </w:rPr>
              <w:t>。</w:t>
            </w:r>
          </w:p>
        </w:tc>
      </w:tr>
    </w:tbl>
    <w:p w14:paraId="6093CEA0" w14:textId="378E458B" w:rsidR="00BB53CA" w:rsidRPr="00916488" w:rsidRDefault="00444095">
      <w:pPr>
        <w:pStyle w:val="aff6"/>
        <w:numPr>
          <w:ilvl w:val="0"/>
          <w:numId w:val="44"/>
        </w:numPr>
        <w:adjustRightInd w:val="0"/>
        <w:snapToGrid w:val="0"/>
        <w:spacing w:line="276" w:lineRule="auto"/>
        <w:ind w:firstLine="360"/>
      </w:pPr>
      <w:r w:rsidRPr="00916488">
        <w:rPr>
          <w:rFonts w:hAnsi="宋体" w:hint="eastAsia"/>
        </w:rPr>
        <w:t>BTF65Y 2.4/16-320，表示灭火剂贮存容积为320 L、充装复配型全氟己酮灭火剂（全氟己酮的质量百分比为65%），装置</w:t>
      </w:r>
      <w:r w:rsidR="00483114" w:rsidRPr="00AF50E0">
        <w:rPr>
          <w:rFonts w:ascii="Times New Roman" w:hint="eastAsia"/>
          <w:color w:val="FF0000"/>
        </w:rPr>
        <w:t>额定压力</w:t>
      </w:r>
      <w:r w:rsidRPr="00916488">
        <w:rPr>
          <w:rFonts w:hAnsi="宋体" w:hint="eastAsia"/>
        </w:rPr>
        <w:t>为2.4 MPa、装置额定流量为16 L/min，应用于移动场景的泵组式全氟己酮系灭火装置。</w:t>
      </w:r>
    </w:p>
    <w:p w14:paraId="216AC40B" w14:textId="020A5774" w:rsidR="00BB53CA" w:rsidRPr="00916488" w:rsidRDefault="00444095">
      <w:pPr>
        <w:pStyle w:val="aff6"/>
        <w:numPr>
          <w:ilvl w:val="0"/>
          <w:numId w:val="44"/>
        </w:numPr>
        <w:adjustRightInd w:val="0"/>
        <w:snapToGrid w:val="0"/>
        <w:spacing w:line="276" w:lineRule="auto"/>
        <w:rPr>
          <w:rFonts w:hAnsi="宋体" w:hint="eastAsia"/>
        </w:rPr>
      </w:pPr>
      <w:r w:rsidRPr="00916488">
        <w:rPr>
          <w:rFonts w:hAnsi="宋体" w:hint="eastAsia"/>
        </w:rPr>
        <w:t>BTF</w:t>
      </w:r>
      <w:r w:rsidRPr="00916488">
        <w:rPr>
          <w:rFonts w:hAnsi="宋体"/>
        </w:rPr>
        <w:t>55 1.6/15</w:t>
      </w:r>
      <w:r w:rsidRPr="00916488">
        <w:rPr>
          <w:rFonts w:hAnsi="宋体" w:hint="eastAsia"/>
        </w:rPr>
        <w:t>-</w:t>
      </w:r>
      <w:r w:rsidRPr="00916488">
        <w:rPr>
          <w:rFonts w:hAnsi="宋体"/>
        </w:rPr>
        <w:t>200</w:t>
      </w:r>
      <w:r w:rsidRPr="00916488">
        <w:rPr>
          <w:rFonts w:hAnsi="宋体" w:hint="eastAsia"/>
        </w:rPr>
        <w:t>，表示灭火剂贮存容积为200 L、充装复配型全氟己酮灭火剂（全氟己酮的质量百分比为55%），装置</w:t>
      </w:r>
      <w:r w:rsidR="00483114" w:rsidRPr="00AF50E0">
        <w:rPr>
          <w:rFonts w:ascii="Times New Roman" w:hint="eastAsia"/>
          <w:color w:val="FF0000"/>
        </w:rPr>
        <w:t>额定压力</w:t>
      </w:r>
      <w:r w:rsidRPr="00916488">
        <w:rPr>
          <w:rFonts w:hAnsi="宋体" w:hint="eastAsia"/>
        </w:rPr>
        <w:t>为1.6 MPa、装置额定流量为15 L/min，应用于固定场景的泵组式全氟己酮系灭火装置。</w:t>
      </w:r>
    </w:p>
    <w:p w14:paraId="17EF8D66" w14:textId="708F43D1" w:rsidR="00BB53CA" w:rsidRPr="00916488" w:rsidRDefault="00444095">
      <w:pPr>
        <w:pStyle w:val="aff6"/>
        <w:numPr>
          <w:ilvl w:val="0"/>
          <w:numId w:val="44"/>
        </w:numPr>
        <w:adjustRightInd w:val="0"/>
        <w:snapToGrid w:val="0"/>
        <w:spacing w:line="276" w:lineRule="auto"/>
        <w:rPr>
          <w:rFonts w:hAnsi="宋体" w:hint="eastAsia"/>
        </w:rPr>
      </w:pPr>
      <w:r w:rsidRPr="00916488">
        <w:rPr>
          <w:rFonts w:hAnsi="宋体" w:hint="eastAsia"/>
        </w:rPr>
        <w:t>BTY</w:t>
      </w:r>
      <w:r w:rsidRPr="00916488">
        <w:rPr>
          <w:rFonts w:hAnsi="宋体"/>
        </w:rPr>
        <w:t xml:space="preserve"> </w:t>
      </w:r>
      <w:r w:rsidRPr="00916488">
        <w:rPr>
          <w:rFonts w:hAnsi="宋体" w:hint="eastAsia"/>
        </w:rPr>
        <w:t>0.8</w:t>
      </w:r>
      <w:r w:rsidRPr="00916488">
        <w:rPr>
          <w:rFonts w:hAnsi="宋体"/>
        </w:rPr>
        <w:t>/</w:t>
      </w:r>
      <w:r w:rsidRPr="00916488">
        <w:rPr>
          <w:rFonts w:hAnsi="宋体" w:hint="eastAsia"/>
        </w:rPr>
        <w:t>12-12</w:t>
      </w:r>
      <w:r w:rsidRPr="00916488">
        <w:rPr>
          <w:rFonts w:hAnsi="宋体"/>
        </w:rPr>
        <w:t>0</w:t>
      </w:r>
      <w:r w:rsidRPr="00916488">
        <w:rPr>
          <w:rFonts w:hAnsi="宋体" w:hint="eastAsia"/>
        </w:rPr>
        <w:t>，表示灭火剂贮存容积为120 L、充装单剂型全氟己酮灭火剂，装置</w:t>
      </w:r>
      <w:r w:rsidR="00483114" w:rsidRPr="00AF50E0">
        <w:rPr>
          <w:rFonts w:ascii="Times New Roman" w:hint="eastAsia"/>
          <w:color w:val="FF0000"/>
        </w:rPr>
        <w:t>额定压力</w:t>
      </w:r>
      <w:r w:rsidRPr="00916488">
        <w:rPr>
          <w:rFonts w:hAnsi="宋体" w:hint="eastAsia"/>
        </w:rPr>
        <w:t>为0.8 MPa、装置额定流量为12 L/min，应用于移动场景的泵组式全氟己酮系灭火装置。</w:t>
      </w:r>
    </w:p>
    <w:p w14:paraId="5C104CC2" w14:textId="724C5FF1" w:rsidR="00BB53CA" w:rsidRPr="00916488" w:rsidRDefault="00444095">
      <w:pPr>
        <w:pStyle w:val="aff6"/>
        <w:numPr>
          <w:ilvl w:val="0"/>
          <w:numId w:val="44"/>
        </w:numPr>
        <w:adjustRightInd w:val="0"/>
        <w:snapToGrid w:val="0"/>
        <w:spacing w:line="276" w:lineRule="auto"/>
        <w:rPr>
          <w:rFonts w:hAnsi="宋体" w:hint="eastAsia"/>
        </w:rPr>
      </w:pPr>
      <w:r w:rsidRPr="00916488">
        <w:rPr>
          <w:rFonts w:hAnsi="宋体" w:hint="eastAsia"/>
        </w:rPr>
        <w:t>BT</w:t>
      </w:r>
      <w:r w:rsidRPr="00916488">
        <w:rPr>
          <w:rFonts w:hAnsi="宋体"/>
        </w:rPr>
        <w:t xml:space="preserve"> </w:t>
      </w:r>
      <w:r w:rsidRPr="00916488">
        <w:rPr>
          <w:rFonts w:hAnsi="宋体" w:hint="eastAsia"/>
        </w:rPr>
        <w:t>2.0</w:t>
      </w:r>
      <w:r w:rsidRPr="00916488">
        <w:rPr>
          <w:rFonts w:hAnsi="宋体"/>
        </w:rPr>
        <w:t>/</w:t>
      </w:r>
      <w:r w:rsidRPr="00916488">
        <w:rPr>
          <w:rFonts w:hAnsi="宋体" w:hint="eastAsia"/>
        </w:rPr>
        <w:t>20-5</w:t>
      </w:r>
      <w:r w:rsidRPr="00916488">
        <w:rPr>
          <w:rFonts w:hAnsi="宋体"/>
        </w:rPr>
        <w:t>00</w:t>
      </w:r>
      <w:r w:rsidRPr="00916488">
        <w:rPr>
          <w:rFonts w:hAnsi="宋体" w:hint="eastAsia"/>
        </w:rPr>
        <w:t>，表示灭火剂贮存容积为500 L、充装单剂型全氟己酮灭火剂，装置</w:t>
      </w:r>
      <w:r w:rsidR="00483114" w:rsidRPr="00AF50E0">
        <w:rPr>
          <w:rFonts w:ascii="Times New Roman" w:hint="eastAsia"/>
          <w:color w:val="FF0000"/>
        </w:rPr>
        <w:t>额定压力</w:t>
      </w:r>
      <w:r w:rsidRPr="00916488">
        <w:rPr>
          <w:rFonts w:hAnsi="宋体" w:hint="eastAsia"/>
        </w:rPr>
        <w:t>为2.0 MPa、装置额定流量为20 L/min，应用于固定场景的泵组式全氟己酮系灭火装置。</w:t>
      </w:r>
    </w:p>
    <w:p w14:paraId="785D8BFC" w14:textId="77777777" w:rsidR="00BB53CA" w:rsidRPr="00916488" w:rsidRDefault="00000000">
      <w:pPr>
        <w:pStyle w:val="afffd"/>
        <w:adjustRightInd w:val="0"/>
        <w:snapToGrid w:val="0"/>
        <w:spacing w:before="120" w:after="120" w:line="276" w:lineRule="auto"/>
      </w:pPr>
      <w:r w:rsidRPr="00916488">
        <w:rPr>
          <w:rFonts w:hint="eastAsia"/>
        </w:rPr>
        <w:t>部件</w:t>
      </w:r>
    </w:p>
    <w:p w14:paraId="37D036C3" w14:textId="77777777" w:rsidR="00BB53CA" w:rsidRPr="00916488" w:rsidRDefault="00000000">
      <w:pPr>
        <w:pStyle w:val="afffe"/>
        <w:adjustRightInd w:val="0"/>
        <w:snapToGrid w:val="0"/>
        <w:spacing w:before="120" w:after="120" w:line="276" w:lineRule="auto"/>
      </w:pPr>
      <w:r w:rsidRPr="00916488">
        <w:rPr>
          <w:rFonts w:hint="eastAsia"/>
        </w:rPr>
        <w:t>喷嘴</w:t>
      </w:r>
    </w:p>
    <w:p w14:paraId="49D1A630" w14:textId="0EB347B5" w:rsidR="00BB53CA" w:rsidRPr="00916488" w:rsidRDefault="00000000">
      <w:pPr>
        <w:pStyle w:val="afffffff7"/>
        <w:adjustRightInd w:val="0"/>
        <w:snapToGrid w:val="0"/>
        <w:spacing w:line="276" w:lineRule="auto"/>
        <w:ind w:firstLine="420"/>
      </w:pPr>
      <w:r w:rsidRPr="00916488">
        <w:rPr>
          <w:rFonts w:hint="eastAsia"/>
        </w:rPr>
        <w:t>泵组式全氟己酮</w:t>
      </w:r>
      <w:r w:rsidR="00483114" w:rsidRPr="00483114">
        <w:rPr>
          <w:rFonts w:hint="eastAsia"/>
          <w:color w:val="EE0000"/>
        </w:rPr>
        <w:t>系灭火装置</w:t>
      </w:r>
      <w:r w:rsidRPr="00916488">
        <w:rPr>
          <w:rFonts w:hint="eastAsia"/>
        </w:rPr>
        <w:t>喷嘴型号应由产品代号、特征代号、主参数、生产者自定义代号等组成。代号及主参数的表示方法如</w:t>
      </w:r>
      <w:r w:rsidR="00483114" w:rsidRPr="00483114">
        <w:rPr>
          <w:rFonts w:hAnsi="宋体" w:hint="eastAsia"/>
          <w:color w:val="FF0000"/>
        </w:rPr>
        <w:t>图2及</w:t>
      </w:r>
      <w:r w:rsidRPr="00916488">
        <w:rPr>
          <w:rFonts w:hint="eastAsia"/>
        </w:rPr>
        <w:t>表2所示。</w:t>
      </w:r>
    </w:p>
    <w:p w14:paraId="0AE166FE" w14:textId="20902AE4" w:rsidR="00BB53CA" w:rsidRPr="00916488" w:rsidRDefault="00444095">
      <w:pPr>
        <w:pStyle w:val="afffffff7"/>
        <w:adjustRightInd w:val="0"/>
        <w:snapToGrid w:val="0"/>
        <w:spacing w:line="276" w:lineRule="auto"/>
        <w:ind w:firstLine="420"/>
      </w:pPr>
      <w:r w:rsidRPr="00916488">
        <w:rPr>
          <w:rFonts w:hint="eastAsia"/>
          <w:noProof/>
        </w:rPr>
        <mc:AlternateContent>
          <mc:Choice Requires="wps">
            <w:drawing>
              <wp:anchor distT="0" distB="0" distL="114300" distR="114300" simplePos="0" relativeHeight="251669504" behindDoc="0" locked="0" layoutInCell="1" allowOverlap="1" wp14:anchorId="1A221C86" wp14:editId="490B144F">
                <wp:simplePos x="0" y="0"/>
                <wp:positionH relativeFrom="column">
                  <wp:posOffset>1270744</wp:posOffset>
                </wp:positionH>
                <wp:positionV relativeFrom="paragraph">
                  <wp:posOffset>170927</wp:posOffset>
                </wp:positionV>
                <wp:extent cx="157767" cy="131351"/>
                <wp:effectExtent l="19050" t="0" r="13970" b="21590"/>
                <wp:wrapNone/>
                <wp:docPr id="895149019" name="连接符: 肘形 11"/>
                <wp:cNvGraphicFramePr/>
                <a:graphic xmlns:a="http://schemas.openxmlformats.org/drawingml/2006/main">
                  <a:graphicData uri="http://schemas.microsoft.com/office/word/2010/wordprocessingShape">
                    <wps:wsp>
                      <wps:cNvCnPr/>
                      <wps:spPr bwMode="auto">
                        <a:xfrm>
                          <a:off x="0" y="0"/>
                          <a:ext cx="157767" cy="131351"/>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1F3A3E74" id="连接符: 肘形 11" o:spid="_x0000_s1026" type="#_x0000_t34" style="position:absolute;margin-left:100.05pt;margin-top:13.45pt;width:12.4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" adj="-130" strokeweight=".5pt">
                <v:stroke joinstyle="round"/>
              </v:shape>
            </w:pict>
          </mc:Fallback>
        </mc:AlternateContent>
      </w:r>
      <w:r w:rsidRPr="00916488">
        <w:rPr>
          <w:rFonts w:hint="eastAsia"/>
          <w:noProof/>
        </w:rPr>
        <mc:AlternateContent>
          <mc:Choice Requires="wps">
            <w:drawing>
              <wp:anchor distT="0" distB="0" distL="114300" distR="114300" simplePos="0" relativeHeight="251668480" behindDoc="0" locked="0" layoutInCell="1" allowOverlap="1" wp14:anchorId="6A397E8C" wp14:editId="0F3FA428">
                <wp:simplePos x="0" y="0"/>
                <wp:positionH relativeFrom="column">
                  <wp:posOffset>977732</wp:posOffset>
                </wp:positionH>
                <wp:positionV relativeFrom="paragraph">
                  <wp:posOffset>165875</wp:posOffset>
                </wp:positionV>
                <wp:extent cx="463827" cy="323324"/>
                <wp:effectExtent l="19050" t="0" r="12700" b="19685"/>
                <wp:wrapNone/>
                <wp:docPr id="1566367272" name="连接符: 肘形 11"/>
                <wp:cNvGraphicFramePr/>
                <a:graphic xmlns:a="http://schemas.openxmlformats.org/drawingml/2006/main">
                  <a:graphicData uri="http://schemas.microsoft.com/office/word/2010/wordprocessingShape">
                    <wps:wsp>
                      <wps:cNvCnPr/>
                      <wps:spPr bwMode="auto">
                        <a:xfrm>
                          <a:off x="0" y="0"/>
                          <a:ext cx="463827" cy="323324"/>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342279B" id="连接符: 肘形 11" o:spid="_x0000_s1026" type="#_x0000_t34" style="position:absolute;margin-left:77pt;margin-top:13.05pt;width:36.5pt;height:2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" adj="-130" strokeweight=".5pt">
                <v:stroke joinstyle="round"/>
              </v:shape>
            </w:pict>
          </mc:Fallback>
        </mc:AlternateContent>
      </w:r>
      <w:r w:rsidRPr="00916488">
        <w:rPr>
          <w:rFonts w:hint="eastAsia"/>
          <w:noProof/>
        </w:rPr>
        <mc:AlternateContent>
          <mc:Choice Requires="wps">
            <w:drawing>
              <wp:anchor distT="0" distB="0" distL="114300" distR="114300" simplePos="0" relativeHeight="251667456" behindDoc="0" locked="0" layoutInCell="1" allowOverlap="1" wp14:anchorId="5A6C3029" wp14:editId="72412C58">
                <wp:simplePos x="0" y="0"/>
                <wp:positionH relativeFrom="column">
                  <wp:posOffset>684719</wp:posOffset>
                </wp:positionH>
                <wp:positionV relativeFrom="paragraph">
                  <wp:posOffset>170927</wp:posOffset>
                </wp:positionV>
                <wp:extent cx="738741" cy="510246"/>
                <wp:effectExtent l="19050" t="0" r="23495" b="23495"/>
                <wp:wrapNone/>
                <wp:docPr id="578547262" name="连接符: 肘形 11"/>
                <wp:cNvGraphicFramePr/>
                <a:graphic xmlns:a="http://schemas.openxmlformats.org/drawingml/2006/main">
                  <a:graphicData uri="http://schemas.microsoft.com/office/word/2010/wordprocessingShape">
                    <wps:wsp>
                      <wps:cNvCnPr/>
                      <wps:spPr bwMode="auto">
                        <a:xfrm>
                          <a:off x="0" y="0"/>
                          <a:ext cx="738741" cy="510246"/>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3DAA83E" id="连接符: 肘形 11" o:spid="_x0000_s1026" type="#_x0000_t34" style="position:absolute;margin-left:53.9pt;margin-top:13.45pt;width:58.15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" adj="-130" strokeweight=".5pt">
                <v:stroke joinstyle="round"/>
              </v:shape>
            </w:pict>
          </mc:Fallback>
        </mc:AlternateContent>
      </w:r>
      <w:r w:rsidRPr="00916488">
        <w:rPr>
          <w:rFonts w:hint="eastAsia"/>
          <w:noProof/>
        </w:rPr>
        <mc:AlternateContent>
          <mc:Choice Requires="wps">
            <w:drawing>
              <wp:anchor distT="0" distB="0" distL="114300" distR="114300" simplePos="0" relativeHeight="251666432" behindDoc="0" locked="0" layoutInCell="1" allowOverlap="1" wp14:anchorId="71027585" wp14:editId="657EC2E9">
                <wp:simplePos x="0" y="0"/>
                <wp:positionH relativeFrom="column">
                  <wp:posOffset>401811</wp:posOffset>
                </wp:positionH>
                <wp:positionV relativeFrom="paragraph">
                  <wp:posOffset>170927</wp:posOffset>
                </wp:positionV>
                <wp:extent cx="1041733" cy="717375"/>
                <wp:effectExtent l="19050" t="0" r="25400" b="26035"/>
                <wp:wrapNone/>
                <wp:docPr id="1178199903" name="连接符: 肘形 11"/>
                <wp:cNvGraphicFramePr/>
                <a:graphic xmlns:a="http://schemas.openxmlformats.org/drawingml/2006/main">
                  <a:graphicData uri="http://schemas.microsoft.com/office/word/2010/wordprocessingShape">
                    <wps:wsp>
                      <wps:cNvCnPr/>
                      <wps:spPr bwMode="auto">
                        <a:xfrm>
                          <a:off x="0" y="0"/>
                          <a:ext cx="1041733" cy="717375"/>
                        </a:xfrm>
                        <a:prstGeom prst="bentConnector3">
                          <a:avLst>
                            <a:gd name="adj1" fmla="val -603"/>
                          </a:avLst>
                        </a:prstGeom>
                        <a:noFill/>
                        <a:ln w="6350">
                          <a:solidFill>
                            <a:srgbClr val="000000"/>
                          </a:solidFill>
                          <a:round/>
                        </a:ln>
                      </wps:spPr>
                      <wps:bodyPr/>
                    </wps:wsp>
                  </a:graphicData>
                </a:graphic>
                <wp14:sizeRelV relativeFrom="margin">
                  <wp14:pctHeight>0</wp14:pctHeight>
                </wp14:sizeRelV>
              </wp:anchor>
            </w:drawing>
          </mc:Choice>
          <mc:Fallback>
            <w:pict>
              <v:shape w14:anchorId="1AB41E60" id="连接符: 肘形 11" o:spid="_x0000_s1026" type="#_x0000_t34" style="position:absolute;margin-left:31.65pt;margin-top:13.45pt;width:82.05pt;height:5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" adj="-130" strokeweight=".5pt">
                <v:stroke joinstyle="round"/>
              </v:shape>
            </w:pict>
          </mc:Fallback>
        </mc:AlternateContent>
      </w:r>
      <w:r w:rsidR="00390AF1" w:rsidRPr="00916488">
        <w:rPr>
          <w:u w:val="single"/>
        </w:rPr>
        <w:t>BT</w:t>
      </w:r>
      <w:r w:rsidRPr="00916488">
        <w:rPr>
          <w:rFonts w:hint="eastAsia"/>
          <w:u w:val="single"/>
        </w:rPr>
        <w:t>-</w:t>
      </w:r>
      <w:r w:rsidR="00483114" w:rsidRPr="00483114">
        <w:rPr>
          <w:rFonts w:hint="eastAsia"/>
          <w:color w:val="EE0000"/>
          <w:u w:val="single"/>
        </w:rPr>
        <w:t>Z</w:t>
      </w:r>
      <w:r w:rsidRPr="00916488">
        <w:rPr>
          <w:rFonts w:hint="eastAsia"/>
        </w:rPr>
        <w:t xml:space="preserve"> </w:t>
      </w:r>
      <w:r w:rsidRPr="00916488">
        <w:rPr>
          <w:rFonts w:hint="eastAsia"/>
          <w:u w:val="single"/>
        </w:rPr>
        <w:t>□</w:t>
      </w:r>
      <w:r w:rsidRPr="00916488">
        <w:rPr>
          <w:rFonts w:hint="eastAsia"/>
        </w:rPr>
        <w:t xml:space="preserve"> </w:t>
      </w:r>
      <w:r w:rsidRPr="00916488">
        <w:rPr>
          <w:rFonts w:hint="eastAsia"/>
          <w:u w:val="single"/>
        </w:rPr>
        <w:t>□/□</w:t>
      </w:r>
      <w:r w:rsidRPr="00916488">
        <w:rPr>
          <w:rFonts w:hint="eastAsia"/>
        </w:rPr>
        <w:t xml:space="preserve"> </w:t>
      </w:r>
      <w:r w:rsidRPr="00916488">
        <w:rPr>
          <w:rFonts w:hint="eastAsia"/>
          <w:u w:val="single"/>
        </w:rPr>
        <w:t>□</w:t>
      </w:r>
    </w:p>
    <w:p w14:paraId="0438D2CD" w14:textId="77777777" w:rsidR="00BB53CA" w:rsidRPr="00916488" w:rsidRDefault="00000000">
      <w:pPr>
        <w:pStyle w:val="afffffff7"/>
        <w:adjustRightInd w:val="0"/>
        <w:snapToGrid w:val="0"/>
        <w:spacing w:line="276" w:lineRule="auto"/>
        <w:ind w:leftChars="1147" w:left="2409" w:firstLineChars="0" w:firstLine="2"/>
      </w:pPr>
      <w:r w:rsidRPr="00916488">
        <w:rPr>
          <w:rFonts w:hint="eastAsia"/>
        </w:rPr>
        <w:t>生产者自定义代号</w:t>
      </w:r>
    </w:p>
    <w:p w14:paraId="12FBC29D" w14:textId="77777777" w:rsidR="00BB53CA" w:rsidRPr="00916488" w:rsidRDefault="00000000">
      <w:pPr>
        <w:pStyle w:val="afffffff7"/>
        <w:adjustRightInd w:val="0"/>
        <w:snapToGrid w:val="0"/>
        <w:spacing w:line="276" w:lineRule="auto"/>
        <w:ind w:leftChars="1147" w:left="2409" w:firstLineChars="0" w:firstLine="2"/>
      </w:pPr>
      <w:r w:rsidRPr="00916488">
        <w:rPr>
          <w:rFonts w:hint="eastAsia"/>
        </w:rPr>
        <w:t>主参数</w:t>
      </w:r>
    </w:p>
    <w:p w14:paraId="5F65C717" w14:textId="77777777" w:rsidR="00BB53CA" w:rsidRPr="00916488" w:rsidRDefault="00000000">
      <w:pPr>
        <w:pStyle w:val="afffffff7"/>
        <w:adjustRightInd w:val="0"/>
        <w:snapToGrid w:val="0"/>
        <w:spacing w:line="276" w:lineRule="auto"/>
        <w:ind w:leftChars="1147" w:left="2409" w:firstLineChars="0" w:firstLine="2"/>
      </w:pPr>
      <w:r w:rsidRPr="00916488">
        <w:rPr>
          <w:rFonts w:hint="eastAsia"/>
        </w:rPr>
        <w:t>特征代号</w:t>
      </w:r>
    </w:p>
    <w:p w14:paraId="5E93B730" w14:textId="51FDF2AD" w:rsidR="00BB53CA" w:rsidRPr="00916488" w:rsidRDefault="00000000">
      <w:pPr>
        <w:pStyle w:val="afffffff7"/>
        <w:adjustRightInd w:val="0"/>
        <w:snapToGrid w:val="0"/>
        <w:spacing w:line="276" w:lineRule="auto"/>
        <w:ind w:leftChars="1147" w:left="2409" w:firstLineChars="0" w:firstLine="2"/>
      </w:pPr>
      <w:r w:rsidRPr="00916488">
        <w:rPr>
          <w:rFonts w:hint="eastAsia"/>
        </w:rPr>
        <w:t>产品代号（</w:t>
      </w:r>
      <w:r w:rsidR="00390AF1" w:rsidRPr="00916488">
        <w:rPr>
          <w:rFonts w:hint="eastAsia"/>
        </w:rPr>
        <w:t>泵组式全氟己酮系灭火装置喷嘴</w:t>
      </w:r>
      <w:r w:rsidRPr="00916488">
        <w:rPr>
          <w:rFonts w:hint="eastAsia"/>
        </w:rPr>
        <w:t>）</w:t>
      </w:r>
    </w:p>
    <w:p w14:paraId="4EC20DA1" w14:textId="52525B00" w:rsidR="005B2403" w:rsidRPr="00916488" w:rsidRDefault="005B2403" w:rsidP="005B2403">
      <w:pPr>
        <w:pStyle w:val="affa"/>
        <w:spacing w:before="120" w:after="120"/>
      </w:pPr>
      <w:r w:rsidRPr="00916488">
        <w:rPr>
          <w:rFonts w:hint="eastAsia"/>
        </w:rPr>
        <w:t>喷嘴的型号编制</w:t>
      </w:r>
    </w:p>
    <w:p w14:paraId="63E7939D" w14:textId="068E8EAD" w:rsidR="00BB53CA" w:rsidRPr="00916488" w:rsidRDefault="00000000">
      <w:pPr>
        <w:pStyle w:val="afff1"/>
        <w:adjustRightInd w:val="0"/>
        <w:snapToGrid w:val="0"/>
        <w:spacing w:before="120" w:after="120" w:line="276" w:lineRule="auto"/>
      </w:pPr>
      <w:bookmarkStart w:id="110" w:name="_Toc220938563"/>
      <w:bookmarkStart w:id="111" w:name="_Toc220074602"/>
      <w:bookmarkStart w:id="112" w:name="_Toc225950061"/>
      <w:bookmarkStart w:id="113" w:name="_Toc220076732"/>
      <w:r w:rsidRPr="00916488">
        <w:rPr>
          <w:rFonts w:hint="eastAsia"/>
        </w:rPr>
        <w:t>喷嘴代号及主参数表示方法</w:t>
      </w:r>
      <w:bookmarkEnd w:id="110"/>
      <w:bookmarkEnd w:id="111"/>
      <w:bookmarkEnd w:id="112"/>
      <w:bookmarkEnd w:id="113"/>
    </w:p>
    <w:tbl>
      <w:tblPr>
        <w:tblStyle w:val="affffff7"/>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2"/>
        <w:gridCol w:w="836"/>
        <w:gridCol w:w="834"/>
        <w:gridCol w:w="1004"/>
        <w:gridCol w:w="1671"/>
        <w:gridCol w:w="3997"/>
      </w:tblGrid>
      <w:tr w:rsidR="00BB53CA" w:rsidRPr="00916488" w14:paraId="762F1714" w14:textId="77777777">
        <w:trPr>
          <w:trHeight w:val="397"/>
          <w:jc w:val="center"/>
        </w:trPr>
        <w:tc>
          <w:tcPr>
            <w:tcW w:w="2859" w:type="pct"/>
            <w:gridSpan w:val="5"/>
            <w:tcBorders>
              <w:top w:val="single" w:sz="8" w:space="0" w:color="auto"/>
              <w:bottom w:val="single" w:sz="4" w:space="0" w:color="auto"/>
            </w:tcBorders>
            <w:vAlign w:val="center"/>
          </w:tcPr>
          <w:p w14:paraId="4616CC72"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特征代号</w:t>
            </w:r>
          </w:p>
        </w:tc>
        <w:tc>
          <w:tcPr>
            <w:tcW w:w="2141" w:type="pct"/>
            <w:vMerge w:val="restart"/>
            <w:tcBorders>
              <w:top w:val="single" w:sz="8" w:space="0" w:color="auto"/>
              <w:bottom w:val="single" w:sz="4" w:space="0" w:color="auto"/>
            </w:tcBorders>
            <w:vAlign w:val="center"/>
          </w:tcPr>
          <w:p w14:paraId="73AE0628"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主参数</w:t>
            </w:r>
          </w:p>
        </w:tc>
      </w:tr>
      <w:tr w:rsidR="00BB53CA" w:rsidRPr="00916488" w14:paraId="26A360D7" w14:textId="77777777">
        <w:trPr>
          <w:trHeight w:val="397"/>
          <w:jc w:val="center"/>
        </w:trPr>
        <w:tc>
          <w:tcPr>
            <w:tcW w:w="979" w:type="pct"/>
            <w:gridSpan w:val="2"/>
            <w:tcBorders>
              <w:top w:val="single" w:sz="4" w:space="0" w:color="auto"/>
              <w:bottom w:val="single" w:sz="4" w:space="0" w:color="auto"/>
            </w:tcBorders>
            <w:vAlign w:val="center"/>
          </w:tcPr>
          <w:p w14:paraId="07953F7F"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安装方式</w:t>
            </w:r>
          </w:p>
        </w:tc>
        <w:tc>
          <w:tcPr>
            <w:tcW w:w="1880" w:type="pct"/>
            <w:gridSpan w:val="3"/>
            <w:tcBorders>
              <w:top w:val="single" w:sz="4" w:space="0" w:color="auto"/>
              <w:bottom w:val="single" w:sz="4" w:space="0" w:color="auto"/>
            </w:tcBorders>
            <w:vAlign w:val="center"/>
          </w:tcPr>
          <w:p w14:paraId="03B1ADE7"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应用方式</w:t>
            </w:r>
          </w:p>
        </w:tc>
        <w:tc>
          <w:tcPr>
            <w:tcW w:w="2141" w:type="pct"/>
            <w:vMerge/>
            <w:tcBorders>
              <w:top w:val="single" w:sz="4" w:space="0" w:color="auto"/>
              <w:bottom w:val="single" w:sz="4" w:space="0" w:color="auto"/>
            </w:tcBorders>
            <w:vAlign w:val="center"/>
          </w:tcPr>
          <w:p w14:paraId="52692453" w14:textId="77777777" w:rsidR="00BB53CA" w:rsidRPr="00916488" w:rsidRDefault="00BB53CA">
            <w:pPr>
              <w:pStyle w:val="afffffffffffb"/>
              <w:adjustRightInd w:val="0"/>
              <w:snapToGrid w:val="0"/>
              <w:spacing w:line="276" w:lineRule="auto"/>
              <w:rPr>
                <w:rFonts w:ascii="Times New Roman"/>
              </w:rPr>
            </w:pPr>
          </w:p>
        </w:tc>
      </w:tr>
      <w:tr w:rsidR="00BB53CA" w:rsidRPr="00916488" w14:paraId="40ABF052" w14:textId="77777777">
        <w:trPr>
          <w:trHeight w:val="397"/>
          <w:jc w:val="center"/>
        </w:trPr>
        <w:tc>
          <w:tcPr>
            <w:tcW w:w="531" w:type="pct"/>
            <w:tcBorders>
              <w:top w:val="single" w:sz="4" w:space="0" w:color="auto"/>
              <w:bottom w:val="single" w:sz="8" w:space="0" w:color="auto"/>
            </w:tcBorders>
            <w:vAlign w:val="center"/>
          </w:tcPr>
          <w:p w14:paraId="64C6E607" w14:textId="2DE79437" w:rsidR="00BB53CA" w:rsidRPr="00916488" w:rsidRDefault="00000000">
            <w:pPr>
              <w:pStyle w:val="afffffffffffb"/>
              <w:adjustRightInd w:val="0"/>
              <w:snapToGrid w:val="0"/>
              <w:spacing w:line="276" w:lineRule="auto"/>
              <w:rPr>
                <w:rFonts w:ascii="Times New Roman"/>
              </w:rPr>
            </w:pPr>
            <w:r w:rsidRPr="00916488">
              <w:rPr>
                <w:rFonts w:ascii="Times New Roman"/>
              </w:rPr>
              <w:t>边墙型</w:t>
            </w:r>
          </w:p>
        </w:tc>
        <w:tc>
          <w:tcPr>
            <w:tcW w:w="448" w:type="pct"/>
            <w:tcBorders>
              <w:top w:val="single" w:sz="4" w:space="0" w:color="auto"/>
              <w:bottom w:val="single" w:sz="8" w:space="0" w:color="auto"/>
            </w:tcBorders>
            <w:vAlign w:val="center"/>
          </w:tcPr>
          <w:p w14:paraId="3D739726" w14:textId="282DC68B" w:rsidR="00BB53CA" w:rsidRPr="00916488" w:rsidRDefault="00390AF1">
            <w:pPr>
              <w:pStyle w:val="afffffffffffb"/>
              <w:adjustRightInd w:val="0"/>
              <w:snapToGrid w:val="0"/>
              <w:spacing w:line="276" w:lineRule="auto"/>
              <w:rPr>
                <w:rFonts w:ascii="Times New Roman"/>
              </w:rPr>
            </w:pPr>
            <w:r w:rsidRPr="00916488">
              <w:rPr>
                <w:rFonts w:ascii="Times New Roman"/>
              </w:rPr>
              <w:t>非边墙型</w:t>
            </w:r>
          </w:p>
        </w:tc>
        <w:tc>
          <w:tcPr>
            <w:tcW w:w="447" w:type="pct"/>
            <w:tcBorders>
              <w:top w:val="single" w:sz="4" w:space="0" w:color="auto"/>
              <w:bottom w:val="single" w:sz="8" w:space="0" w:color="auto"/>
            </w:tcBorders>
            <w:vAlign w:val="center"/>
          </w:tcPr>
          <w:p w14:paraId="167A6945"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全淹没</w:t>
            </w:r>
          </w:p>
        </w:tc>
        <w:tc>
          <w:tcPr>
            <w:tcW w:w="538" w:type="pct"/>
            <w:tcBorders>
              <w:top w:val="single" w:sz="4" w:space="0" w:color="auto"/>
              <w:bottom w:val="single" w:sz="8" w:space="0" w:color="auto"/>
            </w:tcBorders>
            <w:vAlign w:val="center"/>
          </w:tcPr>
          <w:p w14:paraId="71253516" w14:textId="0A4CBF22" w:rsidR="00BB53CA" w:rsidRPr="00916488" w:rsidRDefault="00000000">
            <w:pPr>
              <w:pStyle w:val="afffffffffffb"/>
              <w:adjustRightInd w:val="0"/>
              <w:snapToGrid w:val="0"/>
              <w:spacing w:line="276" w:lineRule="auto"/>
              <w:rPr>
                <w:rFonts w:ascii="Times New Roman"/>
              </w:rPr>
            </w:pPr>
            <w:r w:rsidRPr="00916488">
              <w:rPr>
                <w:rFonts w:ascii="Times New Roman"/>
              </w:rPr>
              <w:t>局部</w:t>
            </w:r>
          </w:p>
        </w:tc>
        <w:tc>
          <w:tcPr>
            <w:tcW w:w="895" w:type="pct"/>
            <w:tcBorders>
              <w:top w:val="single" w:sz="4" w:space="0" w:color="auto"/>
              <w:bottom w:val="single" w:sz="8" w:space="0" w:color="auto"/>
            </w:tcBorders>
            <w:vAlign w:val="center"/>
          </w:tcPr>
          <w:p w14:paraId="3B726F99" w14:textId="32434062" w:rsidR="00BB53CA" w:rsidRPr="00916488" w:rsidRDefault="00390AF1">
            <w:pPr>
              <w:pStyle w:val="afffffffffffb"/>
              <w:adjustRightInd w:val="0"/>
              <w:snapToGrid w:val="0"/>
              <w:spacing w:line="276" w:lineRule="auto"/>
              <w:rPr>
                <w:rFonts w:ascii="Times New Roman"/>
              </w:rPr>
            </w:pPr>
            <w:r w:rsidRPr="00916488">
              <w:rPr>
                <w:rFonts w:ascii="Times New Roman" w:hint="eastAsia"/>
              </w:rPr>
              <w:t>全淹没</w:t>
            </w:r>
            <w:r w:rsidR="00571F09" w:rsidRPr="00571F09">
              <w:rPr>
                <w:rFonts w:ascii="Times New Roman" w:hint="eastAsia"/>
                <w:color w:val="EE0000"/>
              </w:rPr>
              <w:t>与</w:t>
            </w:r>
            <w:r w:rsidRPr="00571F09">
              <w:rPr>
                <w:rFonts w:ascii="Times New Roman" w:hint="eastAsia"/>
                <w:color w:val="EE0000"/>
              </w:rPr>
              <w:t>局部</w:t>
            </w:r>
          </w:p>
        </w:tc>
        <w:tc>
          <w:tcPr>
            <w:tcW w:w="2141" w:type="pct"/>
            <w:vMerge/>
            <w:tcBorders>
              <w:top w:val="single" w:sz="4" w:space="0" w:color="auto"/>
              <w:bottom w:val="single" w:sz="8" w:space="0" w:color="auto"/>
            </w:tcBorders>
            <w:vAlign w:val="center"/>
          </w:tcPr>
          <w:p w14:paraId="30301BEC" w14:textId="77777777" w:rsidR="00BB53CA" w:rsidRPr="00916488" w:rsidRDefault="00BB53CA">
            <w:pPr>
              <w:pStyle w:val="afffffffffffb"/>
              <w:adjustRightInd w:val="0"/>
              <w:snapToGrid w:val="0"/>
              <w:spacing w:line="276" w:lineRule="auto"/>
              <w:rPr>
                <w:rFonts w:ascii="Times New Roman"/>
              </w:rPr>
            </w:pPr>
          </w:p>
        </w:tc>
      </w:tr>
      <w:tr w:rsidR="00BB53CA" w:rsidRPr="00916488" w14:paraId="6EF73065" w14:textId="77777777">
        <w:trPr>
          <w:trHeight w:val="397"/>
          <w:jc w:val="center"/>
        </w:trPr>
        <w:tc>
          <w:tcPr>
            <w:tcW w:w="531" w:type="pct"/>
            <w:tcBorders>
              <w:top w:val="single" w:sz="8" w:space="0" w:color="auto"/>
              <w:bottom w:val="single" w:sz="8" w:space="0" w:color="auto"/>
            </w:tcBorders>
            <w:vAlign w:val="center"/>
          </w:tcPr>
          <w:p w14:paraId="1F2F4D7C" w14:textId="66A87783" w:rsidR="00BB53CA" w:rsidRPr="00916488" w:rsidRDefault="00390AF1">
            <w:pPr>
              <w:pStyle w:val="afffffffffffb"/>
              <w:adjustRightInd w:val="0"/>
              <w:snapToGrid w:val="0"/>
              <w:spacing w:line="276" w:lineRule="auto"/>
              <w:rPr>
                <w:rFonts w:ascii="Times New Roman"/>
              </w:rPr>
            </w:pPr>
            <w:r w:rsidRPr="00916488">
              <w:rPr>
                <w:rFonts w:ascii="Times New Roman"/>
              </w:rPr>
              <w:t>B</w:t>
            </w:r>
          </w:p>
        </w:tc>
        <w:tc>
          <w:tcPr>
            <w:tcW w:w="448" w:type="pct"/>
            <w:tcBorders>
              <w:top w:val="single" w:sz="8" w:space="0" w:color="auto"/>
              <w:bottom w:val="single" w:sz="8" w:space="0" w:color="auto"/>
            </w:tcBorders>
            <w:vAlign w:val="center"/>
          </w:tcPr>
          <w:p w14:paraId="74BC63C3" w14:textId="1781B925" w:rsidR="00BB53CA" w:rsidRPr="00916488" w:rsidRDefault="00390AF1">
            <w:pPr>
              <w:pStyle w:val="afffffffffffb"/>
              <w:adjustRightInd w:val="0"/>
              <w:snapToGrid w:val="0"/>
              <w:spacing w:line="276" w:lineRule="auto"/>
              <w:rPr>
                <w:rFonts w:ascii="Times New Roman"/>
              </w:rPr>
            </w:pPr>
            <w:r w:rsidRPr="00916488">
              <w:rPr>
                <w:rFonts w:ascii="Times New Roman"/>
              </w:rPr>
              <w:t>不标注</w:t>
            </w:r>
          </w:p>
        </w:tc>
        <w:tc>
          <w:tcPr>
            <w:tcW w:w="447" w:type="pct"/>
            <w:tcBorders>
              <w:top w:val="single" w:sz="8" w:space="0" w:color="auto"/>
              <w:bottom w:val="single" w:sz="8" w:space="0" w:color="auto"/>
            </w:tcBorders>
            <w:vAlign w:val="center"/>
          </w:tcPr>
          <w:p w14:paraId="7A4C283F"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Q</w:t>
            </w:r>
          </w:p>
        </w:tc>
        <w:tc>
          <w:tcPr>
            <w:tcW w:w="538" w:type="pct"/>
            <w:tcBorders>
              <w:top w:val="single" w:sz="8" w:space="0" w:color="auto"/>
              <w:bottom w:val="single" w:sz="8" w:space="0" w:color="auto"/>
            </w:tcBorders>
            <w:vAlign w:val="center"/>
          </w:tcPr>
          <w:p w14:paraId="56B0F531"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J</w:t>
            </w:r>
          </w:p>
        </w:tc>
        <w:tc>
          <w:tcPr>
            <w:tcW w:w="895" w:type="pct"/>
            <w:tcBorders>
              <w:top w:val="single" w:sz="8" w:space="0" w:color="auto"/>
              <w:bottom w:val="single" w:sz="8" w:space="0" w:color="auto"/>
            </w:tcBorders>
            <w:vAlign w:val="center"/>
          </w:tcPr>
          <w:p w14:paraId="5DBB3FD3"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不标注</w:t>
            </w:r>
          </w:p>
        </w:tc>
        <w:tc>
          <w:tcPr>
            <w:tcW w:w="2141" w:type="pct"/>
            <w:tcBorders>
              <w:top w:val="single" w:sz="8" w:space="0" w:color="auto"/>
              <w:bottom w:val="single" w:sz="8" w:space="0" w:color="auto"/>
            </w:tcBorders>
            <w:vAlign w:val="center"/>
          </w:tcPr>
          <w:p w14:paraId="738C787C" w14:textId="77777777" w:rsidR="00BB53CA" w:rsidRPr="00916488" w:rsidRDefault="00000000">
            <w:pPr>
              <w:pStyle w:val="afffffffffffb"/>
              <w:adjustRightInd w:val="0"/>
              <w:snapToGrid w:val="0"/>
              <w:spacing w:line="276" w:lineRule="auto"/>
              <w:rPr>
                <w:rFonts w:ascii="Times New Roman"/>
              </w:rPr>
            </w:pPr>
            <w:r w:rsidRPr="00916488">
              <w:rPr>
                <w:rFonts w:ascii="Times New Roman"/>
              </w:rPr>
              <w:t>公称流量系数</w:t>
            </w:r>
            <w:r w:rsidRPr="00916488">
              <w:rPr>
                <w:rFonts w:ascii="Times New Roman"/>
              </w:rPr>
              <w:t>/</w:t>
            </w:r>
            <w:r w:rsidRPr="00916488">
              <w:rPr>
                <w:rFonts w:ascii="Times New Roman"/>
              </w:rPr>
              <w:t>最小工作压力（</w:t>
            </w:r>
            <w:r w:rsidRPr="00916488">
              <w:rPr>
                <w:rFonts w:ascii="Times New Roman"/>
              </w:rPr>
              <w:t>MPa</w:t>
            </w:r>
            <w:r w:rsidRPr="00916488">
              <w:rPr>
                <w:rFonts w:ascii="Times New Roman"/>
              </w:rPr>
              <w:t>）</w:t>
            </w:r>
          </w:p>
        </w:tc>
      </w:tr>
    </w:tbl>
    <w:p w14:paraId="1C087C91" w14:textId="68A736CE" w:rsidR="00BB53CA" w:rsidRPr="00916488" w:rsidRDefault="00390AF1" w:rsidP="00390AF1">
      <w:pPr>
        <w:pStyle w:val="aff6"/>
        <w:numPr>
          <w:ilvl w:val="0"/>
          <w:numId w:val="45"/>
        </w:numPr>
        <w:adjustRightInd w:val="0"/>
        <w:snapToGrid w:val="0"/>
        <w:spacing w:line="276" w:lineRule="auto"/>
        <w:rPr>
          <w:rFonts w:hAnsi="宋体" w:hint="eastAsia"/>
        </w:rPr>
      </w:pPr>
      <w:r w:rsidRPr="00916488">
        <w:rPr>
          <w:rFonts w:hAnsi="宋体"/>
        </w:rPr>
        <w:t>BT-</w:t>
      </w:r>
      <w:r w:rsidRPr="00916488">
        <w:rPr>
          <w:rFonts w:hAnsi="宋体" w:hint="eastAsia"/>
        </w:rPr>
        <w:t>Z</w:t>
      </w:r>
      <w:r w:rsidRPr="00916488">
        <w:rPr>
          <w:rFonts w:hAnsi="宋体"/>
        </w:rPr>
        <w:t>Q 0.5/10 M1表示M1型、公称流量系数为0.5、最小工作压力为10 MPa的非边墙型全淹没</w:t>
      </w:r>
      <w:r w:rsidRPr="00916488">
        <w:rPr>
          <w:rFonts w:hAnsi="宋体" w:hint="eastAsia"/>
        </w:rPr>
        <w:t>泵组式全氟己酮</w:t>
      </w:r>
      <w:r w:rsidR="00483114" w:rsidRPr="00483114">
        <w:rPr>
          <w:rFonts w:hAnsi="宋体" w:hint="eastAsia"/>
          <w:color w:val="EE0000"/>
        </w:rPr>
        <w:t>系灭火装置</w:t>
      </w:r>
      <w:r w:rsidRPr="00916488">
        <w:rPr>
          <w:rFonts w:hAnsi="宋体"/>
        </w:rPr>
        <w:t>喷嘴。</w:t>
      </w:r>
    </w:p>
    <w:p w14:paraId="0C9F937B" w14:textId="68AF55BA" w:rsidR="00BB53CA" w:rsidRPr="00916488" w:rsidRDefault="00390AF1" w:rsidP="00390AF1">
      <w:pPr>
        <w:pStyle w:val="aff6"/>
        <w:numPr>
          <w:ilvl w:val="0"/>
          <w:numId w:val="44"/>
        </w:numPr>
        <w:adjustRightInd w:val="0"/>
        <w:snapToGrid w:val="0"/>
        <w:spacing w:line="276" w:lineRule="auto"/>
        <w:rPr>
          <w:rFonts w:hAnsi="宋体" w:hint="eastAsia"/>
        </w:rPr>
      </w:pPr>
      <w:r w:rsidRPr="00916488">
        <w:rPr>
          <w:rFonts w:hAnsi="宋体" w:hint="eastAsia"/>
        </w:rPr>
        <w:t>BT</w:t>
      </w:r>
      <w:r w:rsidRPr="00916488">
        <w:rPr>
          <w:rFonts w:hAnsi="宋体"/>
        </w:rPr>
        <w:t>-</w:t>
      </w:r>
      <w:r w:rsidRPr="00916488">
        <w:rPr>
          <w:rFonts w:hAnsi="宋体" w:hint="eastAsia"/>
        </w:rPr>
        <w:t>Z</w:t>
      </w:r>
      <w:r w:rsidRPr="00916488">
        <w:rPr>
          <w:rFonts w:hAnsi="宋体"/>
        </w:rPr>
        <w:t xml:space="preserve"> </w:t>
      </w:r>
      <w:r w:rsidRPr="00916488">
        <w:rPr>
          <w:rFonts w:hAnsi="宋体" w:hint="eastAsia"/>
        </w:rPr>
        <w:t>1/6表示公称流量系数为1.0、最小工作压力为6</w:t>
      </w:r>
      <w:r w:rsidRPr="00916488">
        <w:rPr>
          <w:rFonts w:hAnsi="宋体"/>
        </w:rPr>
        <w:t xml:space="preserve"> MPa的</w:t>
      </w:r>
      <w:r w:rsidRPr="00916488">
        <w:rPr>
          <w:rFonts w:hAnsi="宋体" w:hint="eastAsia"/>
        </w:rPr>
        <w:t>非边墙型</w:t>
      </w:r>
      <w:r w:rsidR="00571F09" w:rsidRPr="00571F09">
        <w:rPr>
          <w:rFonts w:hAnsi="宋体" w:hint="eastAsia"/>
          <w:color w:val="EE0000"/>
        </w:rPr>
        <w:t>、</w:t>
      </w:r>
      <w:r w:rsidR="00571F09" w:rsidRPr="00571F09">
        <w:rPr>
          <w:rFonts w:ascii="Times New Roman" w:hint="eastAsia"/>
          <w:color w:val="EE0000"/>
        </w:rPr>
        <w:t>全淹没与局部</w:t>
      </w:r>
      <w:r w:rsidRPr="00916488">
        <w:rPr>
          <w:rFonts w:hAnsi="宋体" w:hint="eastAsia"/>
        </w:rPr>
        <w:t>泵组式全氟己酮</w:t>
      </w:r>
      <w:r w:rsidR="00483114" w:rsidRPr="00483114">
        <w:rPr>
          <w:rFonts w:hAnsi="宋体" w:hint="eastAsia"/>
          <w:color w:val="EE0000"/>
        </w:rPr>
        <w:t>系灭火装置</w:t>
      </w:r>
      <w:r w:rsidRPr="00916488">
        <w:rPr>
          <w:rFonts w:hAnsi="宋体"/>
        </w:rPr>
        <w:t>喷嘴。</w:t>
      </w:r>
    </w:p>
    <w:p w14:paraId="60E99020" w14:textId="298B67FB" w:rsidR="00BB53CA" w:rsidRPr="00916488" w:rsidRDefault="00390AF1" w:rsidP="00390AF1">
      <w:pPr>
        <w:pStyle w:val="aff6"/>
        <w:numPr>
          <w:ilvl w:val="0"/>
          <w:numId w:val="44"/>
        </w:numPr>
        <w:adjustRightInd w:val="0"/>
        <w:snapToGrid w:val="0"/>
        <w:spacing w:line="276" w:lineRule="auto"/>
        <w:rPr>
          <w:rFonts w:hAnsi="宋体" w:hint="eastAsia"/>
        </w:rPr>
      </w:pPr>
      <w:r w:rsidRPr="00916488">
        <w:rPr>
          <w:rFonts w:hAnsi="宋体" w:hint="eastAsia"/>
        </w:rPr>
        <w:t>BT</w:t>
      </w:r>
      <w:r w:rsidRPr="00916488">
        <w:rPr>
          <w:rFonts w:hAnsi="宋体"/>
        </w:rPr>
        <w:t>-</w:t>
      </w:r>
      <w:r w:rsidRPr="00916488">
        <w:rPr>
          <w:rFonts w:hAnsi="宋体" w:hint="eastAsia"/>
        </w:rPr>
        <w:t>Z</w:t>
      </w:r>
      <w:r w:rsidRPr="00916488">
        <w:rPr>
          <w:rFonts w:hAnsi="宋体"/>
        </w:rPr>
        <w:t>B</w:t>
      </w:r>
      <w:r w:rsidRPr="00916488">
        <w:rPr>
          <w:rFonts w:hAnsi="宋体" w:hint="eastAsia"/>
        </w:rPr>
        <w:t xml:space="preserve"> 1.2/10表示公称流量系数为1.2、最小工</w:t>
      </w:r>
      <w:r w:rsidRPr="00916488">
        <w:rPr>
          <w:rFonts w:hAnsi="宋体"/>
        </w:rPr>
        <w:t>作压力为</w:t>
      </w:r>
      <w:r w:rsidRPr="00916488">
        <w:rPr>
          <w:rFonts w:hAnsi="宋体" w:hint="eastAsia"/>
        </w:rPr>
        <w:t xml:space="preserve">10 </w:t>
      </w:r>
      <w:r w:rsidRPr="00916488">
        <w:rPr>
          <w:rFonts w:hAnsi="宋体"/>
        </w:rPr>
        <w:t>MPa的边墙型</w:t>
      </w:r>
      <w:r w:rsidR="00571F09" w:rsidRPr="00571F09">
        <w:rPr>
          <w:rFonts w:hAnsi="宋体" w:hint="eastAsia"/>
          <w:color w:val="EE0000"/>
        </w:rPr>
        <w:t>、</w:t>
      </w:r>
      <w:r w:rsidR="00571F09" w:rsidRPr="00571F09">
        <w:rPr>
          <w:rFonts w:ascii="Times New Roman" w:hint="eastAsia"/>
          <w:color w:val="EE0000"/>
        </w:rPr>
        <w:t>全淹没与局部</w:t>
      </w:r>
      <w:r w:rsidRPr="00916488">
        <w:rPr>
          <w:rFonts w:hAnsi="宋体" w:hint="eastAsia"/>
        </w:rPr>
        <w:t>泵组式全氟己酮</w:t>
      </w:r>
      <w:r w:rsidR="00483114" w:rsidRPr="00483114">
        <w:rPr>
          <w:rFonts w:hAnsi="宋体" w:hint="eastAsia"/>
          <w:color w:val="EE0000"/>
        </w:rPr>
        <w:t>系灭火装置</w:t>
      </w:r>
      <w:r w:rsidRPr="00916488">
        <w:rPr>
          <w:rFonts w:hAnsi="宋体" w:hint="eastAsia"/>
        </w:rPr>
        <w:t>喷嘴。</w:t>
      </w:r>
    </w:p>
    <w:p w14:paraId="7B4B0F89" w14:textId="77777777" w:rsidR="00BB53CA" w:rsidRPr="00916488" w:rsidRDefault="00000000">
      <w:pPr>
        <w:widowControl/>
        <w:adjustRightInd/>
        <w:spacing w:line="240" w:lineRule="auto"/>
        <w:jc w:val="left"/>
        <w:rPr>
          <w:rFonts w:ascii="Times New Roman" w:hAnsi="Times New Roman"/>
          <w:kern w:val="0"/>
          <w:sz w:val="18"/>
          <w:szCs w:val="18"/>
        </w:rPr>
      </w:pPr>
      <w:r w:rsidRPr="00916488">
        <w:rPr>
          <w:rFonts w:ascii="Times New Roman"/>
          <w:szCs w:val="18"/>
        </w:rPr>
        <w:br w:type="page"/>
      </w:r>
    </w:p>
    <w:p w14:paraId="099FFAE7" w14:textId="77777777" w:rsidR="00BB53CA" w:rsidRPr="00916488" w:rsidRDefault="00000000">
      <w:pPr>
        <w:pStyle w:val="afffe"/>
        <w:adjustRightInd w:val="0"/>
        <w:snapToGrid w:val="0"/>
        <w:spacing w:before="120" w:after="120" w:line="276" w:lineRule="auto"/>
      </w:pPr>
      <w:r w:rsidRPr="00916488">
        <w:rPr>
          <w:rFonts w:hint="eastAsia"/>
        </w:rPr>
        <w:lastRenderedPageBreak/>
        <w:t>泵组</w:t>
      </w:r>
    </w:p>
    <w:p w14:paraId="59691468" w14:textId="77777777" w:rsidR="00BB53CA" w:rsidRPr="00916488" w:rsidRDefault="00000000">
      <w:pPr>
        <w:pStyle w:val="afffffff7"/>
        <w:adjustRightInd w:val="0"/>
        <w:snapToGrid w:val="0"/>
        <w:spacing w:line="276" w:lineRule="auto"/>
        <w:ind w:firstLine="420"/>
      </w:pPr>
      <w:r w:rsidRPr="00916488">
        <w:rPr>
          <w:rFonts w:hint="eastAsia"/>
        </w:rPr>
        <w:t>泵组型号应由产品代号、主参数、工作泵台数、备用泵台数、生产者自定义代号等组成。</w:t>
      </w:r>
    </w:p>
    <w:p w14:paraId="2F40C53B" w14:textId="059B683D" w:rsidR="00BB53CA" w:rsidRPr="00916488" w:rsidRDefault="00390AF1">
      <w:pPr>
        <w:pStyle w:val="afffffff7"/>
        <w:adjustRightInd w:val="0"/>
        <w:snapToGrid w:val="0"/>
        <w:spacing w:line="276" w:lineRule="auto"/>
        <w:ind w:firstLine="420"/>
      </w:pPr>
      <w:r w:rsidRPr="00916488">
        <w:rPr>
          <w:rFonts w:hint="eastAsia"/>
          <w:noProof/>
        </w:rPr>
        <mc:AlternateContent>
          <mc:Choice Requires="wps">
            <w:drawing>
              <wp:anchor distT="0" distB="0" distL="114300" distR="114300" simplePos="0" relativeHeight="251673600" behindDoc="0" locked="0" layoutInCell="1" allowOverlap="1" wp14:anchorId="37971D88" wp14:editId="7C86AF21">
                <wp:simplePos x="0" y="0"/>
                <wp:positionH relativeFrom="column">
                  <wp:posOffset>1534080</wp:posOffset>
                </wp:positionH>
                <wp:positionV relativeFrom="paragraph">
                  <wp:posOffset>151066</wp:posOffset>
                </wp:positionV>
                <wp:extent cx="269111" cy="138896"/>
                <wp:effectExtent l="0" t="0" r="17145" b="33020"/>
                <wp:wrapNone/>
                <wp:docPr id="171726897" name="连接符: 肘形 11"/>
                <wp:cNvGraphicFramePr/>
                <a:graphic xmlns:a="http://schemas.openxmlformats.org/drawingml/2006/main">
                  <a:graphicData uri="http://schemas.microsoft.com/office/word/2010/wordprocessingShape">
                    <wps:wsp>
                      <wps:cNvCnPr/>
                      <wps:spPr bwMode="auto">
                        <a:xfrm>
                          <a:off x="0" y="0"/>
                          <a:ext cx="269111" cy="138896"/>
                        </a:xfrm>
                        <a:prstGeom prst="bentConnector3">
                          <a:avLst>
                            <a:gd name="adj1" fmla="val 2568"/>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4B10104B" id="连接符: 肘形 11" o:spid="_x0000_s1026" type="#_x0000_t34" style="position:absolute;margin-left:120.8pt;margin-top:11.9pt;width:21.2pt;height:1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" adj="555" strokeweight=".5pt">
                <v:stroke joinstyle="round"/>
              </v:shape>
            </w:pict>
          </mc:Fallback>
        </mc:AlternateContent>
      </w:r>
      <w:r w:rsidRPr="00916488">
        <w:rPr>
          <w:rFonts w:hint="eastAsia"/>
          <w:noProof/>
        </w:rPr>
        <mc:AlternateContent>
          <mc:Choice Requires="wps">
            <w:drawing>
              <wp:anchor distT="0" distB="0" distL="114300" distR="114300" simplePos="0" relativeHeight="251672576" behindDoc="0" locked="0" layoutInCell="1" allowOverlap="1" wp14:anchorId="79FEE492" wp14:editId="2120D611">
                <wp:simplePos x="0" y="0"/>
                <wp:positionH relativeFrom="column">
                  <wp:posOffset>1340204</wp:posOffset>
                </wp:positionH>
                <wp:positionV relativeFrom="paragraph">
                  <wp:posOffset>151066</wp:posOffset>
                </wp:positionV>
                <wp:extent cx="467135" cy="329878"/>
                <wp:effectExtent l="0" t="0" r="9525" b="32385"/>
                <wp:wrapNone/>
                <wp:docPr id="1142416010" name="连接符: 肘形 11"/>
                <wp:cNvGraphicFramePr/>
                <a:graphic xmlns:a="http://schemas.openxmlformats.org/drawingml/2006/main">
                  <a:graphicData uri="http://schemas.microsoft.com/office/word/2010/wordprocessingShape">
                    <wps:wsp>
                      <wps:cNvCnPr/>
                      <wps:spPr bwMode="auto">
                        <a:xfrm>
                          <a:off x="0" y="0"/>
                          <a:ext cx="467135" cy="329878"/>
                        </a:xfrm>
                        <a:prstGeom prst="bentConnector3">
                          <a:avLst>
                            <a:gd name="adj1" fmla="val 1251"/>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513950E1" id="连接符: 肘形 11" o:spid="_x0000_s1026" type="#_x0000_t34" style="position:absolute;margin-left:105.55pt;margin-top:11.9pt;width:36.8pt;height:2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" adj="270" strokeweight=".5pt">
                <v:stroke joinstyle="round"/>
              </v:shape>
            </w:pict>
          </mc:Fallback>
        </mc:AlternateContent>
      </w:r>
      <w:r w:rsidRPr="00916488">
        <w:rPr>
          <w:rFonts w:hint="eastAsia"/>
          <w:noProof/>
        </w:rPr>
        <mc:AlternateContent>
          <mc:Choice Requires="wps">
            <w:drawing>
              <wp:anchor distT="0" distB="0" distL="114300" distR="114300" simplePos="0" relativeHeight="251679744" behindDoc="0" locked="0" layoutInCell="1" allowOverlap="1" wp14:anchorId="3A6FFF4C" wp14:editId="07A11486">
                <wp:simplePos x="0" y="0"/>
                <wp:positionH relativeFrom="column">
                  <wp:posOffset>1066993</wp:posOffset>
                </wp:positionH>
                <wp:positionV relativeFrom="paragraph">
                  <wp:posOffset>151066</wp:posOffset>
                </wp:positionV>
                <wp:extent cx="739727" cy="529541"/>
                <wp:effectExtent l="0" t="0" r="22860" b="23495"/>
                <wp:wrapNone/>
                <wp:docPr id="1400856490" name="连接符: 肘形 11"/>
                <wp:cNvGraphicFramePr/>
                <a:graphic xmlns:a="http://schemas.openxmlformats.org/drawingml/2006/main">
                  <a:graphicData uri="http://schemas.microsoft.com/office/word/2010/wordprocessingShape">
                    <wps:wsp>
                      <wps:cNvCnPr/>
                      <wps:spPr bwMode="auto">
                        <a:xfrm>
                          <a:off x="0" y="0"/>
                          <a:ext cx="739727" cy="529541"/>
                        </a:xfrm>
                        <a:prstGeom prst="bentConnector3">
                          <a:avLst>
                            <a:gd name="adj1" fmla="val 571"/>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CF46337" id="连接符: 肘形 11" o:spid="_x0000_s1026" type="#_x0000_t34" style="position:absolute;margin-left:84pt;margin-top:11.9pt;width:58.25pt;height:4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" adj="123" strokeweight=".5pt">
                <v:stroke joinstyle="round"/>
              </v:shape>
            </w:pict>
          </mc:Fallback>
        </mc:AlternateContent>
      </w:r>
      <w:r w:rsidRPr="00916488">
        <w:rPr>
          <w:rFonts w:hint="eastAsia"/>
          <w:noProof/>
        </w:rPr>
        <mc:AlternateContent>
          <mc:Choice Requires="wps">
            <w:drawing>
              <wp:anchor distT="0" distB="0" distL="114300" distR="114300" simplePos="0" relativeHeight="251678720" behindDoc="0" locked="0" layoutInCell="1" allowOverlap="1" wp14:anchorId="2B9282EA" wp14:editId="25F2A129">
                <wp:simplePos x="0" y="0"/>
                <wp:positionH relativeFrom="column">
                  <wp:posOffset>871429</wp:posOffset>
                </wp:positionH>
                <wp:positionV relativeFrom="paragraph">
                  <wp:posOffset>148172</wp:posOffset>
                </wp:positionV>
                <wp:extent cx="937276" cy="743673"/>
                <wp:effectExtent l="0" t="0" r="15240" b="37465"/>
                <wp:wrapNone/>
                <wp:docPr id="1652892785" name="连接符: 肘形 11"/>
                <wp:cNvGraphicFramePr/>
                <a:graphic xmlns:a="http://schemas.openxmlformats.org/drawingml/2006/main">
                  <a:graphicData uri="http://schemas.microsoft.com/office/word/2010/wordprocessingShape">
                    <wps:wsp>
                      <wps:cNvCnPr/>
                      <wps:spPr bwMode="auto">
                        <a:xfrm>
                          <a:off x="0" y="0"/>
                          <a:ext cx="937276" cy="743673"/>
                        </a:xfrm>
                        <a:prstGeom prst="bentConnector3">
                          <a:avLst>
                            <a:gd name="adj1" fmla="val 1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686E2624" id="连接符: 肘形 11" o:spid="_x0000_s1026" type="#_x0000_t34" style="position:absolute;margin-left:68.6pt;margin-top:11.65pt;width:73.8pt;height:5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" adj="3" strokeweight=".5pt">
                <v:stroke joinstyle="round"/>
              </v:shape>
            </w:pict>
          </mc:Fallback>
        </mc:AlternateContent>
      </w:r>
      <w:r w:rsidRPr="00916488">
        <w:rPr>
          <w:rFonts w:hint="eastAsia"/>
          <w:noProof/>
        </w:rPr>
        <mc:AlternateContent>
          <mc:Choice Requires="wps">
            <w:drawing>
              <wp:anchor distT="0" distB="0" distL="114300" distR="114300" simplePos="0" relativeHeight="251671552" behindDoc="0" locked="0" layoutInCell="1" allowOverlap="1" wp14:anchorId="75D7D010" wp14:editId="62D32B31">
                <wp:simplePos x="0" y="0"/>
                <wp:positionH relativeFrom="column">
                  <wp:posOffset>668872</wp:posOffset>
                </wp:positionH>
                <wp:positionV relativeFrom="paragraph">
                  <wp:posOffset>159748</wp:posOffset>
                </wp:positionV>
                <wp:extent cx="1135042" cy="916096"/>
                <wp:effectExtent l="0" t="0" r="27305" b="36830"/>
                <wp:wrapNone/>
                <wp:docPr id="703589777" name="连接符: 肘形 11"/>
                <wp:cNvGraphicFramePr/>
                <a:graphic xmlns:a="http://schemas.openxmlformats.org/drawingml/2006/main">
                  <a:graphicData uri="http://schemas.microsoft.com/office/word/2010/wordprocessingShape">
                    <wps:wsp>
                      <wps:cNvCnPr/>
                      <wps:spPr bwMode="auto">
                        <a:xfrm>
                          <a:off x="0" y="0"/>
                          <a:ext cx="1135042" cy="916096"/>
                        </a:xfrm>
                        <a:prstGeom prst="bentConnector3">
                          <a:avLst>
                            <a:gd name="adj1" fmla="val 162"/>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D1194DD" id="连接符: 肘形 11" o:spid="_x0000_s1026" type="#_x0000_t34" style="position:absolute;margin-left:52.65pt;margin-top:12.6pt;width:89.35pt;height:7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" adj="35" strokeweight=".5pt">
                <v:stroke joinstyle="round"/>
              </v:shape>
            </w:pict>
          </mc:Fallback>
        </mc:AlternateContent>
      </w:r>
      <w:r w:rsidRPr="00916488">
        <w:rPr>
          <w:rFonts w:hint="eastAsia"/>
          <w:noProof/>
        </w:rPr>
        <mc:AlternateContent>
          <mc:Choice Requires="wps">
            <w:drawing>
              <wp:anchor distT="0" distB="0" distL="114300" distR="114300" simplePos="0" relativeHeight="251670528" behindDoc="0" locked="0" layoutInCell="1" allowOverlap="1" wp14:anchorId="418A0345" wp14:editId="33FAC69C">
                <wp:simplePos x="0" y="0"/>
                <wp:positionH relativeFrom="column">
                  <wp:posOffset>417124</wp:posOffset>
                </wp:positionH>
                <wp:positionV relativeFrom="paragraph">
                  <wp:posOffset>156853</wp:posOffset>
                </wp:positionV>
                <wp:extent cx="1392908" cy="1114288"/>
                <wp:effectExtent l="19050" t="0" r="17145" b="29210"/>
                <wp:wrapNone/>
                <wp:docPr id="437819904" name="连接符: 肘形 11"/>
                <wp:cNvGraphicFramePr/>
                <a:graphic xmlns:a="http://schemas.openxmlformats.org/drawingml/2006/main">
                  <a:graphicData uri="http://schemas.microsoft.com/office/word/2010/wordprocessingShape">
                    <wps:wsp>
                      <wps:cNvCnPr/>
                      <wps:spPr bwMode="auto">
                        <a:xfrm>
                          <a:off x="0" y="0"/>
                          <a:ext cx="1392908" cy="1114288"/>
                        </a:xfrm>
                        <a:prstGeom prst="bentConnector3">
                          <a:avLst>
                            <a:gd name="adj1" fmla="val -187"/>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0279508" id="连接符: 肘形 11" o:spid="_x0000_s1026" type="#_x0000_t34" style="position:absolute;margin-left:32.85pt;margin-top:12.35pt;width:109.7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" adj="-40" strokeweight=".5pt">
                <v:stroke joinstyle="round"/>
              </v:shape>
            </w:pict>
          </mc:Fallback>
        </mc:AlternateContent>
      </w:r>
      <w:r w:rsidRPr="00916488">
        <w:rPr>
          <w:rFonts w:hint="eastAsia"/>
          <w:u w:val="single"/>
        </w:rPr>
        <w:t>BT-B</w:t>
      </w:r>
      <w:r w:rsidRPr="00916488">
        <w:rPr>
          <w:rFonts w:hint="eastAsia"/>
        </w:rPr>
        <w:t xml:space="preserve"> </w:t>
      </w:r>
      <w:r w:rsidRPr="00916488">
        <w:rPr>
          <w:rFonts w:hint="eastAsia"/>
          <w:u w:val="single"/>
        </w:rPr>
        <w:t>□</w:t>
      </w:r>
      <w:r w:rsidRPr="00916488">
        <w:rPr>
          <w:rFonts w:hint="eastAsia"/>
        </w:rPr>
        <w:t>/</w:t>
      </w:r>
      <w:r w:rsidRPr="00916488">
        <w:rPr>
          <w:rFonts w:hint="eastAsia"/>
          <w:u w:val="single"/>
        </w:rPr>
        <w:t>□</w:t>
      </w:r>
      <w:r w:rsidR="00571F09" w:rsidRPr="00571F09">
        <w:rPr>
          <w:rFonts w:hint="eastAsia"/>
          <w:color w:val="EE0000"/>
        </w:rPr>
        <w:t>-</w:t>
      </w:r>
      <w:r w:rsidRPr="00916488">
        <w:rPr>
          <w:rFonts w:hint="eastAsia"/>
          <w:u w:val="single"/>
        </w:rPr>
        <w:t>□</w:t>
      </w:r>
      <w:r w:rsidRPr="00916488">
        <w:rPr>
          <w:rFonts w:hint="eastAsia"/>
        </w:rPr>
        <w:t>×</w:t>
      </w:r>
      <w:r w:rsidRPr="00916488">
        <w:rPr>
          <w:rFonts w:hint="eastAsia"/>
          <w:u w:val="single"/>
        </w:rPr>
        <w:t>□</w:t>
      </w:r>
      <w:r w:rsidRPr="00916488">
        <w:rPr>
          <w:rFonts w:hint="eastAsia"/>
        </w:rPr>
        <w:t xml:space="preserve"> </w:t>
      </w:r>
      <w:r w:rsidRPr="00916488">
        <w:rPr>
          <w:rFonts w:hint="eastAsia"/>
          <w:u w:val="single"/>
        </w:rPr>
        <w:t>□</w:t>
      </w:r>
    </w:p>
    <w:p w14:paraId="62DB2E0A" w14:textId="2E4C28C1" w:rsidR="00BB53CA" w:rsidRPr="00916488" w:rsidRDefault="00000000">
      <w:pPr>
        <w:pStyle w:val="afffffff7"/>
        <w:adjustRightInd w:val="0"/>
        <w:snapToGrid w:val="0"/>
        <w:spacing w:line="276" w:lineRule="auto"/>
        <w:ind w:leftChars="1417" w:left="2976" w:firstLineChars="0" w:firstLine="2"/>
      </w:pPr>
      <w:r w:rsidRPr="00916488">
        <w:rPr>
          <w:rFonts w:hint="eastAsia"/>
        </w:rPr>
        <w:t>生产者自定义代号</w:t>
      </w:r>
    </w:p>
    <w:p w14:paraId="0D822C06" w14:textId="77777777" w:rsidR="00BB53CA" w:rsidRPr="00916488" w:rsidRDefault="00000000">
      <w:pPr>
        <w:pStyle w:val="afffffff7"/>
        <w:adjustRightInd w:val="0"/>
        <w:snapToGrid w:val="0"/>
        <w:spacing w:line="276" w:lineRule="auto"/>
        <w:ind w:leftChars="1417" w:left="2976" w:firstLineChars="0" w:firstLine="2"/>
      </w:pPr>
      <w:r w:rsidRPr="00916488">
        <w:rPr>
          <w:rFonts w:hint="eastAsia"/>
        </w:rPr>
        <w:t>备用泵台数</w:t>
      </w:r>
    </w:p>
    <w:p w14:paraId="55DF955B" w14:textId="77777777" w:rsidR="00BB53CA" w:rsidRPr="00916488" w:rsidRDefault="00000000">
      <w:pPr>
        <w:pStyle w:val="afffffff7"/>
        <w:adjustRightInd w:val="0"/>
        <w:snapToGrid w:val="0"/>
        <w:spacing w:line="276" w:lineRule="auto"/>
        <w:ind w:leftChars="1417" w:left="2976" w:firstLineChars="0" w:firstLine="2"/>
      </w:pPr>
      <w:r w:rsidRPr="00916488">
        <w:rPr>
          <w:rFonts w:hint="eastAsia"/>
        </w:rPr>
        <w:t>工作泵台数</w:t>
      </w:r>
    </w:p>
    <w:p w14:paraId="7D71A038" w14:textId="14DD9209" w:rsidR="00BB53CA" w:rsidRPr="00916488" w:rsidRDefault="00000000">
      <w:pPr>
        <w:pStyle w:val="afffffff7"/>
        <w:adjustRightInd w:val="0"/>
        <w:snapToGrid w:val="0"/>
        <w:spacing w:line="276" w:lineRule="auto"/>
        <w:ind w:leftChars="1417" w:left="2976" w:firstLineChars="0" w:firstLine="2"/>
      </w:pPr>
      <w:r w:rsidRPr="00916488">
        <w:rPr>
          <w:rFonts w:hint="eastAsia"/>
        </w:rPr>
        <w:t>主参数2（泵组</w:t>
      </w:r>
      <w:r w:rsidRPr="00571F09">
        <w:rPr>
          <w:rFonts w:hint="eastAsia"/>
          <w:color w:val="EE0000"/>
        </w:rPr>
        <w:t>额定</w:t>
      </w:r>
      <w:r w:rsidR="00571F09" w:rsidRPr="00571F09">
        <w:rPr>
          <w:rFonts w:hint="eastAsia"/>
          <w:color w:val="EE0000"/>
        </w:rPr>
        <w:t>流量，L/min</w:t>
      </w:r>
      <w:r w:rsidRPr="00916488">
        <w:rPr>
          <w:rFonts w:hint="eastAsia"/>
        </w:rPr>
        <w:t>）</w:t>
      </w:r>
    </w:p>
    <w:p w14:paraId="0B1C6E39" w14:textId="1338195F" w:rsidR="00BB53CA" w:rsidRPr="00916488" w:rsidRDefault="00000000">
      <w:pPr>
        <w:pStyle w:val="afffffff7"/>
        <w:adjustRightInd w:val="0"/>
        <w:snapToGrid w:val="0"/>
        <w:spacing w:line="276" w:lineRule="auto"/>
        <w:ind w:leftChars="1417" w:left="2976" w:firstLineChars="0" w:firstLine="2"/>
      </w:pPr>
      <w:r w:rsidRPr="00916488">
        <w:rPr>
          <w:rFonts w:hint="eastAsia"/>
        </w:rPr>
        <w:t>主参数1（泵组</w:t>
      </w:r>
      <w:r w:rsidRPr="00571F09">
        <w:rPr>
          <w:rFonts w:hint="eastAsia"/>
          <w:color w:val="EE0000"/>
        </w:rPr>
        <w:t>额定</w:t>
      </w:r>
      <w:r w:rsidR="00571F09" w:rsidRPr="00571F09">
        <w:rPr>
          <w:rFonts w:hint="eastAsia"/>
          <w:color w:val="EE0000"/>
        </w:rPr>
        <w:t>压力，MPa</w:t>
      </w:r>
      <w:r w:rsidRPr="00916488">
        <w:rPr>
          <w:rFonts w:hint="eastAsia"/>
        </w:rPr>
        <w:t>）</w:t>
      </w:r>
    </w:p>
    <w:p w14:paraId="5CBD2725" w14:textId="77777777" w:rsidR="00BB53CA" w:rsidRPr="00916488" w:rsidRDefault="00000000">
      <w:pPr>
        <w:pStyle w:val="afffffff7"/>
        <w:adjustRightInd w:val="0"/>
        <w:snapToGrid w:val="0"/>
        <w:spacing w:line="276" w:lineRule="auto"/>
        <w:ind w:leftChars="1417" w:left="2976" w:firstLineChars="0" w:firstLine="2"/>
      </w:pPr>
      <w:r w:rsidRPr="00916488">
        <w:rPr>
          <w:rFonts w:hint="eastAsia"/>
        </w:rPr>
        <w:t>产品代号（泵组式全氟己酮系灭火装置泵组）</w:t>
      </w:r>
    </w:p>
    <w:p w14:paraId="5F93973F" w14:textId="5B66D40A" w:rsidR="00BB53CA" w:rsidRPr="00916488" w:rsidRDefault="005B2403" w:rsidP="005B2403">
      <w:pPr>
        <w:pStyle w:val="affa"/>
        <w:spacing w:before="120" w:after="120"/>
      </w:pPr>
      <w:r w:rsidRPr="00916488">
        <w:rPr>
          <w:rFonts w:hint="eastAsia"/>
        </w:rPr>
        <w:t>泵组的型号编制</w:t>
      </w:r>
    </w:p>
    <w:p w14:paraId="3C1E3FCD" w14:textId="732F3B81" w:rsidR="00BB53CA" w:rsidRPr="00916488" w:rsidRDefault="00000000">
      <w:pPr>
        <w:pStyle w:val="ad"/>
        <w:adjustRightInd w:val="0"/>
        <w:snapToGrid w:val="0"/>
        <w:spacing w:line="276" w:lineRule="auto"/>
        <w:rPr>
          <w:rFonts w:hAnsi="宋体" w:hint="eastAsia"/>
        </w:rPr>
      </w:pPr>
      <w:r w:rsidRPr="00916488">
        <w:rPr>
          <w:rFonts w:hAnsi="宋体" w:hint="eastAsia"/>
        </w:rPr>
        <w:t>B</w:t>
      </w:r>
      <w:r w:rsidR="00390AF1" w:rsidRPr="00916488">
        <w:rPr>
          <w:rFonts w:hAnsi="宋体" w:hint="eastAsia"/>
        </w:rPr>
        <w:t>T</w:t>
      </w:r>
      <w:r w:rsidRPr="00916488">
        <w:rPr>
          <w:rFonts w:hAnsi="宋体"/>
        </w:rPr>
        <w:t>-B</w:t>
      </w:r>
      <w:r w:rsidR="005B2403" w:rsidRPr="00916488">
        <w:rPr>
          <w:rFonts w:hAnsi="宋体" w:hint="eastAsia"/>
        </w:rPr>
        <w:t xml:space="preserve"> </w:t>
      </w:r>
      <w:r w:rsidRPr="00916488">
        <w:rPr>
          <w:rFonts w:hAnsi="宋体"/>
        </w:rPr>
        <w:t>120/14-3×1  表示泵组</w:t>
      </w:r>
      <w:r w:rsidR="00571F09" w:rsidRPr="00571F09">
        <w:rPr>
          <w:rFonts w:hAnsi="宋体"/>
          <w:color w:val="EE0000"/>
        </w:rPr>
        <w:t>额定压力为14 MPa、</w:t>
      </w:r>
      <w:r w:rsidRPr="00571F09">
        <w:rPr>
          <w:rFonts w:hAnsi="宋体"/>
          <w:color w:val="EE0000"/>
        </w:rPr>
        <w:t>额定流量为120 L/min</w:t>
      </w:r>
      <w:r w:rsidRPr="00916488">
        <w:rPr>
          <w:rFonts w:hAnsi="宋体" w:hint="eastAsia"/>
        </w:rPr>
        <w:t>，</w:t>
      </w:r>
      <w:r w:rsidRPr="00916488">
        <w:rPr>
          <w:rFonts w:hAnsi="宋体"/>
        </w:rPr>
        <w:t>由3台工作泵、1台备用泵组成的</w:t>
      </w:r>
      <w:r w:rsidR="00571F09" w:rsidRPr="00571F09">
        <w:rPr>
          <w:rFonts w:hint="eastAsia"/>
          <w:color w:val="EE0000"/>
        </w:rPr>
        <w:t>泵组式全氟己酮系灭火装置</w:t>
      </w:r>
      <w:r w:rsidRPr="00916488">
        <w:rPr>
          <w:rFonts w:hAnsi="宋体"/>
        </w:rPr>
        <w:t>泵组单元。</w:t>
      </w:r>
    </w:p>
    <w:p w14:paraId="6F82753C" w14:textId="77777777" w:rsidR="00BB53CA" w:rsidRPr="00916488" w:rsidRDefault="00000000">
      <w:pPr>
        <w:pStyle w:val="afffe"/>
        <w:adjustRightInd w:val="0"/>
        <w:snapToGrid w:val="0"/>
        <w:spacing w:before="120" w:after="120" w:line="276" w:lineRule="auto"/>
      </w:pPr>
      <w:r w:rsidRPr="00916488">
        <w:rPr>
          <w:rFonts w:hint="eastAsia"/>
        </w:rPr>
        <w:t>分区控制阀</w:t>
      </w:r>
    </w:p>
    <w:p w14:paraId="7AD86FDC" w14:textId="77777777" w:rsidR="00BB53CA" w:rsidRPr="00916488" w:rsidRDefault="00000000">
      <w:pPr>
        <w:pStyle w:val="afffffff7"/>
        <w:adjustRightInd w:val="0"/>
        <w:snapToGrid w:val="0"/>
        <w:spacing w:line="276" w:lineRule="auto"/>
        <w:ind w:firstLine="420"/>
      </w:pPr>
      <w:r w:rsidRPr="00916488">
        <w:rPr>
          <w:rFonts w:hint="eastAsia"/>
        </w:rPr>
        <w:t>分区控制阀型号应由产品代号、类别代号、主参数、生产者自定义代号等组成。</w:t>
      </w:r>
    </w:p>
    <w:p w14:paraId="5C484EDF" w14:textId="48F8C8D4" w:rsidR="00BB53CA" w:rsidRPr="00916488" w:rsidRDefault="005B2403">
      <w:pPr>
        <w:pStyle w:val="afffffff7"/>
        <w:adjustRightInd w:val="0"/>
        <w:snapToGrid w:val="0"/>
        <w:spacing w:line="276" w:lineRule="auto"/>
        <w:ind w:firstLine="420"/>
      </w:pPr>
      <w:r w:rsidRPr="00916488">
        <w:rPr>
          <w:rFonts w:hint="eastAsia"/>
          <w:noProof/>
          <w:u w:val="single"/>
        </w:rPr>
        <mc:AlternateContent>
          <mc:Choice Requires="wps">
            <w:drawing>
              <wp:anchor distT="0" distB="0" distL="114300" distR="114300" simplePos="0" relativeHeight="251674624" behindDoc="0" locked="0" layoutInCell="1" allowOverlap="1" wp14:anchorId="3DF64100" wp14:editId="6B768A3E">
                <wp:simplePos x="0" y="0"/>
                <wp:positionH relativeFrom="column">
                  <wp:posOffset>407158</wp:posOffset>
                </wp:positionH>
                <wp:positionV relativeFrom="paragraph">
                  <wp:posOffset>154713</wp:posOffset>
                </wp:positionV>
                <wp:extent cx="1080960" cy="726060"/>
                <wp:effectExtent l="19050" t="0" r="24130" b="36195"/>
                <wp:wrapNone/>
                <wp:docPr id="20428565" name="连接符: 肘形 11"/>
                <wp:cNvGraphicFramePr/>
                <a:graphic xmlns:a="http://schemas.openxmlformats.org/drawingml/2006/main">
                  <a:graphicData uri="http://schemas.microsoft.com/office/word/2010/wordprocessingShape">
                    <wps:wsp>
                      <wps:cNvCnPr/>
                      <wps:spPr bwMode="auto">
                        <a:xfrm>
                          <a:off x="0" y="0"/>
                          <a:ext cx="1080960" cy="726060"/>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5DD4E8A4" id="连接符: 肘形 11" o:spid="_x0000_s1026" type="#_x0000_t34" style="position:absolute;margin-left:32.05pt;margin-top:12.2pt;width:85.1pt;height:5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" adj="-130" strokeweight=".5pt">
                <v:stroke joinstyle="round"/>
              </v:shape>
            </w:pict>
          </mc:Fallback>
        </mc:AlternateContent>
      </w:r>
      <w:r w:rsidRPr="00916488">
        <w:rPr>
          <w:rFonts w:hint="eastAsia"/>
          <w:noProof/>
          <w:u w:val="single"/>
        </w:rPr>
        <mc:AlternateContent>
          <mc:Choice Requires="wps">
            <w:drawing>
              <wp:anchor distT="0" distB="0" distL="114300" distR="114300" simplePos="0" relativeHeight="251675648" behindDoc="0" locked="0" layoutInCell="1" allowOverlap="1" wp14:anchorId="48F3F855" wp14:editId="684DE240">
                <wp:simplePos x="0" y="0"/>
                <wp:positionH relativeFrom="column">
                  <wp:posOffset>669194</wp:posOffset>
                </wp:positionH>
                <wp:positionV relativeFrom="paragraph">
                  <wp:posOffset>151983</wp:posOffset>
                </wp:positionV>
                <wp:extent cx="818923" cy="534992"/>
                <wp:effectExtent l="19050" t="0" r="19685" b="36830"/>
                <wp:wrapNone/>
                <wp:docPr id="700409425" name="连接符: 肘形 11"/>
                <wp:cNvGraphicFramePr/>
                <a:graphic xmlns:a="http://schemas.openxmlformats.org/drawingml/2006/main">
                  <a:graphicData uri="http://schemas.microsoft.com/office/word/2010/wordprocessingShape">
                    <wps:wsp>
                      <wps:cNvCnPr/>
                      <wps:spPr bwMode="auto">
                        <a:xfrm>
                          <a:off x="0" y="0"/>
                          <a:ext cx="818923" cy="534992"/>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14A1739B" id="连接符: 肘形 11" o:spid="_x0000_s1026" type="#_x0000_t34" style="position:absolute;margin-left:52.7pt;margin-top:11.95pt;width:64.5pt;height:4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" adj="-130" strokeweight=".5pt">
                <v:stroke joinstyle="round"/>
              </v:shape>
            </w:pict>
          </mc:Fallback>
        </mc:AlternateContent>
      </w:r>
      <w:r w:rsidRPr="00916488">
        <w:rPr>
          <w:rFonts w:hint="eastAsia"/>
          <w:noProof/>
          <w:u w:val="single"/>
        </w:rPr>
        <mc:AlternateContent>
          <mc:Choice Requires="wps">
            <w:drawing>
              <wp:anchor distT="0" distB="0" distL="114300" distR="114300" simplePos="0" relativeHeight="251676672" behindDoc="0" locked="0" layoutInCell="1" allowOverlap="1" wp14:anchorId="56F473AB" wp14:editId="2EB78CAB">
                <wp:simplePos x="0" y="0"/>
                <wp:positionH relativeFrom="column">
                  <wp:posOffset>871182</wp:posOffset>
                </wp:positionH>
                <wp:positionV relativeFrom="paragraph">
                  <wp:posOffset>154713</wp:posOffset>
                </wp:positionV>
                <wp:extent cx="616936" cy="335734"/>
                <wp:effectExtent l="19050" t="0" r="12065" b="26670"/>
                <wp:wrapNone/>
                <wp:docPr id="1585118681" name="连接符: 肘形 11"/>
                <wp:cNvGraphicFramePr/>
                <a:graphic xmlns:a="http://schemas.openxmlformats.org/drawingml/2006/main">
                  <a:graphicData uri="http://schemas.microsoft.com/office/word/2010/wordprocessingShape">
                    <wps:wsp>
                      <wps:cNvCnPr/>
                      <wps:spPr bwMode="auto">
                        <a:xfrm>
                          <a:off x="0" y="0"/>
                          <a:ext cx="616936" cy="335734"/>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00C8A7EB" id="连接符: 肘形 11" o:spid="_x0000_s1026" type="#_x0000_t34" style="position:absolute;margin-left:68.6pt;margin-top:12.2pt;width:48.6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" adj="-130" strokeweight=".5pt">
                <v:stroke joinstyle="round"/>
              </v:shape>
            </w:pict>
          </mc:Fallback>
        </mc:AlternateContent>
      </w:r>
      <w:r w:rsidRPr="00916488">
        <w:rPr>
          <w:rFonts w:hint="eastAsia"/>
          <w:noProof/>
          <w:u w:val="single"/>
        </w:rPr>
        <mc:AlternateContent>
          <mc:Choice Requires="wps">
            <w:drawing>
              <wp:anchor distT="0" distB="0" distL="114300" distR="114300" simplePos="0" relativeHeight="251677696" behindDoc="0" locked="0" layoutInCell="1" allowOverlap="1" wp14:anchorId="5D2C98F5" wp14:editId="52298596">
                <wp:simplePos x="0" y="0"/>
                <wp:positionH relativeFrom="column">
                  <wp:posOffset>1073168</wp:posOffset>
                </wp:positionH>
                <wp:positionV relativeFrom="paragraph">
                  <wp:posOffset>154712</wp:posOffset>
                </wp:positionV>
                <wp:extent cx="414949" cy="122829"/>
                <wp:effectExtent l="19050" t="0" r="23495" b="29845"/>
                <wp:wrapNone/>
                <wp:docPr id="1517075459" name="连接符: 肘形 11"/>
                <wp:cNvGraphicFramePr/>
                <a:graphic xmlns:a="http://schemas.openxmlformats.org/drawingml/2006/main">
                  <a:graphicData uri="http://schemas.microsoft.com/office/word/2010/wordprocessingShape">
                    <wps:wsp>
                      <wps:cNvCnPr/>
                      <wps:spPr bwMode="auto">
                        <a:xfrm>
                          <a:off x="0" y="0"/>
                          <a:ext cx="414949" cy="122829"/>
                        </a:xfrm>
                        <a:prstGeom prst="bentConnector3">
                          <a:avLst>
                            <a:gd name="adj1" fmla="val -603"/>
                          </a:avLst>
                        </a:prstGeom>
                        <a:noFill/>
                        <a:ln w="6350">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C1A7CD0" id="连接符: 肘形 11" o:spid="_x0000_s1026" type="#_x0000_t34" style="position:absolute;margin-left:84.5pt;margin-top:12.2pt;width:32.65pt;height: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" adj="-130" strokeweight=".5pt">
                <v:stroke joinstyle="round"/>
              </v:shape>
            </w:pict>
          </mc:Fallback>
        </mc:AlternateContent>
      </w:r>
      <w:r w:rsidR="00390AF1" w:rsidRPr="00916488">
        <w:rPr>
          <w:u w:val="single"/>
        </w:rPr>
        <w:t>BT</w:t>
      </w:r>
      <w:r w:rsidRPr="00916488">
        <w:rPr>
          <w:rFonts w:hint="eastAsia"/>
          <w:u w:val="single"/>
        </w:rPr>
        <w:t>-</w:t>
      </w:r>
      <w:r w:rsidR="00390AF1" w:rsidRPr="00916488">
        <w:rPr>
          <w:rFonts w:hint="eastAsia"/>
          <w:u w:val="single"/>
        </w:rPr>
        <w:t>K</w:t>
      </w:r>
      <w:r w:rsidRPr="00916488">
        <w:rPr>
          <w:rFonts w:hint="eastAsia"/>
        </w:rPr>
        <w:t xml:space="preserve"> </w:t>
      </w:r>
      <w:r w:rsidRPr="00916488">
        <w:rPr>
          <w:rFonts w:hint="eastAsia"/>
          <w:u w:val="single"/>
        </w:rPr>
        <w:t>□</w:t>
      </w:r>
      <w:r w:rsidRPr="00916488">
        <w:rPr>
          <w:rFonts w:hint="eastAsia"/>
        </w:rPr>
        <w:t>/</w:t>
      </w:r>
      <w:r w:rsidRPr="00916488">
        <w:rPr>
          <w:rFonts w:hint="eastAsia"/>
          <w:u w:val="single"/>
        </w:rPr>
        <w:t>□</w:t>
      </w:r>
      <w:r w:rsidRPr="00916488">
        <w:rPr>
          <w:rFonts w:hint="eastAsia"/>
        </w:rPr>
        <w:t xml:space="preserve"> </w:t>
      </w:r>
      <w:r w:rsidRPr="00916488">
        <w:rPr>
          <w:rFonts w:hint="eastAsia"/>
          <w:u w:val="single"/>
        </w:rPr>
        <w:t>□</w:t>
      </w:r>
    </w:p>
    <w:p w14:paraId="5D0695E7" w14:textId="77777777" w:rsidR="00BB53CA" w:rsidRPr="00916488" w:rsidRDefault="00000000">
      <w:pPr>
        <w:pStyle w:val="afffffff7"/>
        <w:adjustRightInd w:val="0"/>
        <w:snapToGrid w:val="0"/>
        <w:spacing w:line="276" w:lineRule="auto"/>
        <w:ind w:leftChars="1147" w:left="2409" w:firstLineChars="0" w:firstLine="2"/>
      </w:pPr>
      <w:r w:rsidRPr="00916488">
        <w:rPr>
          <w:rFonts w:hint="eastAsia"/>
        </w:rPr>
        <w:t>生产者自定义代号</w:t>
      </w:r>
    </w:p>
    <w:p w14:paraId="60B1B767" w14:textId="77777777" w:rsidR="00BB53CA" w:rsidRPr="00916488" w:rsidRDefault="00000000">
      <w:pPr>
        <w:pStyle w:val="afffffff7"/>
        <w:adjustRightInd w:val="0"/>
        <w:snapToGrid w:val="0"/>
        <w:spacing w:line="276" w:lineRule="auto"/>
        <w:ind w:leftChars="1147" w:left="2409" w:firstLineChars="0" w:firstLine="2"/>
      </w:pPr>
      <w:r w:rsidRPr="00916488">
        <w:rPr>
          <w:rFonts w:hint="eastAsia"/>
        </w:rPr>
        <w:t>主参数2（额定工作压力，MPa）</w:t>
      </w:r>
    </w:p>
    <w:p w14:paraId="1CD5C742" w14:textId="77777777" w:rsidR="00BB53CA" w:rsidRPr="00916488" w:rsidRDefault="00000000">
      <w:pPr>
        <w:pStyle w:val="afffffff7"/>
        <w:adjustRightInd w:val="0"/>
        <w:snapToGrid w:val="0"/>
        <w:spacing w:line="276" w:lineRule="auto"/>
        <w:ind w:leftChars="1147" w:left="2409" w:firstLineChars="0" w:firstLine="2"/>
      </w:pPr>
      <w:r w:rsidRPr="00916488">
        <w:rPr>
          <w:rFonts w:hint="eastAsia"/>
        </w:rPr>
        <w:t>主参数1（公称直径，mm）</w:t>
      </w:r>
    </w:p>
    <w:p w14:paraId="5049E47A" w14:textId="65929F16" w:rsidR="00BB53CA" w:rsidRPr="00916488" w:rsidRDefault="00000000">
      <w:pPr>
        <w:pStyle w:val="afffffff7"/>
        <w:adjustRightInd w:val="0"/>
        <w:snapToGrid w:val="0"/>
        <w:spacing w:line="276" w:lineRule="auto"/>
        <w:ind w:leftChars="1147" w:left="2409" w:firstLineChars="0" w:firstLine="2"/>
      </w:pPr>
      <w:r w:rsidRPr="00916488">
        <w:rPr>
          <w:rFonts w:hint="eastAsia"/>
        </w:rPr>
        <w:t>产品代号（</w:t>
      </w:r>
      <w:r w:rsidR="005B2403" w:rsidRPr="00916488">
        <w:rPr>
          <w:rFonts w:hint="eastAsia"/>
        </w:rPr>
        <w:t>泵组式全氟己酮系灭火装置分区控制阀</w:t>
      </w:r>
      <w:r w:rsidRPr="00916488">
        <w:rPr>
          <w:rFonts w:hint="eastAsia"/>
        </w:rPr>
        <w:t>）</w:t>
      </w:r>
    </w:p>
    <w:p w14:paraId="0DC1DB0E" w14:textId="19334366" w:rsidR="005B2403" w:rsidRPr="00916488" w:rsidRDefault="005B2403" w:rsidP="005B2403">
      <w:pPr>
        <w:pStyle w:val="affa"/>
        <w:spacing w:before="120" w:after="120"/>
      </w:pPr>
      <w:r w:rsidRPr="00916488">
        <w:rPr>
          <w:rFonts w:hint="eastAsia"/>
        </w:rPr>
        <w:t>分区控制阀的型号编制</w:t>
      </w:r>
    </w:p>
    <w:p w14:paraId="3DCEEA52" w14:textId="206CB6D5" w:rsidR="00BB53CA" w:rsidRPr="00916488" w:rsidRDefault="00390AF1">
      <w:pPr>
        <w:pStyle w:val="ad"/>
        <w:adjustRightInd w:val="0"/>
        <w:snapToGrid w:val="0"/>
        <w:spacing w:line="276" w:lineRule="auto"/>
      </w:pPr>
      <w:r w:rsidRPr="00916488">
        <w:t xml:space="preserve">BT-K </w:t>
      </w:r>
      <w:r w:rsidRPr="00916488">
        <w:rPr>
          <w:rFonts w:hAnsi="宋体"/>
        </w:rPr>
        <w:t>20/10</w:t>
      </w:r>
      <w:r w:rsidRPr="00916488">
        <w:t xml:space="preserve"> 表示公称直径为</w:t>
      </w:r>
      <w:r w:rsidRPr="00916488">
        <w:rPr>
          <w:rFonts w:hAnsi="宋体"/>
        </w:rPr>
        <w:t>20</w:t>
      </w:r>
      <w:r w:rsidRPr="00916488">
        <w:t xml:space="preserve"> mm、额定工作压力为</w:t>
      </w:r>
      <w:r w:rsidRPr="00916488">
        <w:rPr>
          <w:rFonts w:hAnsi="宋体"/>
        </w:rPr>
        <w:t>10</w:t>
      </w:r>
      <w:r w:rsidRPr="00916488">
        <w:t xml:space="preserve"> MPa的</w:t>
      </w:r>
      <w:r w:rsidR="00571F09" w:rsidRPr="00571F09">
        <w:rPr>
          <w:rFonts w:hint="eastAsia"/>
          <w:color w:val="EE0000"/>
        </w:rPr>
        <w:t>泵组式全氟己酮系灭火装置</w:t>
      </w:r>
      <w:r w:rsidRPr="00916488">
        <w:t>分区控</w:t>
      </w:r>
      <w:r w:rsidRPr="00916488">
        <w:rPr>
          <w:rFonts w:hint="eastAsia"/>
        </w:rPr>
        <w:t>制阀。</w:t>
      </w:r>
    </w:p>
    <w:p w14:paraId="46002900" w14:textId="77777777" w:rsidR="00BB53CA" w:rsidRPr="00916488" w:rsidRDefault="00000000">
      <w:pPr>
        <w:pStyle w:val="afffb"/>
        <w:adjustRightInd w:val="0"/>
        <w:snapToGrid w:val="0"/>
        <w:spacing w:before="240" w:after="240" w:line="276" w:lineRule="auto"/>
      </w:pPr>
      <w:bookmarkStart w:id="114" w:name="_Toc204196701"/>
      <w:bookmarkStart w:id="115" w:name="_Toc204196700"/>
      <w:bookmarkStart w:id="116" w:name="_Toc13748203"/>
      <w:bookmarkStart w:id="117" w:name="_Toc24986"/>
      <w:bookmarkStart w:id="118" w:name="_Toc22189"/>
      <w:bookmarkStart w:id="119" w:name="_Toc204189947"/>
      <w:bookmarkStart w:id="120" w:name="_Toc175994554"/>
      <w:bookmarkStart w:id="121" w:name="_Toc21607"/>
      <w:bookmarkStart w:id="122" w:name="_Toc204196702"/>
      <w:bookmarkStart w:id="123" w:name="_Toc205911915"/>
      <w:bookmarkStart w:id="124" w:name="_Toc205968695"/>
      <w:bookmarkStart w:id="125" w:name="_Toc205970436"/>
      <w:bookmarkStart w:id="126" w:name="_Toc213071487"/>
      <w:bookmarkStart w:id="127" w:name="_Toc213071647"/>
      <w:bookmarkStart w:id="128" w:name="_Toc213856892"/>
      <w:bookmarkStart w:id="129" w:name="_Toc215156878"/>
      <w:bookmarkStart w:id="130" w:name="_Toc217405217"/>
      <w:bookmarkStart w:id="131" w:name="_Toc215156596"/>
      <w:bookmarkStart w:id="132" w:name="_Toc220076640"/>
      <w:bookmarkStart w:id="133" w:name="_Toc225949873"/>
      <w:bookmarkStart w:id="134" w:name="_Toc220074510"/>
      <w:bookmarkStart w:id="135" w:name="_Toc225949970"/>
      <w:bookmarkEnd w:id="114"/>
      <w:bookmarkEnd w:id="115"/>
      <w:r w:rsidRPr="00916488">
        <w:rPr>
          <w:rFonts w:hint="eastAsia"/>
        </w:rPr>
        <w:t>技术</w:t>
      </w:r>
      <w:r w:rsidRPr="00916488">
        <w:t>要求</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F31BD58" w14:textId="77777777" w:rsidR="00BB53CA" w:rsidRPr="00916488" w:rsidRDefault="00000000">
      <w:pPr>
        <w:pStyle w:val="afffc"/>
        <w:adjustRightInd w:val="0"/>
        <w:snapToGrid w:val="0"/>
        <w:spacing w:before="120" w:after="120" w:line="276" w:lineRule="auto"/>
      </w:pPr>
      <w:bookmarkStart w:id="136" w:name="_Toc215156597"/>
      <w:bookmarkStart w:id="137" w:name="_Toc215156879"/>
      <w:bookmarkStart w:id="138" w:name="_Toc217405218"/>
      <w:bookmarkStart w:id="139" w:name="_Toc205911916"/>
      <w:bookmarkStart w:id="140" w:name="_Toc204189948"/>
      <w:bookmarkStart w:id="141" w:name="_Toc205968696"/>
      <w:bookmarkStart w:id="142" w:name="_Toc204196703"/>
      <w:bookmarkStart w:id="143" w:name="_Toc205970437"/>
      <w:bookmarkStart w:id="144" w:name="_Toc213071488"/>
      <w:bookmarkStart w:id="145" w:name="_Toc213071648"/>
      <w:bookmarkStart w:id="146" w:name="_Toc213856893"/>
      <w:bookmarkStart w:id="147" w:name="_Toc220074511"/>
      <w:bookmarkStart w:id="148" w:name="_Toc220076641"/>
      <w:bookmarkStart w:id="149" w:name="_Toc225949874"/>
      <w:bookmarkStart w:id="150" w:name="_Toc225949971"/>
      <w:bookmarkStart w:id="151" w:name="_Toc175994556"/>
      <w:bookmarkStart w:id="152" w:name="_Toc16764"/>
      <w:bookmarkStart w:id="153" w:name="_Toc175994555"/>
      <w:r w:rsidRPr="00916488">
        <w:rPr>
          <w:rFonts w:hint="eastAsia"/>
        </w:rPr>
        <w:t>通用要求</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239925E" w14:textId="77777777" w:rsidR="00BB53CA" w:rsidRPr="00916488" w:rsidRDefault="00000000">
      <w:pPr>
        <w:pStyle w:val="afffd"/>
        <w:adjustRightInd w:val="0"/>
        <w:snapToGrid w:val="0"/>
        <w:spacing w:before="120" w:after="120" w:line="276" w:lineRule="auto"/>
      </w:pPr>
      <w:r w:rsidRPr="00916488">
        <w:rPr>
          <w:rFonts w:hint="eastAsia"/>
        </w:rPr>
        <w:t>材料</w:t>
      </w:r>
    </w:p>
    <w:p w14:paraId="75B0D8DE" w14:textId="77777777" w:rsidR="00BB53CA" w:rsidRPr="00916488" w:rsidRDefault="00000000">
      <w:pPr>
        <w:pStyle w:val="afffffffffff2"/>
        <w:adjustRightInd w:val="0"/>
        <w:snapToGrid w:val="0"/>
        <w:spacing w:line="276" w:lineRule="auto"/>
      </w:pPr>
      <w:r w:rsidRPr="00916488">
        <w:rPr>
          <w:rFonts w:hint="eastAsia"/>
        </w:rPr>
        <w:t>装置中与全氟己酮系灭火剂相接触的泵组、容器、阀门及部件、密封件、密封剂、管道管件等应能与全氟己酮系灭火剂相容。</w:t>
      </w:r>
    </w:p>
    <w:p w14:paraId="1C7CA9C0" w14:textId="77777777" w:rsidR="00BB53CA" w:rsidRPr="00916488" w:rsidRDefault="00000000">
      <w:pPr>
        <w:pStyle w:val="afffffffffff2"/>
        <w:adjustRightInd w:val="0"/>
        <w:snapToGrid w:val="0"/>
        <w:spacing w:line="276" w:lineRule="auto"/>
      </w:pPr>
      <w:r w:rsidRPr="00916488">
        <w:rPr>
          <w:rFonts w:hint="eastAsia"/>
        </w:rPr>
        <w:t>信号反馈装置本体</w:t>
      </w:r>
      <w:r w:rsidRPr="00916488">
        <w:t>应采用奥氏体不锈钢、铜合金制造，也可</w:t>
      </w:r>
      <w:r w:rsidRPr="00916488">
        <w:rPr>
          <w:rFonts w:hint="eastAsia"/>
        </w:rPr>
        <w:t>采</w:t>
      </w:r>
      <w:r w:rsidRPr="00916488">
        <w:rPr>
          <w:shd w:val="clear" w:color="FFFFFF" w:fill="D9D9D9"/>
        </w:rPr>
        <w:t>以</w:t>
      </w:r>
      <w:r w:rsidRPr="00916488">
        <w:t>用强度、耐腐蚀性能不低于上述材质的其他金属材料制造</w:t>
      </w:r>
      <w:r w:rsidRPr="00916488">
        <w:rPr>
          <w:rFonts w:hint="eastAsia"/>
        </w:rPr>
        <w:t>。</w:t>
      </w:r>
    </w:p>
    <w:p w14:paraId="7588E0EC" w14:textId="77777777" w:rsidR="00BB53CA" w:rsidRPr="00916488" w:rsidRDefault="00000000">
      <w:pPr>
        <w:pStyle w:val="afffffffffff2"/>
        <w:adjustRightInd w:val="0"/>
        <w:snapToGrid w:val="0"/>
        <w:spacing w:line="276" w:lineRule="auto"/>
      </w:pPr>
      <w:r w:rsidRPr="00916488">
        <w:rPr>
          <w:rFonts w:hint="eastAsia"/>
        </w:rPr>
        <w:t>喷嘴</w:t>
      </w:r>
      <w:r w:rsidRPr="00916488">
        <w:t>应采用奥氏体不锈钢、铜合金制造，也可</w:t>
      </w:r>
      <w:r w:rsidRPr="00916488">
        <w:rPr>
          <w:rFonts w:hint="eastAsia"/>
        </w:rPr>
        <w:t>采</w:t>
      </w:r>
      <w:r w:rsidRPr="00916488">
        <w:rPr>
          <w:shd w:val="clear" w:color="FFFFFF" w:fill="D9D9D9"/>
        </w:rPr>
        <w:t>以</w:t>
      </w:r>
      <w:r w:rsidRPr="00916488">
        <w:t>用强度、耐腐蚀性能不低于上述材质的其他金属材料制造</w:t>
      </w:r>
      <w:r w:rsidRPr="00916488">
        <w:rPr>
          <w:rFonts w:hint="eastAsia"/>
        </w:rPr>
        <w:t>。</w:t>
      </w:r>
    </w:p>
    <w:p w14:paraId="1F29A417" w14:textId="77777777" w:rsidR="00BB53CA" w:rsidRPr="00916488" w:rsidRDefault="00000000">
      <w:pPr>
        <w:pStyle w:val="afffd"/>
        <w:adjustRightInd w:val="0"/>
        <w:snapToGrid w:val="0"/>
        <w:spacing w:before="120" w:after="120" w:line="276" w:lineRule="auto"/>
      </w:pPr>
      <w:r w:rsidRPr="00916488">
        <w:rPr>
          <w:rFonts w:hint="eastAsia"/>
        </w:rPr>
        <w:t>灭火剂</w:t>
      </w:r>
    </w:p>
    <w:p w14:paraId="1B88BEA1" w14:textId="77777777" w:rsidR="00BB53CA" w:rsidRPr="00916488" w:rsidRDefault="00000000">
      <w:pPr>
        <w:pStyle w:val="afffe"/>
        <w:adjustRightInd w:val="0"/>
        <w:snapToGrid w:val="0"/>
        <w:spacing w:before="120" w:after="120" w:line="276" w:lineRule="auto"/>
      </w:pPr>
      <w:r w:rsidRPr="00916488">
        <w:rPr>
          <w:rFonts w:hint="eastAsia"/>
        </w:rPr>
        <w:t>全氟己酮灭火剂</w:t>
      </w:r>
    </w:p>
    <w:p w14:paraId="6805E9C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全氟己酮灭火剂的性能应符合</w:t>
      </w:r>
      <w:r w:rsidRPr="00916488">
        <w:rPr>
          <w:rFonts w:hAnsi="宋体"/>
        </w:rPr>
        <w:t>GB 45944</w:t>
      </w:r>
      <w:r w:rsidRPr="00916488">
        <w:rPr>
          <w:rFonts w:hAnsi="宋体" w:hint="eastAsia"/>
        </w:rPr>
        <w:t>的规定。</w:t>
      </w:r>
    </w:p>
    <w:p w14:paraId="45E62F1D" w14:textId="77777777" w:rsidR="00BB53CA" w:rsidRPr="00916488" w:rsidRDefault="00000000">
      <w:pPr>
        <w:pStyle w:val="afffe"/>
        <w:adjustRightInd w:val="0"/>
        <w:snapToGrid w:val="0"/>
        <w:spacing w:before="120" w:after="120" w:line="276" w:lineRule="auto"/>
      </w:pPr>
      <w:r w:rsidRPr="00916488">
        <w:rPr>
          <w:rFonts w:hint="eastAsia"/>
        </w:rPr>
        <w:t>复配型全氟己酮灭火剂</w:t>
      </w:r>
    </w:p>
    <w:p w14:paraId="2AAA51B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复配型全氟己酮灭火剂的性能应符合国家相关标准的要求。</w:t>
      </w:r>
    </w:p>
    <w:p w14:paraId="630E9035" w14:textId="77777777" w:rsidR="00BB53CA" w:rsidRPr="00916488" w:rsidRDefault="00000000">
      <w:pPr>
        <w:pStyle w:val="afffd"/>
        <w:adjustRightInd w:val="0"/>
        <w:snapToGrid w:val="0"/>
        <w:spacing w:before="120" w:after="120" w:line="276" w:lineRule="auto"/>
      </w:pPr>
      <w:r w:rsidRPr="00916488">
        <w:rPr>
          <w:rFonts w:hint="eastAsia"/>
        </w:rPr>
        <w:t>强度</w:t>
      </w:r>
    </w:p>
    <w:p w14:paraId="40BF253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按6.3规定的方法进行液压强度试验，被测试件不应出现渗漏、变形现象。</w:t>
      </w:r>
    </w:p>
    <w:p w14:paraId="000347F0" w14:textId="77777777" w:rsidR="00BB53CA" w:rsidRPr="00916488" w:rsidRDefault="00000000">
      <w:pPr>
        <w:pStyle w:val="afffd"/>
        <w:adjustRightInd w:val="0"/>
        <w:snapToGrid w:val="0"/>
        <w:spacing w:before="120" w:after="120" w:line="276" w:lineRule="auto"/>
      </w:pPr>
      <w:r w:rsidRPr="00916488">
        <w:rPr>
          <w:rFonts w:hint="eastAsia"/>
        </w:rPr>
        <w:t>密封</w:t>
      </w:r>
    </w:p>
    <w:p w14:paraId="18EB61F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按6.4规定的方法进行气密性试验，被测试件的密封部位应无气泡泄漏或损坏。</w:t>
      </w:r>
    </w:p>
    <w:p w14:paraId="1919CE72" w14:textId="77777777" w:rsidR="00BB53CA" w:rsidRPr="00916488" w:rsidRDefault="00000000">
      <w:pPr>
        <w:pStyle w:val="afffd"/>
        <w:adjustRightInd w:val="0"/>
        <w:snapToGrid w:val="0"/>
        <w:spacing w:before="120" w:after="120" w:line="276" w:lineRule="auto"/>
      </w:pPr>
      <w:r w:rsidRPr="00916488">
        <w:rPr>
          <w:rFonts w:hint="eastAsia"/>
        </w:rPr>
        <w:t>耐盐雾腐蚀性能</w:t>
      </w:r>
    </w:p>
    <w:p w14:paraId="0E11B5EF" w14:textId="71669AFB"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盐雾腐蚀试验应按6.5规定的方法进行，被测试件不应出现腐蚀损坏。</w:t>
      </w:r>
    </w:p>
    <w:p w14:paraId="587D4ABB" w14:textId="77777777" w:rsidR="00BB53CA" w:rsidRPr="00916488" w:rsidRDefault="00000000">
      <w:pPr>
        <w:pStyle w:val="afffd"/>
        <w:adjustRightInd w:val="0"/>
        <w:snapToGrid w:val="0"/>
        <w:spacing w:before="120" w:after="120" w:line="276" w:lineRule="auto"/>
      </w:pPr>
      <w:r w:rsidRPr="00916488">
        <w:rPr>
          <w:rFonts w:hint="eastAsia"/>
        </w:rPr>
        <w:t>耐电压性能</w:t>
      </w:r>
    </w:p>
    <w:p w14:paraId="59A8D344" w14:textId="697C3276"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耐电压性能试验应按</w:t>
      </w:r>
      <w:r w:rsidRPr="00916488">
        <w:rPr>
          <w:rFonts w:hAnsi="宋体" w:hint="eastAsia"/>
          <w:szCs w:val="21"/>
        </w:rPr>
        <w:t>6.6</w:t>
      </w:r>
      <w:r w:rsidRPr="00916488">
        <w:rPr>
          <w:rFonts w:hAnsi="宋体" w:hint="eastAsia"/>
        </w:rPr>
        <w:t>规定的方法进行，被测试件的接线端子与外壳之间不应出现表面飞弧、扫掠放电、电晕或击穿现象。</w:t>
      </w:r>
    </w:p>
    <w:p w14:paraId="3CBDCC71" w14:textId="77777777" w:rsidR="00BB53CA" w:rsidRPr="00916488" w:rsidRDefault="00000000">
      <w:pPr>
        <w:pStyle w:val="afffd"/>
        <w:adjustRightInd w:val="0"/>
        <w:snapToGrid w:val="0"/>
        <w:spacing w:before="120" w:after="120" w:line="276" w:lineRule="auto"/>
      </w:pPr>
      <w:r w:rsidRPr="00916488">
        <w:rPr>
          <w:rFonts w:hint="eastAsia"/>
        </w:rPr>
        <w:t>绝缘要求</w:t>
      </w:r>
    </w:p>
    <w:p w14:paraId="5858E4BD" w14:textId="1942CEA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绝缘电阻试验应按</w:t>
      </w:r>
      <w:r w:rsidRPr="00916488">
        <w:rPr>
          <w:rFonts w:hAnsi="宋体" w:hint="eastAsia"/>
          <w:szCs w:val="21"/>
        </w:rPr>
        <w:t>6.7</w:t>
      </w:r>
      <w:r w:rsidRPr="00916488">
        <w:rPr>
          <w:rFonts w:hAnsi="宋体" w:hint="eastAsia"/>
        </w:rPr>
        <w:t>规定的方法进行，被测试件的接线端子与外壳之间的绝缘电阻应大于20 MΩ。</w:t>
      </w:r>
    </w:p>
    <w:p w14:paraId="654C10C2" w14:textId="77777777" w:rsidR="00BB53CA" w:rsidRPr="00916488" w:rsidRDefault="00000000">
      <w:pPr>
        <w:pStyle w:val="afffc"/>
        <w:adjustRightInd w:val="0"/>
        <w:snapToGrid w:val="0"/>
        <w:spacing w:before="120" w:after="120" w:line="276" w:lineRule="auto"/>
      </w:pPr>
      <w:bookmarkStart w:id="154" w:name="_Toc213856894"/>
      <w:bookmarkStart w:id="155" w:name="_Toc215156598"/>
      <w:bookmarkStart w:id="156" w:name="_Toc217405219"/>
      <w:bookmarkStart w:id="157" w:name="_Toc204189949"/>
      <w:bookmarkStart w:id="158" w:name="_Toc204196704"/>
      <w:bookmarkStart w:id="159" w:name="_Toc205970438"/>
      <w:bookmarkStart w:id="160" w:name="_Toc205911917"/>
      <w:bookmarkStart w:id="161" w:name="_Toc205968697"/>
      <w:bookmarkStart w:id="162" w:name="_Toc213071489"/>
      <w:bookmarkStart w:id="163" w:name="_Toc215156880"/>
      <w:bookmarkStart w:id="164" w:name="_Toc220074512"/>
      <w:bookmarkStart w:id="165" w:name="_Toc213071649"/>
      <w:bookmarkStart w:id="166" w:name="_Toc225949875"/>
      <w:bookmarkStart w:id="167" w:name="_Toc225949972"/>
      <w:bookmarkStart w:id="168" w:name="_Toc220076642"/>
      <w:r w:rsidRPr="00916488">
        <w:rPr>
          <w:rFonts w:hint="eastAsia"/>
        </w:rPr>
        <w:t>装置</w:t>
      </w:r>
      <w:bookmarkEnd w:id="15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2BC41C" w14:textId="77777777" w:rsidR="00BB53CA" w:rsidRPr="00916488" w:rsidRDefault="00000000">
      <w:pPr>
        <w:pStyle w:val="afffd"/>
        <w:adjustRightInd w:val="0"/>
        <w:snapToGrid w:val="0"/>
        <w:spacing w:before="120" w:after="120" w:line="276" w:lineRule="auto"/>
      </w:pPr>
      <w:r w:rsidRPr="00916488">
        <w:rPr>
          <w:rFonts w:hint="eastAsia"/>
        </w:rPr>
        <w:t>基本参数</w:t>
      </w:r>
      <w:bookmarkEnd w:id="152"/>
      <w:bookmarkEnd w:id="153"/>
    </w:p>
    <w:p w14:paraId="540F33A6" w14:textId="77777777" w:rsidR="00BB53CA" w:rsidRPr="00916488" w:rsidRDefault="00000000">
      <w:pPr>
        <w:pStyle w:val="afffe"/>
        <w:adjustRightInd w:val="0"/>
        <w:snapToGrid w:val="0"/>
        <w:spacing w:before="120" w:after="120" w:line="276" w:lineRule="auto"/>
      </w:pPr>
      <w:r w:rsidRPr="00916488">
        <w:t>工作</w:t>
      </w:r>
      <w:r w:rsidRPr="00916488">
        <w:rPr>
          <w:rFonts w:hint="eastAsia"/>
        </w:rPr>
        <w:t>温度</w:t>
      </w:r>
      <w:bookmarkStart w:id="169" w:name="_Hlk217580343"/>
      <w:r w:rsidRPr="00916488">
        <w:rPr>
          <w:rFonts w:hint="eastAsia"/>
        </w:rPr>
        <w:t>范围</w:t>
      </w:r>
    </w:p>
    <w:p w14:paraId="663D3A1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装置</w:t>
      </w:r>
      <w:bookmarkEnd w:id="169"/>
      <w:r w:rsidRPr="00916488">
        <w:rPr>
          <w:rFonts w:hAnsi="宋体" w:hint="eastAsia"/>
        </w:rPr>
        <w:t>的工作温度范围应为</w:t>
      </w:r>
      <w:r w:rsidRPr="00916488">
        <w:rPr>
          <w:rFonts w:hAnsi="宋体"/>
        </w:rPr>
        <w:t>0 ℃～</w:t>
      </w:r>
      <w:r w:rsidRPr="00916488">
        <w:rPr>
          <w:rFonts w:hAnsi="宋体" w:hint="eastAsia"/>
        </w:rPr>
        <w:t>＋4</w:t>
      </w:r>
      <w:r w:rsidRPr="00916488">
        <w:rPr>
          <w:rFonts w:hAnsi="宋体"/>
        </w:rPr>
        <w:t>0 ℃</w:t>
      </w:r>
      <w:r w:rsidRPr="00916488">
        <w:rPr>
          <w:rFonts w:hAnsi="宋体" w:hint="eastAsia"/>
        </w:rPr>
        <w:t>。</w:t>
      </w:r>
    </w:p>
    <w:p w14:paraId="55EAC645" w14:textId="5D1ABA6B" w:rsidR="00BB53CA" w:rsidRPr="00916488" w:rsidRDefault="00000000">
      <w:pPr>
        <w:pStyle w:val="afffffff7"/>
        <w:adjustRightInd w:val="0"/>
        <w:snapToGrid w:val="0"/>
        <w:spacing w:line="276" w:lineRule="auto"/>
        <w:ind w:firstLine="420"/>
        <w:rPr>
          <w:rFonts w:hAnsi="宋体" w:hint="eastAsia"/>
        </w:rPr>
      </w:pPr>
      <w:r w:rsidRPr="00916488">
        <w:rPr>
          <w:rFonts w:hAnsi="宋体"/>
        </w:rPr>
        <w:t>当</w:t>
      </w:r>
      <w:r w:rsidRPr="00916488">
        <w:rPr>
          <w:rFonts w:hAnsi="宋体" w:hint="eastAsia"/>
        </w:rPr>
        <w:t>装置实际</w:t>
      </w:r>
      <w:r w:rsidRPr="00916488">
        <w:rPr>
          <w:rFonts w:hAnsi="宋体"/>
        </w:rPr>
        <w:t>工作</w:t>
      </w:r>
      <w:r w:rsidRPr="00916488">
        <w:rPr>
          <w:rFonts w:hAnsi="宋体" w:hint="eastAsia"/>
        </w:rPr>
        <w:t>温度范围超过</w:t>
      </w:r>
      <w:r w:rsidRPr="00916488">
        <w:rPr>
          <w:rFonts w:hAnsi="宋体"/>
        </w:rPr>
        <w:t>0 ℃～</w:t>
      </w:r>
      <w:r w:rsidRPr="00916488">
        <w:rPr>
          <w:rFonts w:hAnsi="宋体" w:hint="eastAsia"/>
        </w:rPr>
        <w:t>＋4</w:t>
      </w:r>
      <w:r w:rsidRPr="00916488">
        <w:rPr>
          <w:rFonts w:hAnsi="宋体"/>
        </w:rPr>
        <w:t>0 ℃</w:t>
      </w:r>
      <w:r w:rsidRPr="00916488">
        <w:rPr>
          <w:rFonts w:hAnsi="宋体" w:hint="eastAsia"/>
        </w:rPr>
        <w:t>时</w:t>
      </w:r>
      <w:r w:rsidRPr="00916488">
        <w:rPr>
          <w:rFonts w:hAnsi="宋体"/>
        </w:rPr>
        <w:t>，应在</w:t>
      </w:r>
      <w:r w:rsidRPr="00916488">
        <w:rPr>
          <w:rFonts w:hAnsi="宋体" w:hint="eastAsia"/>
        </w:rPr>
        <w:t>装置及部件标牌上标记明显永久性标志，装置及部件的</w:t>
      </w:r>
      <w:r w:rsidRPr="00916488">
        <w:rPr>
          <w:rFonts w:hAnsi="宋体"/>
        </w:rPr>
        <w:t>相关</w:t>
      </w:r>
      <w:r w:rsidRPr="00916488">
        <w:rPr>
          <w:rFonts w:hAnsi="宋体" w:hint="eastAsia"/>
        </w:rPr>
        <w:t>性能</w:t>
      </w:r>
      <w:r w:rsidRPr="00916488">
        <w:rPr>
          <w:rFonts w:hAnsi="宋体"/>
        </w:rPr>
        <w:t>要求和试验方法应按</w:t>
      </w:r>
      <w:r w:rsidRPr="00916488">
        <w:rPr>
          <w:rFonts w:hAnsi="宋体" w:hint="eastAsia"/>
        </w:rPr>
        <w:t>实际工作温度</w:t>
      </w:r>
      <w:r w:rsidRPr="00916488">
        <w:rPr>
          <w:rFonts w:hAnsi="宋体"/>
        </w:rPr>
        <w:t>范围</w:t>
      </w:r>
      <w:r w:rsidRPr="00916488">
        <w:rPr>
          <w:rFonts w:hAnsi="宋体" w:hint="eastAsia"/>
        </w:rPr>
        <w:t>和工作压力</w:t>
      </w:r>
      <w:r w:rsidRPr="00916488">
        <w:rPr>
          <w:rFonts w:hAnsi="宋体"/>
        </w:rPr>
        <w:t>作相应调整。</w:t>
      </w:r>
    </w:p>
    <w:p w14:paraId="2AC52234" w14:textId="77777777" w:rsidR="00BB53CA" w:rsidRPr="00916488" w:rsidRDefault="00000000">
      <w:pPr>
        <w:pStyle w:val="afffe"/>
        <w:adjustRightInd w:val="0"/>
        <w:snapToGrid w:val="0"/>
        <w:spacing w:before="120" w:after="120" w:line="276" w:lineRule="auto"/>
      </w:pPr>
      <w:r w:rsidRPr="00916488">
        <w:rPr>
          <w:rFonts w:hint="eastAsia"/>
        </w:rPr>
        <w:t>装置响应时间</w:t>
      </w:r>
    </w:p>
    <w:p w14:paraId="67BDF64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正常工作条件下，装置的响应时间不应大于5</w:t>
      </w:r>
      <w:r w:rsidRPr="00916488">
        <w:rPr>
          <w:rFonts w:hAnsi="宋体"/>
        </w:rPr>
        <w:t xml:space="preserve"> </w:t>
      </w:r>
      <w:r w:rsidRPr="00916488">
        <w:rPr>
          <w:rFonts w:hAnsi="宋体" w:hint="eastAsia"/>
        </w:rPr>
        <w:t>s。</w:t>
      </w:r>
    </w:p>
    <w:p w14:paraId="7D9D4C37" w14:textId="77777777" w:rsidR="00BB53CA" w:rsidRPr="00916488" w:rsidRDefault="00000000">
      <w:pPr>
        <w:pStyle w:val="afffd"/>
        <w:adjustRightInd w:val="0"/>
        <w:snapToGrid w:val="0"/>
        <w:spacing w:before="120" w:after="120" w:line="276" w:lineRule="auto"/>
      </w:pPr>
      <w:r w:rsidRPr="00916488">
        <w:rPr>
          <w:rFonts w:hint="eastAsia"/>
        </w:rPr>
        <w:t>外观、标志</w:t>
      </w:r>
    </w:p>
    <w:p w14:paraId="1681DF0E" w14:textId="77777777" w:rsidR="00BB53CA" w:rsidRPr="00916488" w:rsidRDefault="00000000">
      <w:pPr>
        <w:pStyle w:val="afffffffffff2"/>
        <w:adjustRightInd w:val="0"/>
        <w:snapToGrid w:val="0"/>
        <w:spacing w:line="276" w:lineRule="auto"/>
      </w:pPr>
      <w:r w:rsidRPr="00916488">
        <w:t>装置各构成部件应无</w:t>
      </w:r>
      <w:r w:rsidRPr="00916488">
        <w:rPr>
          <w:rFonts w:hint="eastAsia"/>
        </w:rPr>
        <w:t>明显</w:t>
      </w:r>
      <w:r w:rsidRPr="00916488">
        <w:t>加工缺陷或机械损伤，</w:t>
      </w:r>
      <w:r w:rsidRPr="00916488">
        <w:rPr>
          <w:rFonts w:hint="eastAsia"/>
        </w:rPr>
        <w:t>进行防腐处理的部件外表面，</w:t>
      </w:r>
      <w:r w:rsidRPr="00916488">
        <w:t>防腐涂层、镀层应完整、均匀。</w:t>
      </w:r>
    </w:p>
    <w:p w14:paraId="0F56E658" w14:textId="270780E8" w:rsidR="00BB53CA" w:rsidRPr="00916488" w:rsidRDefault="00000000">
      <w:pPr>
        <w:pStyle w:val="afffffffffff2"/>
        <w:adjustRightInd w:val="0"/>
        <w:snapToGrid w:val="0"/>
        <w:spacing w:line="276" w:lineRule="auto"/>
      </w:pPr>
      <w:r w:rsidRPr="00916488">
        <w:t>装置每个手动操作部位均应以文字</w:t>
      </w:r>
      <w:r w:rsidRPr="00916488">
        <w:rPr>
          <w:rFonts w:hint="eastAsia"/>
        </w:rPr>
        <w:t>、</w:t>
      </w:r>
      <w:r w:rsidRPr="00916488">
        <w:t>图形符号标明操作方法，单向阀、分区控制阀明显部位应</w:t>
      </w:r>
      <w:r w:rsidRPr="00916488">
        <w:rPr>
          <w:rFonts w:hint="eastAsia"/>
        </w:rPr>
        <w:t>采用</w:t>
      </w:r>
      <w:r w:rsidRPr="00916488">
        <w:t>永久</w:t>
      </w:r>
      <w:r w:rsidRPr="00916488">
        <w:rPr>
          <w:rFonts w:hint="eastAsia"/>
        </w:rPr>
        <w:t>标志</w:t>
      </w:r>
      <w:r w:rsidRPr="00916488">
        <w:t>标</w:t>
      </w:r>
      <w:r w:rsidRPr="00916488">
        <w:rPr>
          <w:rFonts w:hint="eastAsia"/>
        </w:rPr>
        <w:t>明</w:t>
      </w:r>
      <w:r w:rsidRPr="00916488">
        <w:t>介质流动方向。</w:t>
      </w:r>
    </w:p>
    <w:p w14:paraId="13CF71AC" w14:textId="77777777" w:rsidR="00BB53CA" w:rsidRPr="00916488" w:rsidRDefault="00000000">
      <w:pPr>
        <w:pStyle w:val="afffffffffff2"/>
        <w:adjustRightInd w:val="0"/>
        <w:snapToGrid w:val="0"/>
        <w:spacing w:line="276" w:lineRule="auto"/>
      </w:pPr>
      <w:r w:rsidRPr="00916488">
        <w:rPr>
          <w:rFonts w:hint="eastAsia"/>
        </w:rPr>
        <w:t>装置铭牌应牢固地设置在装置明显部位，铭牌内容应包含装置名称、型号规格、执行标准编号、灭火剂名称、灭火剂充装总质量、工作环境温度范围、装置额定压力、装置额定流量、生产者、产品编号、生产日期。</w:t>
      </w:r>
    </w:p>
    <w:p w14:paraId="184893B3" w14:textId="51E05211" w:rsidR="00BB53CA" w:rsidRPr="00916488" w:rsidRDefault="00000000">
      <w:pPr>
        <w:pStyle w:val="afffffffffff2"/>
        <w:adjustRightInd w:val="0"/>
        <w:snapToGrid w:val="0"/>
        <w:spacing w:line="276" w:lineRule="auto"/>
      </w:pPr>
      <w:r w:rsidRPr="00916488">
        <w:rPr>
          <w:rFonts w:hint="eastAsia"/>
        </w:rPr>
        <w:t>固定式装置警示标志应设置在装置明显部位,警示标志内容应在100</w:t>
      </w:r>
      <w:r w:rsidRPr="00916488">
        <w:t xml:space="preserve"> lx</w:t>
      </w:r>
      <w:r w:rsidRPr="00916488">
        <w:rPr>
          <w:rFonts w:hint="eastAsia"/>
        </w:rPr>
        <w:t>～</w:t>
      </w:r>
      <w:r w:rsidRPr="00916488">
        <w:t xml:space="preserve">500 </w:t>
      </w:r>
      <w:r w:rsidRPr="00916488">
        <w:rPr>
          <w:rFonts w:hint="eastAsia"/>
        </w:rPr>
        <w:t>lx环境光线下,距离3</w:t>
      </w:r>
      <w:r w:rsidRPr="00916488">
        <w:t xml:space="preserve"> </w:t>
      </w:r>
      <w:r w:rsidRPr="00916488">
        <w:rPr>
          <w:rFonts w:hint="eastAsia"/>
        </w:rPr>
        <w:t>m远处清晰可读。警示标志内容应为“本装置灭火时会分解产生一定量的氟化氢气体”。</w:t>
      </w:r>
    </w:p>
    <w:p w14:paraId="3357070E" w14:textId="77777777" w:rsidR="00BB53CA" w:rsidRPr="00916488" w:rsidRDefault="00000000">
      <w:pPr>
        <w:pStyle w:val="afffd"/>
        <w:adjustRightInd w:val="0"/>
        <w:snapToGrid w:val="0"/>
        <w:spacing w:before="120" w:after="120" w:line="276" w:lineRule="auto"/>
      </w:pPr>
      <w:r w:rsidRPr="00916488">
        <w:rPr>
          <w:rFonts w:hint="eastAsia"/>
        </w:rPr>
        <w:t>装置准工作状态</w:t>
      </w:r>
    </w:p>
    <w:p w14:paraId="2CB6737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装置各部件的工作位置、控制盘的控制和监视功能均应处于正常准工作状态；液位测量装置应处于正常工作状态，灭火剂贮存容器内灭火剂的充装质量应与标称值一致。</w:t>
      </w:r>
    </w:p>
    <w:p w14:paraId="6E7750DF" w14:textId="77777777" w:rsidR="00BB53CA" w:rsidRPr="00916488" w:rsidRDefault="00000000">
      <w:pPr>
        <w:pStyle w:val="afffd"/>
        <w:adjustRightInd w:val="0"/>
        <w:snapToGrid w:val="0"/>
        <w:spacing w:before="120" w:after="120" w:line="276" w:lineRule="auto"/>
      </w:pPr>
      <w:r w:rsidRPr="00916488">
        <w:rPr>
          <w:rFonts w:hint="eastAsia"/>
        </w:rPr>
        <w:t>启动运行要求</w:t>
      </w:r>
    </w:p>
    <w:p w14:paraId="72667C43" w14:textId="77777777" w:rsidR="00BB53CA" w:rsidRPr="00916488" w:rsidRDefault="00000000">
      <w:pPr>
        <w:pStyle w:val="afffe"/>
        <w:adjustRightInd w:val="0"/>
        <w:snapToGrid w:val="0"/>
        <w:spacing w:before="120" w:after="120" w:line="276" w:lineRule="auto"/>
      </w:pPr>
      <w:r w:rsidRPr="00916488">
        <w:rPr>
          <w:rFonts w:hint="eastAsia"/>
        </w:rPr>
        <w:t>启动方式</w:t>
      </w:r>
    </w:p>
    <w:p w14:paraId="60B9FCE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装置应具有自动、</w:t>
      </w:r>
      <w:r w:rsidRPr="00916488">
        <w:rPr>
          <w:rFonts w:hAnsi="宋体" w:hint="eastAsia"/>
        </w:rPr>
        <w:t>现场</w:t>
      </w:r>
      <w:r w:rsidRPr="00916488">
        <w:rPr>
          <w:rFonts w:hAnsi="宋体"/>
        </w:rPr>
        <w:t>手动启动</w:t>
      </w:r>
      <w:r w:rsidRPr="00916488">
        <w:rPr>
          <w:rFonts w:hAnsi="宋体" w:hint="eastAsia"/>
        </w:rPr>
        <w:t>功能，宜设置消防控制室远程手动启动功能</w:t>
      </w:r>
      <w:r w:rsidRPr="00916488">
        <w:rPr>
          <w:rFonts w:hAnsi="宋体"/>
        </w:rPr>
        <w:t>。</w:t>
      </w:r>
    </w:p>
    <w:p w14:paraId="5A28907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手动启动应具有防止误操作的措施，并</w:t>
      </w:r>
      <w:r w:rsidRPr="00916488">
        <w:rPr>
          <w:rFonts w:hAnsi="宋体" w:hint="eastAsia"/>
        </w:rPr>
        <w:t>应采</w:t>
      </w:r>
      <w:r w:rsidRPr="00916488">
        <w:rPr>
          <w:rFonts w:hAnsi="宋体"/>
        </w:rPr>
        <w:t>用文字或图形符号标明操作方法。</w:t>
      </w:r>
    </w:p>
    <w:p w14:paraId="613B4846" w14:textId="77777777" w:rsidR="00BB53CA" w:rsidRPr="00916488" w:rsidRDefault="00000000">
      <w:pPr>
        <w:pStyle w:val="afffe"/>
        <w:adjustRightInd w:val="0"/>
        <w:snapToGrid w:val="0"/>
        <w:spacing w:before="120" w:after="120" w:line="276" w:lineRule="auto"/>
      </w:pPr>
      <w:r w:rsidRPr="00916488">
        <w:rPr>
          <w:rFonts w:hint="eastAsia"/>
        </w:rPr>
        <w:lastRenderedPageBreak/>
        <w:t>延迟启动功能</w:t>
      </w:r>
    </w:p>
    <w:p w14:paraId="3A5088D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装置的延迟启动功能应满足GB 25972—2024中5.2.5.2的要求。</w:t>
      </w:r>
    </w:p>
    <w:p w14:paraId="3E9F3B2F" w14:textId="77777777" w:rsidR="00BB53CA" w:rsidRPr="00916488" w:rsidRDefault="00000000">
      <w:pPr>
        <w:pStyle w:val="afffe"/>
        <w:adjustRightInd w:val="0"/>
        <w:snapToGrid w:val="0"/>
        <w:spacing w:before="120" w:after="120" w:line="276" w:lineRule="auto"/>
      </w:pPr>
      <w:r w:rsidRPr="00916488">
        <w:rPr>
          <w:rFonts w:hint="eastAsia"/>
        </w:rPr>
        <w:t>启动运行</w:t>
      </w:r>
    </w:p>
    <w:p w14:paraId="7DAE5D0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w:t>
      </w:r>
      <w:r w:rsidRPr="00916488">
        <w:rPr>
          <w:rFonts w:hAnsi="宋体"/>
        </w:rPr>
        <w:t>采用不同方式启动，其动作应准确、可靠，无故障。</w:t>
      </w:r>
    </w:p>
    <w:p w14:paraId="2534B9E7" w14:textId="0128403C" w:rsidR="00BB53CA" w:rsidRPr="00916488" w:rsidRDefault="00000000">
      <w:pPr>
        <w:pStyle w:val="afffffff7"/>
        <w:adjustRightInd w:val="0"/>
        <w:snapToGrid w:val="0"/>
        <w:spacing w:line="276" w:lineRule="auto"/>
        <w:ind w:firstLine="420"/>
        <w:rPr>
          <w:rFonts w:hAnsi="宋体" w:hint="eastAsia"/>
        </w:rPr>
      </w:pPr>
      <w:r w:rsidRPr="00916488">
        <w:rPr>
          <w:rFonts w:hAnsi="宋体"/>
        </w:rPr>
        <w:t>装置启动运行后应具有</w:t>
      </w:r>
      <w:r w:rsidRPr="00916488">
        <w:rPr>
          <w:rFonts w:hAnsi="宋体" w:hint="eastAsia"/>
        </w:rPr>
        <w:t>装置动作</w:t>
      </w:r>
      <w:r w:rsidRPr="00916488">
        <w:rPr>
          <w:rFonts w:hAnsi="宋体"/>
        </w:rPr>
        <w:t>情况反馈信号显示以及报警显示</w:t>
      </w:r>
      <w:r w:rsidRPr="00916488">
        <w:rPr>
          <w:rFonts w:hAnsi="宋体" w:hint="eastAsia"/>
        </w:rPr>
        <w:t>的功能</w:t>
      </w:r>
      <w:r w:rsidRPr="00916488">
        <w:rPr>
          <w:rFonts w:hAnsi="宋体"/>
        </w:rPr>
        <w:t>。</w:t>
      </w:r>
    </w:p>
    <w:p w14:paraId="72CCA842" w14:textId="77777777" w:rsidR="00BB53CA" w:rsidRPr="00916488" w:rsidRDefault="00000000">
      <w:pPr>
        <w:pStyle w:val="afffe"/>
        <w:adjustRightInd w:val="0"/>
        <w:snapToGrid w:val="0"/>
        <w:spacing w:before="120" w:after="120" w:line="276" w:lineRule="auto"/>
      </w:pPr>
      <w:r w:rsidRPr="00916488">
        <w:rPr>
          <w:rFonts w:hint="eastAsia"/>
        </w:rPr>
        <w:t>组合分配应用方式装置的动作顺序</w:t>
      </w:r>
    </w:p>
    <w:p w14:paraId="305FE7E9" w14:textId="2104B7FC"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组合分配应用方式，装置动作顺序应满足GB 25972—2024中5.2.5.4的要求。</w:t>
      </w:r>
    </w:p>
    <w:p w14:paraId="6A5099E7" w14:textId="77777777" w:rsidR="00BB53CA" w:rsidRPr="00916488" w:rsidRDefault="00000000">
      <w:pPr>
        <w:pStyle w:val="afffd"/>
        <w:adjustRightInd w:val="0"/>
        <w:snapToGrid w:val="0"/>
        <w:spacing w:before="120" w:after="120" w:line="276" w:lineRule="auto"/>
      </w:pPr>
      <w:r w:rsidRPr="00916488">
        <w:rPr>
          <w:rFonts w:hint="eastAsia"/>
        </w:rPr>
        <w:t>环境适应性</w:t>
      </w:r>
    </w:p>
    <w:p w14:paraId="312D1EF7" w14:textId="77777777" w:rsidR="00BB53CA" w:rsidRPr="00916488" w:rsidRDefault="00000000">
      <w:pPr>
        <w:pStyle w:val="afffe"/>
        <w:adjustRightInd w:val="0"/>
        <w:snapToGrid w:val="0"/>
        <w:spacing w:before="120" w:after="120" w:line="276" w:lineRule="auto"/>
      </w:pPr>
      <w:r w:rsidRPr="00916488">
        <w:rPr>
          <w:rFonts w:hint="eastAsia"/>
        </w:rPr>
        <w:t>高温性能</w:t>
      </w:r>
    </w:p>
    <w:p w14:paraId="2B09C0B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应按6.10规定的方法进行试验，试验</w:t>
      </w:r>
      <w:bookmarkStart w:id="170" w:name="_Hlk217409778"/>
      <w:r w:rsidRPr="00916488">
        <w:rPr>
          <w:rFonts w:hAnsi="宋体" w:hint="eastAsia"/>
        </w:rPr>
        <w:t>结束</w:t>
      </w:r>
      <w:bookmarkEnd w:id="170"/>
      <w:r w:rsidRPr="00916488">
        <w:rPr>
          <w:rFonts w:hAnsi="宋体" w:hint="eastAsia"/>
        </w:rPr>
        <w:t>后装置应能正常工作。</w:t>
      </w:r>
    </w:p>
    <w:p w14:paraId="30334EA0" w14:textId="77777777" w:rsidR="00BB53CA" w:rsidRPr="00916488" w:rsidRDefault="00000000">
      <w:pPr>
        <w:pStyle w:val="afffe"/>
        <w:adjustRightInd w:val="0"/>
        <w:snapToGrid w:val="0"/>
        <w:spacing w:before="120" w:after="120" w:line="276" w:lineRule="auto"/>
      </w:pPr>
      <w:r w:rsidRPr="00916488">
        <w:rPr>
          <w:rFonts w:hint="eastAsia"/>
        </w:rPr>
        <w:t>低温性能</w:t>
      </w:r>
    </w:p>
    <w:p w14:paraId="3B5C2CA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应按6.11规定的方法进行试验，试验结束后装置应能正常工作。</w:t>
      </w:r>
    </w:p>
    <w:p w14:paraId="5A2A35BF" w14:textId="77777777" w:rsidR="00BB53CA" w:rsidRPr="00916488" w:rsidRDefault="00000000">
      <w:pPr>
        <w:pStyle w:val="afffe"/>
        <w:adjustRightInd w:val="0"/>
        <w:snapToGrid w:val="0"/>
        <w:spacing w:before="120" w:after="120" w:line="276" w:lineRule="auto"/>
      </w:pPr>
      <w:r w:rsidRPr="00916488">
        <w:rPr>
          <w:rFonts w:hint="eastAsia"/>
        </w:rPr>
        <w:t>湿热性能</w:t>
      </w:r>
    </w:p>
    <w:p w14:paraId="205CBEE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应按6.12规定的方法进行试验，试验结束后装置应能正常工作。</w:t>
      </w:r>
    </w:p>
    <w:p w14:paraId="21134CBA" w14:textId="77777777" w:rsidR="00BB53CA" w:rsidRPr="00916488" w:rsidRDefault="00000000">
      <w:pPr>
        <w:pStyle w:val="afffe"/>
        <w:adjustRightInd w:val="0"/>
        <w:snapToGrid w:val="0"/>
        <w:spacing w:before="120" w:after="120" w:line="276" w:lineRule="auto"/>
      </w:pPr>
      <w:r w:rsidRPr="00916488">
        <w:rPr>
          <w:rFonts w:hint="eastAsia"/>
        </w:rPr>
        <w:t>抗振性能</w:t>
      </w:r>
    </w:p>
    <w:p w14:paraId="7C733BA1" w14:textId="77777777" w:rsidR="00BB53CA" w:rsidRPr="00916488" w:rsidRDefault="00000000">
      <w:pPr>
        <w:pStyle w:val="affff"/>
        <w:adjustRightInd w:val="0"/>
        <w:snapToGrid w:val="0"/>
        <w:spacing w:before="120" w:after="120" w:line="276" w:lineRule="auto"/>
      </w:pPr>
      <w:r w:rsidRPr="00916488">
        <w:rPr>
          <w:rFonts w:hint="eastAsia"/>
        </w:rPr>
        <w:t>应用于移动场景的抗振性能</w:t>
      </w:r>
    </w:p>
    <w:p w14:paraId="6BC39B4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应用于移动场景的装置，</w:t>
      </w:r>
      <w:r w:rsidRPr="00916488">
        <w:rPr>
          <w:rFonts w:hAnsi="宋体"/>
        </w:rPr>
        <w:t>按</w:t>
      </w:r>
      <w:r w:rsidRPr="00916488">
        <w:rPr>
          <w:rFonts w:hAnsi="宋体" w:hint="eastAsia"/>
        </w:rPr>
        <w:t>6.13.1规定的方法进行振动试验，试验过程中装置应无误动作，各部件无松动、脱落和结构损坏</w:t>
      </w:r>
      <w:r w:rsidRPr="00916488">
        <w:rPr>
          <w:rFonts w:hAnsi="宋体"/>
        </w:rPr>
        <w:t>。</w:t>
      </w:r>
    </w:p>
    <w:p w14:paraId="4A29D714" w14:textId="77777777" w:rsidR="00BB53CA" w:rsidRPr="00916488" w:rsidRDefault="00000000">
      <w:pPr>
        <w:pStyle w:val="affff"/>
        <w:adjustRightInd w:val="0"/>
        <w:snapToGrid w:val="0"/>
        <w:spacing w:before="120" w:after="120" w:line="276" w:lineRule="auto"/>
      </w:pPr>
      <w:r w:rsidRPr="00916488">
        <w:rPr>
          <w:rFonts w:hint="eastAsia"/>
        </w:rPr>
        <w:t>应用于固定场景的抗振性能</w:t>
      </w:r>
    </w:p>
    <w:p w14:paraId="422CE8B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应用于固定场景的装置，应按6.13.2规定的方法进行振动试验，试验过程中及试验完成后，装置应无误动作，各部件应无松动、脱落和结构损坏，试验结束后装置应能正常工作。</w:t>
      </w:r>
    </w:p>
    <w:p w14:paraId="4FE89523" w14:textId="77777777" w:rsidR="00BB53CA" w:rsidRPr="00916488" w:rsidRDefault="00000000">
      <w:pPr>
        <w:pStyle w:val="afffd"/>
        <w:adjustRightInd w:val="0"/>
        <w:snapToGrid w:val="0"/>
        <w:spacing w:before="120" w:after="120" w:line="276" w:lineRule="auto"/>
      </w:pPr>
      <w:bookmarkStart w:id="171" w:name="_Toc175994557"/>
      <w:r w:rsidRPr="00916488">
        <w:rPr>
          <w:rFonts w:hint="eastAsia"/>
        </w:rPr>
        <w:t>供电电源</w:t>
      </w:r>
      <w:r w:rsidRPr="00916488">
        <w:t>要求</w:t>
      </w:r>
    </w:p>
    <w:p w14:paraId="28AE45B2" w14:textId="7B53C614" w:rsidR="00BB53CA" w:rsidRPr="00916488" w:rsidRDefault="00000000">
      <w:pPr>
        <w:pStyle w:val="afffffff7"/>
        <w:adjustRightInd w:val="0"/>
        <w:snapToGrid w:val="0"/>
        <w:spacing w:line="276" w:lineRule="auto"/>
        <w:ind w:firstLine="420"/>
      </w:pPr>
      <w:r w:rsidRPr="00916488">
        <w:rPr>
          <w:rFonts w:hint="eastAsia"/>
        </w:rPr>
        <w:t>装置应设有</w:t>
      </w:r>
      <w:commentRangeStart w:id="172"/>
      <w:r w:rsidRPr="00916488">
        <w:rPr>
          <w:rFonts w:hint="eastAsia"/>
        </w:rPr>
        <w:t>备用电源</w:t>
      </w:r>
      <w:r w:rsidR="004E01FC" w:rsidRPr="00916488">
        <w:rPr>
          <w:rFonts w:hint="eastAsia"/>
        </w:rPr>
        <w:t>或</w:t>
      </w:r>
      <w:r w:rsidRPr="00916488">
        <w:rPr>
          <w:rFonts w:hint="eastAsia"/>
        </w:rPr>
        <w:t>双电源切换</w:t>
      </w:r>
      <w:commentRangeEnd w:id="172"/>
      <w:r w:rsidR="004E01FC" w:rsidRPr="00916488">
        <w:rPr>
          <w:rStyle w:val="affffffd"/>
          <w:rFonts w:hint="eastAsia"/>
          <w:szCs w:val="20"/>
        </w:rPr>
        <w:commentReference w:id="172"/>
      </w:r>
      <w:r w:rsidRPr="00916488">
        <w:rPr>
          <w:rFonts w:hint="eastAsia"/>
        </w:rPr>
        <w:t>功能。设置的备用电源应满足下列要求：</w:t>
      </w:r>
    </w:p>
    <w:p w14:paraId="40B4794F" w14:textId="77777777" w:rsidR="00BB53CA" w:rsidRPr="00916488" w:rsidRDefault="00000000">
      <w:pPr>
        <w:pStyle w:val="aff1"/>
        <w:numPr>
          <w:ilvl w:val="0"/>
          <w:numId w:val="46"/>
        </w:numPr>
        <w:adjustRightInd w:val="0"/>
        <w:snapToGrid w:val="0"/>
        <w:spacing w:line="276" w:lineRule="auto"/>
      </w:pPr>
      <w:r w:rsidRPr="00916488">
        <w:rPr>
          <w:rFonts w:hint="eastAsia"/>
        </w:rPr>
        <w:t>正常监视状态下，连续工作时间不小于72</w:t>
      </w:r>
      <w:r w:rsidRPr="00916488">
        <w:t xml:space="preserve"> </w:t>
      </w:r>
      <w:r w:rsidRPr="00916488">
        <w:rPr>
          <w:rFonts w:hint="eastAsia"/>
        </w:rPr>
        <w:t>h；</w:t>
      </w:r>
    </w:p>
    <w:p w14:paraId="669E95A7" w14:textId="77777777" w:rsidR="00BB53CA" w:rsidRPr="00916488" w:rsidRDefault="00000000">
      <w:pPr>
        <w:pStyle w:val="aff1"/>
        <w:numPr>
          <w:ilvl w:val="0"/>
          <w:numId w:val="46"/>
        </w:numPr>
        <w:adjustRightInd w:val="0"/>
        <w:snapToGrid w:val="0"/>
        <w:spacing w:line="276" w:lineRule="auto"/>
      </w:pPr>
      <w:r w:rsidRPr="00916488">
        <w:rPr>
          <w:rFonts w:hint="eastAsia"/>
        </w:rPr>
        <w:t>火灾状态下，装置能将最大充装量的灭火剂全部喷出。</w:t>
      </w:r>
    </w:p>
    <w:p w14:paraId="6CE00C38" w14:textId="77777777" w:rsidR="00BB53CA" w:rsidRPr="00916488" w:rsidRDefault="00000000">
      <w:pPr>
        <w:pStyle w:val="afffd"/>
        <w:adjustRightInd w:val="0"/>
        <w:snapToGrid w:val="0"/>
        <w:spacing w:before="120" w:after="120" w:line="276" w:lineRule="auto"/>
      </w:pPr>
      <w:r w:rsidRPr="00916488">
        <w:rPr>
          <w:rFonts w:hint="eastAsia"/>
        </w:rPr>
        <w:t>装置自检</w:t>
      </w:r>
    </w:p>
    <w:p w14:paraId="6A41B767" w14:textId="77777777" w:rsidR="00BB53CA" w:rsidRPr="00916488" w:rsidRDefault="00000000">
      <w:pPr>
        <w:pStyle w:val="afffffff7"/>
        <w:adjustRightInd w:val="0"/>
        <w:snapToGrid w:val="0"/>
        <w:spacing w:line="276" w:lineRule="auto"/>
        <w:ind w:firstLine="420"/>
      </w:pPr>
      <w:r w:rsidRPr="00916488">
        <w:rPr>
          <w:rFonts w:hint="eastAsia"/>
        </w:rPr>
        <w:t>装置应具有手动或自动自检功能，自检应有提示功能，自检应满足如下要求：</w:t>
      </w:r>
    </w:p>
    <w:p w14:paraId="7625DC62" w14:textId="77777777" w:rsidR="00BB53CA" w:rsidRPr="00916488" w:rsidRDefault="00000000">
      <w:pPr>
        <w:pStyle w:val="aff1"/>
        <w:numPr>
          <w:ilvl w:val="0"/>
          <w:numId w:val="47"/>
        </w:numPr>
        <w:adjustRightInd w:val="0"/>
        <w:snapToGrid w:val="0"/>
        <w:spacing w:line="276" w:lineRule="auto"/>
      </w:pPr>
      <w:r w:rsidRPr="00916488">
        <w:rPr>
          <w:rFonts w:hint="eastAsia"/>
        </w:rPr>
        <w:t>自检周期应能按需设定；</w:t>
      </w:r>
    </w:p>
    <w:p w14:paraId="25848002" w14:textId="77777777" w:rsidR="00BB53CA" w:rsidRPr="00916488" w:rsidRDefault="00000000">
      <w:pPr>
        <w:pStyle w:val="aff1"/>
        <w:adjustRightInd w:val="0"/>
        <w:snapToGrid w:val="0"/>
        <w:spacing w:line="276" w:lineRule="auto"/>
      </w:pPr>
      <w:r w:rsidRPr="00916488">
        <w:rPr>
          <w:rFonts w:hint="eastAsia"/>
        </w:rPr>
        <w:t>自检时泵组应逐台正常启动；</w:t>
      </w:r>
    </w:p>
    <w:p w14:paraId="672F8F7C" w14:textId="77777777" w:rsidR="00BB53CA" w:rsidRPr="00916488" w:rsidRDefault="00000000">
      <w:pPr>
        <w:pStyle w:val="aff1"/>
        <w:adjustRightInd w:val="0"/>
        <w:snapToGrid w:val="0"/>
        <w:spacing w:line="276" w:lineRule="auto"/>
      </w:pPr>
      <w:r w:rsidRPr="00916488">
        <w:rPr>
          <w:rFonts w:hint="eastAsia"/>
        </w:rPr>
        <w:t>自检中出现故障应有声光报警。</w:t>
      </w:r>
    </w:p>
    <w:p w14:paraId="26A0822F" w14:textId="77777777" w:rsidR="00BB53CA" w:rsidRPr="00916488" w:rsidRDefault="00000000">
      <w:pPr>
        <w:pStyle w:val="afffd"/>
        <w:adjustRightInd w:val="0"/>
        <w:snapToGrid w:val="0"/>
        <w:spacing w:before="120" w:after="120" w:line="276" w:lineRule="auto"/>
      </w:pPr>
      <w:r w:rsidRPr="00916488">
        <w:rPr>
          <w:rFonts w:hint="eastAsia"/>
        </w:rPr>
        <w:t>智能网联功能</w:t>
      </w:r>
    </w:p>
    <w:p w14:paraId="76AEFB65" w14:textId="77777777" w:rsidR="00BB53CA" w:rsidRPr="00916488" w:rsidRDefault="00000000">
      <w:pPr>
        <w:pStyle w:val="afffffffffff2"/>
        <w:adjustRightInd w:val="0"/>
        <w:snapToGrid w:val="0"/>
        <w:spacing w:line="276" w:lineRule="auto"/>
      </w:pPr>
      <w:r w:rsidRPr="00916488">
        <w:rPr>
          <w:rFonts w:hint="eastAsia"/>
        </w:rPr>
        <w:t>具备智能网联功能的装置应能对自身运行状态信息进行监测，至少包括附录A中的信息类型。</w:t>
      </w:r>
    </w:p>
    <w:p w14:paraId="31EF45FB" w14:textId="77777777" w:rsidR="00BB53CA" w:rsidRPr="00916488" w:rsidRDefault="00000000">
      <w:pPr>
        <w:pStyle w:val="afffffffffff2"/>
        <w:adjustRightInd w:val="0"/>
        <w:snapToGrid w:val="0"/>
        <w:spacing w:line="276" w:lineRule="auto"/>
      </w:pPr>
      <w:r w:rsidRPr="00916488">
        <w:rPr>
          <w:rFonts w:hint="eastAsia"/>
        </w:rPr>
        <w:t>具备智能网联功能的装置数据采集频率不应低于1 Hz。</w:t>
      </w:r>
    </w:p>
    <w:p w14:paraId="435C846D" w14:textId="5BD4AFAB" w:rsidR="00BB53CA" w:rsidRPr="00916488" w:rsidRDefault="00000000">
      <w:pPr>
        <w:pStyle w:val="afffffffffff2"/>
        <w:adjustRightInd w:val="0"/>
        <w:snapToGrid w:val="0"/>
        <w:spacing w:line="276" w:lineRule="auto"/>
      </w:pPr>
      <w:r w:rsidRPr="00916488">
        <w:rPr>
          <w:rFonts w:hint="eastAsia"/>
        </w:rPr>
        <w:lastRenderedPageBreak/>
        <w:t>具备智能网联功能的装置应能通过有线或无线方式联网进行远程状态监测，并应将监测数据传输至数据应用平台。</w:t>
      </w:r>
    </w:p>
    <w:p w14:paraId="4F51260F" w14:textId="77777777" w:rsidR="00BB53CA" w:rsidRPr="00916488" w:rsidRDefault="00000000">
      <w:pPr>
        <w:pStyle w:val="afffffffffff2"/>
        <w:adjustRightInd w:val="0"/>
        <w:snapToGrid w:val="0"/>
        <w:spacing w:line="276" w:lineRule="auto"/>
      </w:pPr>
      <w:r w:rsidRPr="00916488">
        <w:rPr>
          <w:rFonts w:hint="eastAsia"/>
        </w:rPr>
        <w:t>装置通过远程联网不应具备阀门控制、泵组启停控制功能。</w:t>
      </w:r>
    </w:p>
    <w:p w14:paraId="772DECD4" w14:textId="77777777" w:rsidR="00BB53CA" w:rsidRPr="00916488" w:rsidRDefault="00000000">
      <w:pPr>
        <w:pStyle w:val="afffffffffff2"/>
        <w:adjustRightInd w:val="0"/>
        <w:snapToGrid w:val="0"/>
        <w:spacing w:line="276" w:lineRule="auto"/>
      </w:pPr>
      <w:r w:rsidRPr="00916488">
        <w:rPr>
          <w:rFonts w:hint="eastAsia"/>
        </w:rPr>
        <w:t>数据应用平台应对装置的状态进行监视和展示。</w:t>
      </w:r>
    </w:p>
    <w:p w14:paraId="37E389FC" w14:textId="77777777" w:rsidR="00BB53CA" w:rsidRPr="00916488" w:rsidRDefault="00000000">
      <w:pPr>
        <w:pStyle w:val="afffffffffff2"/>
        <w:adjustRightInd w:val="0"/>
        <w:snapToGrid w:val="0"/>
        <w:spacing w:line="276" w:lineRule="auto"/>
      </w:pPr>
      <w:r w:rsidRPr="00916488">
        <w:rPr>
          <w:rFonts w:hint="eastAsia"/>
        </w:rPr>
        <w:t>数据应用平台应具备实时数据与历史数据分析功能。</w:t>
      </w:r>
    </w:p>
    <w:p w14:paraId="2F3163E3" w14:textId="77777777" w:rsidR="00BB53CA" w:rsidRPr="00916488" w:rsidRDefault="00000000">
      <w:pPr>
        <w:pStyle w:val="afffffffffff2"/>
        <w:adjustRightInd w:val="0"/>
        <w:snapToGrid w:val="0"/>
        <w:spacing w:line="276" w:lineRule="auto"/>
      </w:pPr>
      <w:r w:rsidRPr="00916488">
        <w:rPr>
          <w:rFonts w:hint="eastAsia"/>
        </w:rPr>
        <w:t>其他终端通过网络应能连接数据应用平台，并应能查询到使用期内设备的状态。</w:t>
      </w:r>
    </w:p>
    <w:p w14:paraId="14D1BF0E" w14:textId="77777777" w:rsidR="00BB53CA" w:rsidRPr="00916488" w:rsidRDefault="00000000">
      <w:pPr>
        <w:pStyle w:val="afffffffffff2"/>
        <w:adjustRightInd w:val="0"/>
        <w:snapToGrid w:val="0"/>
        <w:spacing w:line="276" w:lineRule="auto"/>
      </w:pPr>
      <w:r w:rsidRPr="00916488">
        <w:rPr>
          <w:rFonts w:hint="eastAsia"/>
        </w:rPr>
        <w:t>数据应用平台软件的用户文档应符合GB/T 25000.51—2016中5.2的要求；软件质量应符合GB/T 25000.51—2016中5.3.1～5.3.8的要求。</w:t>
      </w:r>
    </w:p>
    <w:p w14:paraId="4D9B296B" w14:textId="77777777" w:rsidR="00BB53CA" w:rsidRPr="00916488" w:rsidRDefault="00000000">
      <w:pPr>
        <w:pStyle w:val="affff3"/>
        <w:adjustRightInd w:val="0"/>
        <w:snapToGrid w:val="0"/>
        <w:spacing w:line="276" w:lineRule="auto"/>
        <w:ind w:left="426"/>
      </w:pPr>
      <w:r w:rsidRPr="00916488">
        <w:rPr>
          <w:rFonts w:hint="eastAsia"/>
        </w:rPr>
        <w:t>设备物联网数据采集协议接口示例见附录B。</w:t>
      </w:r>
    </w:p>
    <w:p w14:paraId="5490C397" w14:textId="77777777" w:rsidR="00BB53CA" w:rsidRPr="00916488" w:rsidRDefault="00000000">
      <w:pPr>
        <w:pStyle w:val="afffd"/>
        <w:adjustRightInd w:val="0"/>
        <w:snapToGrid w:val="0"/>
        <w:spacing w:before="120" w:after="120" w:line="276" w:lineRule="auto"/>
      </w:pPr>
      <w:bookmarkStart w:id="173" w:name="_Hlk214368485"/>
      <w:r w:rsidRPr="00916488">
        <w:rPr>
          <w:rFonts w:hint="eastAsia"/>
        </w:rPr>
        <w:t>电化学储能电池初期实体火抑制</w:t>
      </w:r>
      <w:r w:rsidRPr="00916488">
        <w:t>性能</w:t>
      </w:r>
      <w:bookmarkEnd w:id="173"/>
    </w:p>
    <w:p w14:paraId="50AC49E7" w14:textId="77777777" w:rsidR="00BB53CA" w:rsidRPr="00916488" w:rsidRDefault="00000000">
      <w:pPr>
        <w:pStyle w:val="afffffff7"/>
        <w:adjustRightInd w:val="0"/>
        <w:snapToGrid w:val="0"/>
        <w:spacing w:line="276" w:lineRule="auto"/>
        <w:ind w:firstLine="420"/>
        <w:rPr>
          <w:rFonts w:hAnsi="宋体" w:hint="eastAsia"/>
          <w:szCs w:val="21"/>
        </w:rPr>
      </w:pPr>
      <w:r w:rsidRPr="00916488">
        <w:rPr>
          <w:rFonts w:hAnsi="宋体" w:hint="eastAsia"/>
          <w:szCs w:val="21"/>
        </w:rPr>
        <w:t>对于额定容量不小于100</w:t>
      </w:r>
      <w:r w:rsidRPr="00916488">
        <w:rPr>
          <w:rFonts w:hAnsi="宋体"/>
          <w:szCs w:val="21"/>
        </w:rPr>
        <w:t xml:space="preserve"> </w:t>
      </w:r>
      <w:r w:rsidRPr="00916488">
        <w:rPr>
          <w:rFonts w:hAnsi="宋体" w:hint="eastAsia"/>
          <w:szCs w:val="21"/>
        </w:rPr>
        <w:t>kWh的预制舱式磷酸铁锂电池储能系统火灾抑制，可按6.17规定的方法进行试验，试验结果应满足以下要求：</w:t>
      </w:r>
    </w:p>
    <w:p w14:paraId="7C9BF8C8" w14:textId="77777777" w:rsidR="00BB53CA" w:rsidRPr="00916488" w:rsidRDefault="00000000">
      <w:pPr>
        <w:pStyle w:val="aff1"/>
        <w:numPr>
          <w:ilvl w:val="0"/>
          <w:numId w:val="48"/>
        </w:numPr>
        <w:adjustRightInd w:val="0"/>
        <w:snapToGrid w:val="0"/>
        <w:spacing w:line="276" w:lineRule="auto"/>
      </w:pPr>
      <w:r w:rsidRPr="00916488">
        <w:rPr>
          <w:rFonts w:hint="eastAsia"/>
        </w:rPr>
        <w:t>灭火剂喷放后3</w:t>
      </w:r>
      <w:r w:rsidRPr="00916488">
        <w:t xml:space="preserve"> </w:t>
      </w:r>
      <w:r w:rsidRPr="00916488">
        <w:rPr>
          <w:rFonts w:hint="eastAsia"/>
        </w:rPr>
        <w:t>min内，应扑灭明火；</w:t>
      </w:r>
    </w:p>
    <w:p w14:paraId="06A41702" w14:textId="77777777" w:rsidR="00BB53CA" w:rsidRPr="00916488" w:rsidRDefault="00000000">
      <w:pPr>
        <w:pStyle w:val="aff1"/>
        <w:adjustRightInd w:val="0"/>
        <w:snapToGrid w:val="0"/>
        <w:spacing w:line="276" w:lineRule="auto"/>
      </w:pPr>
      <w:r w:rsidRPr="00916488">
        <w:rPr>
          <w:rFonts w:hint="eastAsia"/>
        </w:rPr>
        <w:t>灭火剂喷放后24 h内，无复燃。</w:t>
      </w:r>
    </w:p>
    <w:p w14:paraId="60134F10" w14:textId="77777777" w:rsidR="00BB53CA" w:rsidRPr="00916488" w:rsidRDefault="00000000">
      <w:pPr>
        <w:pStyle w:val="afffd"/>
        <w:adjustRightInd w:val="0"/>
        <w:snapToGrid w:val="0"/>
        <w:spacing w:before="120" w:after="120" w:line="276" w:lineRule="auto"/>
      </w:pPr>
      <w:bookmarkStart w:id="174" w:name="_Hlk214368501"/>
      <w:r w:rsidRPr="00916488">
        <w:rPr>
          <w:rFonts w:hint="eastAsia"/>
        </w:rPr>
        <w:t>电动客车锂离子动力电池箱火灾抑制性能</w:t>
      </w:r>
      <w:bookmarkEnd w:id="174"/>
    </w:p>
    <w:p w14:paraId="5FCD0083" w14:textId="77777777" w:rsidR="00BB53CA" w:rsidRPr="00916488" w:rsidRDefault="00000000">
      <w:pPr>
        <w:pStyle w:val="afffe"/>
        <w:adjustRightInd w:val="0"/>
        <w:snapToGrid w:val="0"/>
        <w:spacing w:before="120" w:after="120" w:line="276" w:lineRule="auto"/>
      </w:pPr>
      <w:r w:rsidRPr="00916488">
        <w:rPr>
          <w:rFonts w:hint="eastAsia"/>
        </w:rPr>
        <w:t>初始热失控抑制要求</w:t>
      </w:r>
    </w:p>
    <w:p w14:paraId="56998A6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应按6.18规定的方法进行试验，装置应满足下列要求：</w:t>
      </w:r>
    </w:p>
    <w:p w14:paraId="5B5FE2C4" w14:textId="77777777" w:rsidR="00BB53CA" w:rsidRPr="00916488" w:rsidRDefault="00000000">
      <w:pPr>
        <w:pStyle w:val="aff1"/>
        <w:numPr>
          <w:ilvl w:val="0"/>
          <w:numId w:val="49"/>
        </w:numPr>
        <w:adjustRightInd w:val="0"/>
        <w:snapToGrid w:val="0"/>
        <w:spacing w:line="276" w:lineRule="auto"/>
      </w:pPr>
      <w:r w:rsidRPr="00916488">
        <w:rPr>
          <w:rFonts w:hint="eastAsia"/>
        </w:rPr>
        <w:t>抑制介质开始喷放后30 min内，不应出现爆燃或明火现象；</w:t>
      </w:r>
    </w:p>
    <w:p w14:paraId="088B6661" w14:textId="77777777" w:rsidR="00BB53CA" w:rsidRPr="00916488" w:rsidRDefault="00000000">
      <w:pPr>
        <w:pStyle w:val="aff1"/>
        <w:adjustRightInd w:val="0"/>
        <w:snapToGrid w:val="0"/>
        <w:spacing w:line="276" w:lineRule="auto"/>
      </w:pPr>
      <w:r w:rsidRPr="00916488">
        <w:rPr>
          <w:rFonts w:hint="eastAsia"/>
        </w:rPr>
        <w:t>抑制介质开始喷放后30 min内，除模拟触发发生热失控的电池两侧的测温点外，电池箱内其它测温点的温度不大于90 ℃。</w:t>
      </w:r>
    </w:p>
    <w:p w14:paraId="66E33D4D" w14:textId="77777777" w:rsidR="00BB53CA" w:rsidRPr="00916488" w:rsidRDefault="00000000">
      <w:pPr>
        <w:pStyle w:val="afffe"/>
        <w:adjustRightInd w:val="0"/>
        <w:snapToGrid w:val="0"/>
        <w:spacing w:before="120" w:after="120" w:line="276" w:lineRule="auto"/>
      </w:pPr>
      <w:r w:rsidRPr="00916488">
        <w:rPr>
          <w:rFonts w:hint="eastAsia"/>
        </w:rPr>
        <w:t>初期实体火抑制要求</w:t>
      </w:r>
    </w:p>
    <w:p w14:paraId="36B3974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应按6.18规定的方法进行试验，装置应满足下列要求：</w:t>
      </w:r>
    </w:p>
    <w:p w14:paraId="22C04721" w14:textId="77777777" w:rsidR="00BB53CA" w:rsidRPr="00916488" w:rsidRDefault="00000000">
      <w:pPr>
        <w:pStyle w:val="aff1"/>
        <w:numPr>
          <w:ilvl w:val="0"/>
          <w:numId w:val="50"/>
        </w:numPr>
        <w:adjustRightInd w:val="0"/>
        <w:snapToGrid w:val="0"/>
        <w:spacing w:line="276" w:lineRule="auto"/>
        <w:rPr>
          <w:rFonts w:hAnsi="宋体" w:hint="eastAsia"/>
        </w:rPr>
      </w:pPr>
      <w:r w:rsidRPr="00916488">
        <w:rPr>
          <w:rFonts w:hAnsi="宋体" w:hint="eastAsia"/>
        </w:rPr>
        <w:t>抑制介质开始喷放后90 s内扑灭明火；</w:t>
      </w:r>
    </w:p>
    <w:p w14:paraId="457594E1"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明火扑灭后30 min内，不应发生复燃、爆燃或爆炸；</w:t>
      </w:r>
    </w:p>
    <w:p w14:paraId="4ADD580D"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明火扑灭后30 min内，除触发发生热失控的电池外，其它电池的安全膜片未动作；</w:t>
      </w:r>
    </w:p>
    <w:p w14:paraId="2887BC2C" w14:textId="6A284FFF" w:rsidR="00BB53CA" w:rsidRPr="00916488" w:rsidRDefault="00000000">
      <w:pPr>
        <w:pStyle w:val="aff1"/>
        <w:adjustRightInd w:val="0"/>
        <w:snapToGrid w:val="0"/>
        <w:spacing w:line="276" w:lineRule="auto"/>
      </w:pPr>
      <w:r w:rsidRPr="00916488">
        <w:rPr>
          <w:rFonts w:hAnsi="宋体" w:hint="eastAsia"/>
        </w:rPr>
        <w:t>明火扑灭后30 min内，除触发发生热失控的电池两侧的测温点外，电池箱内其它测温点的温</w:t>
      </w:r>
      <w:r w:rsidRPr="00916488">
        <w:rPr>
          <w:rFonts w:hint="eastAsia"/>
        </w:rPr>
        <w:t>度不大于90</w:t>
      </w:r>
      <w:r w:rsidR="00571F09">
        <w:rPr>
          <w:rFonts w:hint="eastAsia"/>
        </w:rPr>
        <w:t xml:space="preserve"> </w:t>
      </w:r>
      <w:r w:rsidRPr="00916488">
        <w:rPr>
          <w:rFonts w:hint="eastAsia"/>
        </w:rPr>
        <w:t>℃。</w:t>
      </w:r>
    </w:p>
    <w:p w14:paraId="7A4AA877" w14:textId="77777777" w:rsidR="00BB53CA" w:rsidRPr="00916488" w:rsidRDefault="00000000">
      <w:pPr>
        <w:pStyle w:val="afffc"/>
        <w:adjustRightInd w:val="0"/>
        <w:snapToGrid w:val="0"/>
        <w:spacing w:before="120" w:after="120" w:line="276" w:lineRule="auto"/>
      </w:pPr>
      <w:bookmarkStart w:id="175" w:name="_Toc204196705"/>
      <w:bookmarkStart w:id="176" w:name="_Toc204196708"/>
      <w:bookmarkStart w:id="177" w:name="_Toc204196706"/>
      <w:bookmarkStart w:id="178" w:name="_Toc204196710"/>
      <w:bookmarkStart w:id="179" w:name="_Toc204196707"/>
      <w:bookmarkStart w:id="180" w:name="_Toc204196711"/>
      <w:bookmarkStart w:id="181" w:name="_Toc204196709"/>
      <w:bookmarkStart w:id="182" w:name="_Toc213071650"/>
      <w:bookmarkStart w:id="183" w:name="_Toc215156599"/>
      <w:bookmarkStart w:id="184" w:name="_Toc215156881"/>
      <w:bookmarkStart w:id="185" w:name="_Toc204189950"/>
      <w:bookmarkStart w:id="186" w:name="_Toc213071490"/>
      <w:bookmarkStart w:id="187" w:name="_Toc217405220"/>
      <w:bookmarkStart w:id="188" w:name="_Toc205911918"/>
      <w:bookmarkStart w:id="189" w:name="_Toc205968698"/>
      <w:bookmarkStart w:id="190" w:name="_Toc204196712"/>
      <w:bookmarkStart w:id="191" w:name="_Toc205970439"/>
      <w:bookmarkStart w:id="192" w:name="_Toc220074513"/>
      <w:bookmarkStart w:id="193" w:name="_Toc213856895"/>
      <w:bookmarkStart w:id="194" w:name="_Toc220076643"/>
      <w:bookmarkStart w:id="195" w:name="_Toc225949876"/>
      <w:bookmarkStart w:id="196" w:name="_Toc225949973"/>
      <w:bookmarkEnd w:id="175"/>
      <w:bookmarkEnd w:id="176"/>
      <w:bookmarkEnd w:id="177"/>
      <w:bookmarkEnd w:id="178"/>
      <w:bookmarkEnd w:id="179"/>
      <w:bookmarkEnd w:id="180"/>
      <w:bookmarkEnd w:id="181"/>
      <w:r w:rsidRPr="00916488">
        <w:rPr>
          <w:rFonts w:hint="eastAsia"/>
        </w:rPr>
        <w:t>泵组</w:t>
      </w:r>
      <w:bookmarkEnd w:id="17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D2DDE2F" w14:textId="77777777" w:rsidR="00BB53CA" w:rsidRPr="00916488" w:rsidRDefault="00000000">
      <w:pPr>
        <w:pStyle w:val="afffd"/>
        <w:adjustRightInd w:val="0"/>
        <w:snapToGrid w:val="0"/>
        <w:spacing w:before="120" w:after="120" w:line="276" w:lineRule="auto"/>
      </w:pPr>
      <w:r w:rsidRPr="00916488">
        <w:rPr>
          <w:rFonts w:hint="eastAsia"/>
        </w:rPr>
        <w:t>材料</w:t>
      </w:r>
    </w:p>
    <w:p w14:paraId="03B17BC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泵组材料应符合5.1.1的规定。</w:t>
      </w:r>
    </w:p>
    <w:p w14:paraId="4AE65ECE" w14:textId="77777777" w:rsidR="00BB53CA" w:rsidRPr="00916488" w:rsidRDefault="00000000">
      <w:pPr>
        <w:pStyle w:val="afffd"/>
        <w:adjustRightInd w:val="0"/>
        <w:snapToGrid w:val="0"/>
        <w:spacing w:before="120" w:after="120" w:line="276" w:lineRule="auto"/>
      </w:pPr>
      <w:r w:rsidRPr="00916488">
        <w:rPr>
          <w:rFonts w:hint="eastAsia"/>
        </w:rPr>
        <w:t>标志</w:t>
      </w:r>
    </w:p>
    <w:p w14:paraId="02CFD2B1" w14:textId="00D5AEED"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泵组的明显位置上应设置清晰永久性标志牌，标志内容应至少包括：型号规格、</w:t>
      </w:r>
      <w:r w:rsidR="00571F09">
        <w:rPr>
          <w:rFonts w:hAnsi="宋体" w:hint="eastAsia"/>
        </w:rPr>
        <w:t>流量</w:t>
      </w:r>
      <w:r w:rsidRPr="00916488">
        <w:rPr>
          <w:rFonts w:hAnsi="宋体" w:hint="eastAsia"/>
        </w:rPr>
        <w:t>、压力、生产商等。</w:t>
      </w:r>
    </w:p>
    <w:p w14:paraId="79D27935" w14:textId="77777777" w:rsidR="00BB53CA" w:rsidRPr="00916488" w:rsidRDefault="00000000">
      <w:pPr>
        <w:pStyle w:val="afffd"/>
        <w:adjustRightInd w:val="0"/>
        <w:snapToGrid w:val="0"/>
        <w:spacing w:before="120" w:after="120" w:line="276" w:lineRule="auto"/>
      </w:pPr>
      <w:r w:rsidRPr="00916488">
        <w:rPr>
          <w:rFonts w:hint="eastAsia"/>
        </w:rPr>
        <w:t>主备泵切换要求</w:t>
      </w:r>
    </w:p>
    <w:p w14:paraId="1A80ED34" w14:textId="77777777" w:rsidR="00BB53CA" w:rsidRPr="00916488" w:rsidRDefault="00000000">
      <w:pPr>
        <w:pStyle w:val="afffffff7"/>
        <w:adjustRightInd w:val="0"/>
        <w:snapToGrid w:val="0"/>
        <w:spacing w:line="276" w:lineRule="auto"/>
        <w:ind w:firstLine="420"/>
      </w:pPr>
      <w:r w:rsidRPr="00916488">
        <w:rPr>
          <w:rFonts w:hAnsi="宋体" w:hint="eastAsia"/>
        </w:rPr>
        <w:t>装置可设备用泵，备用泵型号规格及性能应与工作泵相同。当工作泵发生电气故障或不能达到应有能力时，备用泵应能自动或手动切换投入。</w:t>
      </w:r>
    </w:p>
    <w:p w14:paraId="5F18B38A" w14:textId="77777777" w:rsidR="00BB53CA" w:rsidRPr="00916488" w:rsidRDefault="00000000">
      <w:pPr>
        <w:pStyle w:val="afffd"/>
        <w:adjustRightInd w:val="0"/>
        <w:snapToGrid w:val="0"/>
        <w:spacing w:before="120" w:after="120" w:line="276" w:lineRule="auto"/>
      </w:pPr>
      <w:r w:rsidRPr="00916488">
        <w:rPr>
          <w:rFonts w:hint="eastAsia"/>
        </w:rPr>
        <w:t>持续工作可靠性</w:t>
      </w:r>
    </w:p>
    <w:p w14:paraId="51AC923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应按6.21规定的方法进行试验，试验过程中泵组不应出现故障。</w:t>
      </w:r>
    </w:p>
    <w:p w14:paraId="64715291" w14:textId="77777777" w:rsidR="00BB53CA" w:rsidRPr="00916488" w:rsidRDefault="00000000">
      <w:pPr>
        <w:pStyle w:val="afffc"/>
        <w:adjustRightInd w:val="0"/>
        <w:snapToGrid w:val="0"/>
        <w:spacing w:before="120" w:after="120" w:line="276" w:lineRule="auto"/>
      </w:pPr>
      <w:bookmarkStart w:id="197" w:name="_Toc225949974"/>
      <w:bookmarkStart w:id="198" w:name="_Toc225949877"/>
      <w:bookmarkStart w:id="199" w:name="_Toc215156882"/>
      <w:bookmarkStart w:id="200" w:name="_Toc205968699"/>
      <w:bookmarkStart w:id="201" w:name="_Toc175994558"/>
      <w:bookmarkStart w:id="202" w:name="_Toc205911919"/>
      <w:bookmarkStart w:id="203" w:name="_Toc204196713"/>
      <w:bookmarkStart w:id="204" w:name="_Toc217405221"/>
      <w:bookmarkStart w:id="205" w:name="_Toc205970440"/>
      <w:bookmarkStart w:id="206" w:name="_Toc213856896"/>
      <w:bookmarkStart w:id="207" w:name="_Toc213071651"/>
      <w:bookmarkStart w:id="208" w:name="_Toc220074514"/>
      <w:bookmarkStart w:id="209" w:name="_Toc204189951"/>
      <w:bookmarkStart w:id="210" w:name="_Toc213071491"/>
      <w:bookmarkStart w:id="211" w:name="_Toc215156600"/>
      <w:bookmarkStart w:id="212" w:name="_Toc220076644"/>
      <w:r w:rsidRPr="00916488">
        <w:rPr>
          <w:rFonts w:hint="eastAsia"/>
        </w:rPr>
        <w:t>灭火剂贮存容器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A796CAD" w14:textId="77777777" w:rsidR="00BB53CA" w:rsidRPr="00916488" w:rsidRDefault="00000000">
      <w:pPr>
        <w:pStyle w:val="afffd"/>
        <w:adjustRightInd w:val="0"/>
        <w:snapToGrid w:val="0"/>
        <w:spacing w:before="120" w:after="120" w:line="276" w:lineRule="auto"/>
      </w:pPr>
      <w:r w:rsidRPr="00916488">
        <w:rPr>
          <w:rFonts w:hint="eastAsia"/>
        </w:rPr>
        <w:t>材料</w:t>
      </w:r>
    </w:p>
    <w:p w14:paraId="4F4B072F"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灭火剂贮存容器的材料应符合5.1.1的规定。</w:t>
      </w:r>
    </w:p>
    <w:p w14:paraId="0C5F63DA" w14:textId="77777777" w:rsidR="00BB53CA" w:rsidRPr="00916488" w:rsidRDefault="00000000">
      <w:pPr>
        <w:pStyle w:val="afffd"/>
        <w:adjustRightInd w:val="0"/>
        <w:snapToGrid w:val="0"/>
        <w:spacing w:before="120" w:after="120" w:line="276" w:lineRule="auto"/>
      </w:pPr>
      <w:r w:rsidRPr="00916488">
        <w:rPr>
          <w:rFonts w:hint="eastAsia"/>
        </w:rPr>
        <w:t>功能</w:t>
      </w:r>
    </w:p>
    <w:p w14:paraId="42866A80" w14:textId="77777777" w:rsidR="00BB53CA" w:rsidRPr="00916488" w:rsidRDefault="00000000">
      <w:pPr>
        <w:pStyle w:val="afffffff7"/>
        <w:adjustRightInd w:val="0"/>
        <w:snapToGrid w:val="0"/>
        <w:spacing w:line="276" w:lineRule="auto"/>
        <w:ind w:firstLine="420"/>
        <w:rPr>
          <w:rFonts w:hAnsi="宋体" w:hint="eastAsia"/>
          <w:strike/>
        </w:rPr>
      </w:pPr>
      <w:r w:rsidRPr="00916488">
        <w:rPr>
          <w:rFonts w:hAnsi="宋体" w:hint="eastAsia"/>
        </w:rPr>
        <w:t>灭火剂贮存容器</w:t>
      </w:r>
      <w:r w:rsidRPr="00916488">
        <w:rPr>
          <w:rFonts w:hAnsi="宋体"/>
        </w:rPr>
        <w:t>应</w:t>
      </w:r>
      <w:r w:rsidRPr="00916488">
        <w:rPr>
          <w:rFonts w:hAnsi="宋体" w:hint="eastAsia"/>
        </w:rPr>
        <w:t>具备灭火充装、出液、液位监测等功能。</w:t>
      </w:r>
    </w:p>
    <w:p w14:paraId="39B09534" w14:textId="77777777" w:rsidR="00BB53CA" w:rsidRPr="00916488" w:rsidRDefault="00000000">
      <w:pPr>
        <w:pStyle w:val="afffd"/>
        <w:adjustRightInd w:val="0"/>
        <w:snapToGrid w:val="0"/>
        <w:spacing w:before="120" w:after="120" w:line="276" w:lineRule="auto"/>
      </w:pPr>
      <w:bookmarkStart w:id="213" w:name="_Toc175994559"/>
      <w:bookmarkStart w:id="214" w:name="_Toc204189952"/>
      <w:r w:rsidRPr="00916488">
        <w:rPr>
          <w:rFonts w:hint="eastAsia"/>
        </w:rPr>
        <w:t>密封</w:t>
      </w:r>
    </w:p>
    <w:p w14:paraId="4658CA86" w14:textId="77777777" w:rsidR="00BB53CA" w:rsidRPr="00916488" w:rsidRDefault="00000000">
      <w:pPr>
        <w:pStyle w:val="afffffff7"/>
        <w:adjustRightInd w:val="0"/>
        <w:snapToGrid w:val="0"/>
        <w:spacing w:line="276" w:lineRule="auto"/>
        <w:ind w:firstLine="420"/>
        <w:rPr>
          <w:rFonts w:hAnsi="宋体" w:hint="eastAsia"/>
          <w:strike/>
        </w:rPr>
      </w:pPr>
      <w:r w:rsidRPr="00916488">
        <w:rPr>
          <w:rFonts w:hAnsi="宋体" w:hint="eastAsia"/>
        </w:rPr>
        <w:t>灭火剂贮存容器的密封应符合5.1.4的规定。</w:t>
      </w:r>
    </w:p>
    <w:p w14:paraId="575E6054" w14:textId="77777777" w:rsidR="00BB53CA" w:rsidRPr="00916488" w:rsidRDefault="00000000">
      <w:pPr>
        <w:pStyle w:val="afffd"/>
        <w:adjustRightInd w:val="0"/>
        <w:snapToGrid w:val="0"/>
        <w:spacing w:before="120" w:after="120" w:line="276" w:lineRule="auto"/>
      </w:pPr>
      <w:r w:rsidRPr="00916488">
        <w:rPr>
          <w:rFonts w:hint="eastAsia"/>
        </w:rPr>
        <w:t>耐正负压性能</w:t>
      </w:r>
    </w:p>
    <w:p w14:paraId="5AA254B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灭火剂贮存容器应能承受灭火剂在装置的最大环境温度时的饱和蒸气压，应无变形、损坏。</w:t>
      </w:r>
    </w:p>
    <w:p w14:paraId="20983D3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装置正常工作条件下，释放所有灭火剂后，灭火剂贮存容器不应变形、泄漏或损坏。</w:t>
      </w:r>
    </w:p>
    <w:p w14:paraId="0B71D0FC" w14:textId="77777777" w:rsidR="00BB53CA" w:rsidRPr="00916488" w:rsidRDefault="00000000">
      <w:pPr>
        <w:pStyle w:val="afffc"/>
        <w:adjustRightInd w:val="0"/>
        <w:snapToGrid w:val="0"/>
        <w:spacing w:before="120" w:after="120" w:line="276" w:lineRule="auto"/>
      </w:pPr>
      <w:bookmarkStart w:id="215" w:name="_Toc220074515"/>
      <w:bookmarkStart w:id="216" w:name="_Toc225949878"/>
      <w:bookmarkStart w:id="217" w:name="_Toc215156883"/>
      <w:bookmarkStart w:id="218" w:name="_Toc205970441"/>
      <w:bookmarkStart w:id="219" w:name="_Toc215156601"/>
      <w:bookmarkStart w:id="220" w:name="_Toc213071492"/>
      <w:bookmarkStart w:id="221" w:name="_Toc205911920"/>
      <w:bookmarkStart w:id="222" w:name="_Toc220076645"/>
      <w:bookmarkStart w:id="223" w:name="_Toc213071652"/>
      <w:bookmarkStart w:id="224" w:name="_Toc217405222"/>
      <w:bookmarkStart w:id="225" w:name="_Toc205968700"/>
      <w:bookmarkStart w:id="226" w:name="_Toc213856897"/>
      <w:bookmarkStart w:id="227" w:name="_Toc225949975"/>
      <w:bookmarkStart w:id="228" w:name="OLE_LINK1"/>
      <w:bookmarkEnd w:id="213"/>
      <w:bookmarkEnd w:id="214"/>
      <w:r w:rsidRPr="00916488">
        <w:rPr>
          <w:rFonts w:hint="eastAsia"/>
        </w:rPr>
        <w:t>液位测量装置</w:t>
      </w:r>
      <w:bookmarkEnd w:id="215"/>
      <w:bookmarkEnd w:id="216"/>
      <w:bookmarkEnd w:id="217"/>
      <w:bookmarkEnd w:id="218"/>
      <w:bookmarkEnd w:id="219"/>
      <w:bookmarkEnd w:id="220"/>
      <w:bookmarkEnd w:id="221"/>
      <w:bookmarkEnd w:id="222"/>
      <w:bookmarkEnd w:id="223"/>
      <w:bookmarkEnd w:id="224"/>
      <w:bookmarkEnd w:id="225"/>
      <w:bookmarkEnd w:id="226"/>
      <w:bookmarkEnd w:id="227"/>
    </w:p>
    <w:bookmarkEnd w:id="228"/>
    <w:p w14:paraId="286B1124" w14:textId="77777777" w:rsidR="00BB53CA" w:rsidRPr="00916488" w:rsidRDefault="00000000">
      <w:pPr>
        <w:pStyle w:val="afffd"/>
        <w:adjustRightInd w:val="0"/>
        <w:snapToGrid w:val="0"/>
        <w:spacing w:before="120" w:after="120" w:line="276" w:lineRule="auto"/>
      </w:pPr>
      <w:r w:rsidRPr="00916488">
        <w:rPr>
          <w:rFonts w:hint="eastAsia"/>
        </w:rPr>
        <w:t>材料</w:t>
      </w:r>
    </w:p>
    <w:p w14:paraId="2E7D516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液位测量装置的材料应符合5.1.1的规定。</w:t>
      </w:r>
    </w:p>
    <w:p w14:paraId="18A855D4" w14:textId="77777777" w:rsidR="00BB53CA" w:rsidRPr="00916488" w:rsidRDefault="00000000">
      <w:pPr>
        <w:pStyle w:val="afffd"/>
        <w:adjustRightInd w:val="0"/>
        <w:snapToGrid w:val="0"/>
        <w:spacing w:before="120" w:after="120" w:line="276" w:lineRule="auto"/>
      </w:pPr>
      <w:r w:rsidRPr="00916488">
        <w:rPr>
          <w:rFonts w:hint="eastAsia"/>
        </w:rPr>
        <w:t>液位传感器</w:t>
      </w:r>
    </w:p>
    <w:p w14:paraId="0CF15A1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采用液位传感器的检漏装置，传感器的精度不应低于0.25%。</w:t>
      </w:r>
    </w:p>
    <w:p w14:paraId="221A076A" w14:textId="77777777" w:rsidR="00BB53CA" w:rsidRPr="00916488" w:rsidRDefault="00000000">
      <w:pPr>
        <w:pStyle w:val="afffd"/>
        <w:adjustRightInd w:val="0"/>
        <w:snapToGrid w:val="0"/>
        <w:spacing w:before="120" w:after="120" w:line="276" w:lineRule="auto"/>
      </w:pPr>
      <w:r w:rsidRPr="00916488">
        <w:t>报警功能</w:t>
      </w:r>
    </w:p>
    <w:p w14:paraId="5B9B25E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液位检测装置的报警功能应符合GB 25972—2024中5.3.16.3.1的规定。</w:t>
      </w:r>
    </w:p>
    <w:p w14:paraId="6A0AECAE" w14:textId="77777777" w:rsidR="00BB53CA" w:rsidRPr="00916488" w:rsidRDefault="00000000">
      <w:pPr>
        <w:pStyle w:val="afffd"/>
        <w:adjustRightInd w:val="0"/>
        <w:snapToGrid w:val="0"/>
        <w:spacing w:before="120" w:after="120" w:line="276" w:lineRule="auto"/>
      </w:pPr>
      <w:r w:rsidRPr="00916488">
        <w:rPr>
          <w:rFonts w:hint="eastAsia"/>
        </w:rPr>
        <w:t>耐电压性能</w:t>
      </w:r>
    </w:p>
    <w:p w14:paraId="4026CB8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液位测量装置的耐电压性能应满足5.1.6的规定。</w:t>
      </w:r>
    </w:p>
    <w:p w14:paraId="2B5A6DE8" w14:textId="77777777" w:rsidR="00BB53CA" w:rsidRPr="00916488" w:rsidRDefault="00000000">
      <w:pPr>
        <w:pStyle w:val="afffd"/>
        <w:adjustRightInd w:val="0"/>
        <w:snapToGrid w:val="0"/>
        <w:spacing w:before="120" w:after="120" w:line="276" w:lineRule="auto"/>
      </w:pPr>
      <w:r w:rsidRPr="00916488">
        <w:t>电源电压</w:t>
      </w:r>
    </w:p>
    <w:p w14:paraId="473726C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w:t>
      </w:r>
      <w:r w:rsidRPr="00916488">
        <w:rPr>
          <w:rFonts w:hAnsi="宋体"/>
        </w:rPr>
        <w:t>按</w:t>
      </w:r>
      <w:r w:rsidRPr="00916488">
        <w:rPr>
          <w:rFonts w:hAnsi="宋体" w:hint="eastAsia"/>
        </w:rPr>
        <w:t>6.22</w:t>
      </w:r>
      <w:r w:rsidRPr="00916488">
        <w:rPr>
          <w:rFonts w:hAnsi="宋体"/>
        </w:rPr>
        <w:t>规定的方法进行电源电压试验，供电电压波动幅度</w:t>
      </w:r>
      <w:r w:rsidRPr="00916488">
        <w:rPr>
          <w:rFonts w:hAnsi="宋体" w:hint="eastAsia"/>
        </w:rPr>
        <w:t>应</w:t>
      </w:r>
      <w:r w:rsidRPr="00916488">
        <w:rPr>
          <w:rFonts w:hAnsi="宋体"/>
        </w:rPr>
        <w:t>在</w:t>
      </w:r>
      <w:r w:rsidRPr="00916488">
        <w:rPr>
          <w:rFonts w:hAnsi="宋体" w:hint="eastAsia"/>
        </w:rPr>
        <w:t>额定工作电压的85%～110%</w:t>
      </w:r>
      <w:r w:rsidRPr="00916488">
        <w:rPr>
          <w:rFonts w:hAnsi="宋体"/>
        </w:rPr>
        <w:t>范围内，</w:t>
      </w:r>
      <w:r w:rsidRPr="00916488">
        <w:rPr>
          <w:rFonts w:hAnsi="宋体" w:hint="eastAsia"/>
        </w:rPr>
        <w:t>液位测量装置</w:t>
      </w:r>
      <w:r w:rsidRPr="00916488">
        <w:rPr>
          <w:rFonts w:hAnsi="宋体"/>
        </w:rPr>
        <w:t>应能正常工作。</w:t>
      </w:r>
    </w:p>
    <w:p w14:paraId="29D7CE21" w14:textId="77777777" w:rsidR="00BB53CA" w:rsidRPr="00916488" w:rsidRDefault="00000000">
      <w:pPr>
        <w:pStyle w:val="afffc"/>
        <w:adjustRightInd w:val="0"/>
        <w:snapToGrid w:val="0"/>
        <w:spacing w:before="120" w:after="120" w:line="276" w:lineRule="auto"/>
      </w:pPr>
      <w:bookmarkStart w:id="229" w:name="_Toc5688"/>
      <w:bookmarkStart w:id="230" w:name="_Toc205911921"/>
      <w:bookmarkStart w:id="231" w:name="_Toc205968701"/>
      <w:bookmarkStart w:id="232" w:name="_Toc213856898"/>
      <w:bookmarkStart w:id="233" w:name="_Toc215156602"/>
      <w:bookmarkStart w:id="234" w:name="_Toc205970442"/>
      <w:bookmarkStart w:id="235" w:name="_Toc213071493"/>
      <w:bookmarkStart w:id="236" w:name="_Toc175994560"/>
      <w:bookmarkStart w:id="237" w:name="_Toc204196715"/>
      <w:bookmarkStart w:id="238" w:name="_Toc213071653"/>
      <w:bookmarkStart w:id="239" w:name="_Toc215156884"/>
      <w:bookmarkStart w:id="240" w:name="_Toc204189953"/>
      <w:bookmarkStart w:id="241" w:name="_Toc217405223"/>
      <w:bookmarkStart w:id="242" w:name="_Toc220076646"/>
      <w:bookmarkStart w:id="243" w:name="_Toc225949976"/>
      <w:bookmarkStart w:id="244" w:name="_Toc220074516"/>
      <w:bookmarkStart w:id="245" w:name="_Toc225949879"/>
      <w:r w:rsidRPr="00916488">
        <w:rPr>
          <w:rFonts w:hint="eastAsia"/>
        </w:rPr>
        <w:t>单向阀</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70B8B0C" w14:textId="77777777" w:rsidR="00BB53CA" w:rsidRPr="00916488" w:rsidRDefault="00000000">
      <w:pPr>
        <w:pStyle w:val="afffd"/>
        <w:adjustRightInd w:val="0"/>
        <w:snapToGrid w:val="0"/>
        <w:spacing w:before="120" w:after="120" w:line="276" w:lineRule="auto"/>
      </w:pPr>
      <w:r w:rsidRPr="00916488">
        <w:rPr>
          <w:rFonts w:hint="eastAsia"/>
        </w:rPr>
        <w:t>材料</w:t>
      </w:r>
    </w:p>
    <w:p w14:paraId="70E23B00" w14:textId="77777777" w:rsidR="00BB53CA" w:rsidRPr="00916488" w:rsidRDefault="00000000">
      <w:pPr>
        <w:pStyle w:val="afffffff7"/>
        <w:adjustRightInd w:val="0"/>
        <w:snapToGrid w:val="0"/>
        <w:spacing w:line="276" w:lineRule="auto"/>
        <w:ind w:firstLine="420"/>
        <w:rPr>
          <w:rFonts w:hAnsi="宋体" w:hint="eastAsia"/>
        </w:rPr>
      </w:pPr>
      <w:r w:rsidRPr="00916488">
        <w:rPr>
          <w:rFonts w:hint="eastAsia"/>
        </w:rPr>
        <w:t>单向阀的材料</w:t>
      </w:r>
      <w:r w:rsidRPr="00916488">
        <w:rPr>
          <w:rFonts w:hAnsi="宋体" w:hint="eastAsia"/>
        </w:rPr>
        <w:t>应符合5.1.1的规定。</w:t>
      </w:r>
    </w:p>
    <w:p w14:paraId="31FE6191" w14:textId="77777777" w:rsidR="00BB53CA" w:rsidRPr="00916488" w:rsidRDefault="00000000">
      <w:pPr>
        <w:pStyle w:val="afffd"/>
        <w:adjustRightInd w:val="0"/>
        <w:snapToGrid w:val="0"/>
        <w:spacing w:before="120" w:after="120" w:line="276" w:lineRule="auto"/>
      </w:pPr>
      <w:r w:rsidRPr="00916488">
        <w:rPr>
          <w:rFonts w:hint="eastAsia"/>
        </w:rPr>
        <w:t>标志</w:t>
      </w:r>
    </w:p>
    <w:p w14:paraId="06F1C72E" w14:textId="229497F3"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在单向阀明显部位应永久性标出型号规格、生产单位</w:t>
      </w:r>
      <w:r w:rsidRPr="00916488">
        <w:rPr>
          <w:rFonts w:hAnsi="宋体"/>
        </w:rPr>
        <w:t>名称（代号）或商标</w:t>
      </w:r>
      <w:r w:rsidRPr="00916488">
        <w:rPr>
          <w:rFonts w:hAnsi="宋体" w:hint="eastAsia"/>
        </w:rPr>
        <w:t>、工作压力、介质流动方向等。</w:t>
      </w:r>
    </w:p>
    <w:p w14:paraId="0472D87A" w14:textId="77777777" w:rsidR="00BB53CA" w:rsidRPr="00916488" w:rsidRDefault="00000000">
      <w:pPr>
        <w:pStyle w:val="afffd"/>
        <w:adjustRightInd w:val="0"/>
        <w:snapToGrid w:val="0"/>
        <w:spacing w:before="120" w:after="120" w:line="276" w:lineRule="auto"/>
      </w:pPr>
      <w:r w:rsidRPr="00916488">
        <w:rPr>
          <w:rFonts w:hint="eastAsia"/>
        </w:rPr>
        <w:t>工作压力</w:t>
      </w:r>
    </w:p>
    <w:p w14:paraId="44E76C9A" w14:textId="086D5483" w:rsidR="00BB53CA" w:rsidRPr="00916488" w:rsidRDefault="00000000">
      <w:pPr>
        <w:pStyle w:val="afffffff7"/>
        <w:adjustRightInd w:val="0"/>
        <w:snapToGrid w:val="0"/>
        <w:spacing w:line="276" w:lineRule="auto"/>
        <w:ind w:firstLine="420"/>
        <w:rPr>
          <w:rFonts w:hAnsi="宋体" w:hint="eastAsia"/>
        </w:rPr>
      </w:pPr>
      <w:r w:rsidRPr="00916488">
        <w:rPr>
          <w:rFonts w:hAnsi="宋体"/>
        </w:rPr>
        <w:t>单向阀的公称工作压力</w:t>
      </w:r>
      <w:r w:rsidRPr="00916488">
        <w:rPr>
          <w:rFonts w:hAnsi="宋体" w:hint="eastAsia"/>
        </w:rPr>
        <w:t>不</w:t>
      </w:r>
      <w:r w:rsidRPr="00916488">
        <w:rPr>
          <w:rFonts w:hAnsi="宋体"/>
        </w:rPr>
        <w:t>应小于装置</w:t>
      </w:r>
      <w:r w:rsidRPr="00916488">
        <w:rPr>
          <w:rFonts w:hAnsi="宋体" w:hint="eastAsia"/>
        </w:rPr>
        <w:t>的最大</w:t>
      </w:r>
      <w:r w:rsidRPr="00916488">
        <w:rPr>
          <w:rFonts w:hAnsi="宋体"/>
        </w:rPr>
        <w:t>工作压力。</w:t>
      </w:r>
    </w:p>
    <w:p w14:paraId="7D3E3731" w14:textId="77777777" w:rsidR="00BB53CA" w:rsidRPr="00916488" w:rsidRDefault="00000000">
      <w:pPr>
        <w:pStyle w:val="afffd"/>
        <w:adjustRightInd w:val="0"/>
        <w:snapToGrid w:val="0"/>
        <w:spacing w:before="120" w:after="120" w:line="276" w:lineRule="auto"/>
      </w:pPr>
      <w:r w:rsidRPr="00916488">
        <w:rPr>
          <w:rFonts w:hint="eastAsia"/>
        </w:rPr>
        <w:t>强度、密封</w:t>
      </w:r>
    </w:p>
    <w:p w14:paraId="56D85E8A" w14:textId="77777777" w:rsidR="00BB53CA" w:rsidRPr="00916488" w:rsidRDefault="00000000">
      <w:pPr>
        <w:pStyle w:val="afffffff7"/>
        <w:adjustRightInd w:val="0"/>
        <w:snapToGrid w:val="0"/>
        <w:spacing w:line="276" w:lineRule="auto"/>
        <w:ind w:firstLine="420"/>
        <w:rPr>
          <w:rFonts w:hAnsi="宋体" w:hint="eastAsia"/>
          <w:strike/>
        </w:rPr>
      </w:pPr>
      <w:r w:rsidRPr="00916488">
        <w:rPr>
          <w:rFonts w:hint="eastAsia"/>
        </w:rPr>
        <w:lastRenderedPageBreak/>
        <w:t>单向阀的</w:t>
      </w:r>
      <w:r w:rsidRPr="00916488">
        <w:rPr>
          <w:rFonts w:hAnsi="宋体" w:hint="eastAsia"/>
        </w:rPr>
        <w:t>强度、密封应分别符合5.1.3、5.1.4的规定。</w:t>
      </w:r>
    </w:p>
    <w:p w14:paraId="45AFCB32" w14:textId="77777777" w:rsidR="00BB53CA" w:rsidRPr="00916488" w:rsidRDefault="00000000">
      <w:pPr>
        <w:pStyle w:val="afffd"/>
        <w:adjustRightInd w:val="0"/>
        <w:snapToGrid w:val="0"/>
        <w:spacing w:before="120" w:after="120" w:line="276" w:lineRule="auto"/>
      </w:pPr>
      <w:r w:rsidRPr="00916488">
        <w:rPr>
          <w:rFonts w:hint="eastAsia"/>
        </w:rPr>
        <w:t>开启压力要求</w:t>
      </w:r>
    </w:p>
    <w:p w14:paraId="041308B2"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w:t>
      </w:r>
      <w:r w:rsidRPr="00916488">
        <w:rPr>
          <w:rFonts w:hAnsi="宋体"/>
        </w:rPr>
        <w:t>.2</w:t>
      </w:r>
      <w:r w:rsidRPr="00916488">
        <w:rPr>
          <w:rFonts w:hAnsi="宋体" w:hint="eastAsia"/>
        </w:rPr>
        <w:t>6规定的</w:t>
      </w:r>
      <w:r w:rsidRPr="00916488">
        <w:rPr>
          <w:rFonts w:hAnsi="宋体"/>
        </w:rPr>
        <w:t>方</w:t>
      </w:r>
      <w:r w:rsidRPr="00916488">
        <w:rPr>
          <w:rFonts w:hAnsi="宋体" w:hint="eastAsia"/>
        </w:rPr>
        <w:t>法进行试验，单向阀的开启压力应符合生产单位公布值</w:t>
      </w:r>
      <w:r w:rsidRPr="00916488">
        <w:rPr>
          <w:rFonts w:hAnsi="宋体"/>
        </w:rPr>
        <w:t>。</w:t>
      </w:r>
    </w:p>
    <w:p w14:paraId="69414BBC" w14:textId="77777777" w:rsidR="00BB53CA" w:rsidRPr="00916488" w:rsidRDefault="00000000">
      <w:pPr>
        <w:pStyle w:val="afffc"/>
        <w:adjustRightInd w:val="0"/>
        <w:snapToGrid w:val="0"/>
        <w:spacing w:before="120" w:after="120" w:line="276" w:lineRule="auto"/>
      </w:pPr>
      <w:bookmarkStart w:id="246" w:name="_Toc205911922"/>
      <w:bookmarkStart w:id="247" w:name="_Toc204189954"/>
      <w:bookmarkStart w:id="248" w:name="_Toc24130"/>
      <w:bookmarkStart w:id="249" w:name="_Toc175994561"/>
      <w:bookmarkStart w:id="250" w:name="_Toc205968702"/>
      <w:bookmarkStart w:id="251" w:name="_Toc205970443"/>
      <w:bookmarkStart w:id="252" w:name="_Toc213071494"/>
      <w:bookmarkStart w:id="253" w:name="_Toc213071654"/>
      <w:bookmarkStart w:id="254" w:name="_Toc213856899"/>
      <w:bookmarkStart w:id="255" w:name="_Toc204196716"/>
      <w:bookmarkStart w:id="256" w:name="_Toc225949880"/>
      <w:bookmarkStart w:id="257" w:name="_Toc225949977"/>
      <w:bookmarkStart w:id="258" w:name="_Toc215156603"/>
      <w:bookmarkStart w:id="259" w:name="_Toc220074517"/>
      <w:bookmarkStart w:id="260" w:name="_Toc220076647"/>
      <w:bookmarkStart w:id="261" w:name="_Toc215156885"/>
      <w:bookmarkStart w:id="262" w:name="_Toc217405224"/>
      <w:r w:rsidRPr="00916488">
        <w:rPr>
          <w:rFonts w:hint="eastAsia"/>
        </w:rPr>
        <w:t>分区控制阀</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903588C" w14:textId="77777777" w:rsidR="00BB53CA" w:rsidRPr="00916488" w:rsidRDefault="00000000">
      <w:pPr>
        <w:pStyle w:val="afffd"/>
        <w:adjustRightInd w:val="0"/>
        <w:snapToGrid w:val="0"/>
        <w:spacing w:before="120" w:after="120" w:line="276" w:lineRule="auto"/>
      </w:pPr>
      <w:r w:rsidRPr="00916488">
        <w:rPr>
          <w:rFonts w:hint="eastAsia"/>
        </w:rPr>
        <w:t>材料</w:t>
      </w:r>
    </w:p>
    <w:p w14:paraId="60689FE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分区控制阀</w:t>
      </w:r>
      <w:r w:rsidRPr="00916488">
        <w:rPr>
          <w:rFonts w:hAnsi="宋体" w:hint="eastAsia"/>
        </w:rPr>
        <w:t>的材料应符合5.1.1的规定。</w:t>
      </w:r>
    </w:p>
    <w:p w14:paraId="28CACE0A" w14:textId="77777777" w:rsidR="00BB53CA" w:rsidRPr="00916488" w:rsidRDefault="00000000">
      <w:pPr>
        <w:pStyle w:val="afffd"/>
        <w:adjustRightInd w:val="0"/>
        <w:snapToGrid w:val="0"/>
        <w:spacing w:before="120" w:after="120" w:line="276" w:lineRule="auto"/>
      </w:pPr>
      <w:r w:rsidRPr="00916488">
        <w:rPr>
          <w:rFonts w:hint="eastAsia"/>
        </w:rPr>
        <w:t>标志</w:t>
      </w:r>
    </w:p>
    <w:p w14:paraId="074F11CE" w14:textId="2D06F7E6"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在分区控制阀的明显位置应永久性标出生产单位、商标、型号规格、工作压力、介质流动方向等。</w:t>
      </w:r>
    </w:p>
    <w:p w14:paraId="7F6AB9D7" w14:textId="77777777" w:rsidR="00BB53CA" w:rsidRPr="00916488" w:rsidRDefault="00000000">
      <w:pPr>
        <w:pStyle w:val="afffd"/>
        <w:adjustRightInd w:val="0"/>
        <w:snapToGrid w:val="0"/>
        <w:spacing w:before="120" w:after="120" w:line="276" w:lineRule="auto"/>
      </w:pPr>
      <w:r w:rsidRPr="00916488">
        <w:rPr>
          <w:rFonts w:hint="eastAsia"/>
        </w:rPr>
        <w:t>工作压力</w:t>
      </w:r>
    </w:p>
    <w:p w14:paraId="3C685B2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分区控制阀的公称压力不应小于</w:t>
      </w:r>
      <w:r w:rsidRPr="00916488">
        <w:rPr>
          <w:rFonts w:hAnsi="宋体" w:hint="eastAsia"/>
        </w:rPr>
        <w:t>装置的最大</w:t>
      </w:r>
      <w:r w:rsidRPr="00916488">
        <w:rPr>
          <w:rFonts w:hAnsi="宋体"/>
        </w:rPr>
        <w:t>工作压力。</w:t>
      </w:r>
    </w:p>
    <w:p w14:paraId="0A7EA0BF" w14:textId="77777777" w:rsidR="00BB53CA" w:rsidRPr="00916488" w:rsidRDefault="00000000">
      <w:pPr>
        <w:pStyle w:val="afffd"/>
        <w:adjustRightInd w:val="0"/>
        <w:snapToGrid w:val="0"/>
        <w:spacing w:before="120" w:after="120" w:line="276" w:lineRule="auto"/>
      </w:pPr>
      <w:r w:rsidRPr="00916488">
        <w:rPr>
          <w:rFonts w:hint="eastAsia"/>
        </w:rPr>
        <w:t>强度、密封</w:t>
      </w:r>
    </w:p>
    <w:p w14:paraId="36E9793B" w14:textId="77777777" w:rsidR="00BB53CA" w:rsidRPr="00916488" w:rsidRDefault="00000000">
      <w:pPr>
        <w:pStyle w:val="afffffff7"/>
        <w:adjustRightInd w:val="0"/>
        <w:snapToGrid w:val="0"/>
        <w:spacing w:line="276" w:lineRule="auto"/>
        <w:ind w:firstLine="420"/>
        <w:rPr>
          <w:rFonts w:hAnsi="宋体" w:hint="eastAsia"/>
          <w:strike/>
        </w:rPr>
      </w:pPr>
      <w:r w:rsidRPr="00916488">
        <w:rPr>
          <w:rFonts w:hAnsi="宋体"/>
        </w:rPr>
        <w:t>分区控制阀</w:t>
      </w:r>
      <w:r w:rsidRPr="00916488">
        <w:rPr>
          <w:rFonts w:hAnsi="宋体" w:hint="eastAsia"/>
        </w:rPr>
        <w:t>的强度、密封应分别符合5.1.3、5.1.4的规定。</w:t>
      </w:r>
    </w:p>
    <w:p w14:paraId="35DCAEF7" w14:textId="77777777" w:rsidR="00BB53CA" w:rsidRPr="00916488" w:rsidRDefault="00000000">
      <w:pPr>
        <w:pStyle w:val="afffd"/>
        <w:adjustRightInd w:val="0"/>
        <w:snapToGrid w:val="0"/>
        <w:spacing w:before="120" w:after="120" w:line="276" w:lineRule="auto"/>
      </w:pPr>
      <w:r w:rsidRPr="00916488">
        <w:t>功能</w:t>
      </w:r>
    </w:p>
    <w:p w14:paraId="6E310E1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w:t>
      </w:r>
      <w:r w:rsidRPr="00916488">
        <w:rPr>
          <w:rFonts w:hAnsi="宋体"/>
        </w:rPr>
        <w:t>按</w:t>
      </w:r>
      <w:r w:rsidRPr="00916488">
        <w:rPr>
          <w:rFonts w:hAnsi="宋体" w:hint="eastAsia"/>
        </w:rPr>
        <w:t>6.26.1</w:t>
      </w:r>
      <w:r w:rsidRPr="00916488">
        <w:rPr>
          <w:rFonts w:hAnsi="宋体"/>
        </w:rPr>
        <w:t>规定的方法进行功能试验，分区控制阀应满足以下要求：</w:t>
      </w:r>
    </w:p>
    <w:p w14:paraId="6AF6C326" w14:textId="77777777" w:rsidR="00BB53CA" w:rsidRPr="00916488" w:rsidRDefault="00000000">
      <w:pPr>
        <w:pStyle w:val="aff1"/>
        <w:numPr>
          <w:ilvl w:val="0"/>
          <w:numId w:val="51"/>
        </w:numPr>
        <w:adjustRightInd w:val="0"/>
        <w:snapToGrid w:val="0"/>
        <w:spacing w:line="276" w:lineRule="auto"/>
        <w:rPr>
          <w:rFonts w:hAnsi="宋体" w:hint="eastAsia"/>
        </w:rPr>
      </w:pPr>
      <w:r w:rsidRPr="00916488">
        <w:rPr>
          <w:rFonts w:hAnsi="宋体"/>
        </w:rPr>
        <w:t>能在规定的压力范围下动作；</w:t>
      </w:r>
    </w:p>
    <w:p w14:paraId="17A98291" w14:textId="77777777" w:rsidR="00BB53CA" w:rsidRPr="00916488" w:rsidRDefault="00000000">
      <w:pPr>
        <w:pStyle w:val="aff1"/>
        <w:adjustRightInd w:val="0"/>
        <w:snapToGrid w:val="0"/>
        <w:spacing w:line="276" w:lineRule="auto"/>
        <w:rPr>
          <w:rFonts w:hAnsi="宋体" w:hint="eastAsia"/>
        </w:rPr>
      </w:pPr>
      <w:r w:rsidRPr="00916488">
        <w:rPr>
          <w:rFonts w:hAnsi="宋体"/>
        </w:rPr>
        <w:t>能通过自动、手动</w:t>
      </w:r>
      <w:r w:rsidRPr="00916488">
        <w:rPr>
          <w:rFonts w:hAnsi="宋体" w:hint="eastAsia"/>
        </w:rPr>
        <w:t>（适用时）</w:t>
      </w:r>
      <w:r w:rsidRPr="00916488">
        <w:rPr>
          <w:rFonts w:hAnsi="宋体"/>
        </w:rPr>
        <w:t>方式启动；</w:t>
      </w:r>
    </w:p>
    <w:p w14:paraId="5D02AE98"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装置喷放结束后应能自动</w:t>
      </w:r>
      <w:r w:rsidRPr="00916488">
        <w:rPr>
          <w:rFonts w:hAnsi="宋体"/>
        </w:rPr>
        <w:t>复位。</w:t>
      </w:r>
    </w:p>
    <w:p w14:paraId="4AF0E6B8" w14:textId="77777777" w:rsidR="00BB53CA" w:rsidRPr="00916488" w:rsidRDefault="00000000">
      <w:pPr>
        <w:pStyle w:val="afffd"/>
        <w:adjustRightInd w:val="0"/>
        <w:snapToGrid w:val="0"/>
        <w:spacing w:before="120" w:after="120" w:line="276" w:lineRule="auto"/>
      </w:pPr>
      <w:r w:rsidRPr="00916488">
        <w:t>工作循环</w:t>
      </w:r>
    </w:p>
    <w:p w14:paraId="16CFF11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w:t>
      </w:r>
      <w:r w:rsidRPr="00916488">
        <w:rPr>
          <w:rFonts w:hAnsi="宋体"/>
        </w:rPr>
        <w:t>按</w:t>
      </w:r>
      <w:r w:rsidRPr="00916488">
        <w:rPr>
          <w:rFonts w:hAnsi="宋体" w:hint="eastAsia"/>
        </w:rPr>
        <w:t>6.26.2</w:t>
      </w:r>
      <w:r w:rsidRPr="00916488">
        <w:rPr>
          <w:rFonts w:hAnsi="宋体"/>
        </w:rPr>
        <w:t>规定的方法进行工作循环试验，分区控制阀应工作正常、无损坏现象。</w:t>
      </w:r>
    </w:p>
    <w:p w14:paraId="4260EDCD" w14:textId="77777777" w:rsidR="00BB53CA" w:rsidRPr="00916488" w:rsidRDefault="00000000">
      <w:pPr>
        <w:pStyle w:val="afffd"/>
        <w:adjustRightInd w:val="0"/>
        <w:snapToGrid w:val="0"/>
        <w:spacing w:before="120" w:after="120" w:line="276" w:lineRule="auto"/>
      </w:pPr>
      <w:r w:rsidRPr="00916488">
        <w:t>电源电压</w:t>
      </w:r>
    </w:p>
    <w:p w14:paraId="1B8FA14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w:t>
      </w:r>
      <w:r w:rsidRPr="00916488">
        <w:rPr>
          <w:rFonts w:hAnsi="宋体"/>
        </w:rPr>
        <w:t>按</w:t>
      </w:r>
      <w:r w:rsidRPr="00916488">
        <w:rPr>
          <w:rFonts w:hAnsi="宋体" w:hint="eastAsia"/>
        </w:rPr>
        <w:t>6.23</w:t>
      </w:r>
      <w:r w:rsidRPr="00916488">
        <w:rPr>
          <w:rFonts w:hAnsi="宋体"/>
        </w:rPr>
        <w:t>规定的方法进行电源电压试验，供电电压波动幅度</w:t>
      </w:r>
      <w:r w:rsidRPr="00916488">
        <w:rPr>
          <w:rFonts w:hAnsi="宋体" w:hint="eastAsia"/>
        </w:rPr>
        <w:t>应</w:t>
      </w:r>
      <w:r w:rsidRPr="00916488">
        <w:rPr>
          <w:rFonts w:hAnsi="宋体"/>
        </w:rPr>
        <w:t>在额定工作电压</w:t>
      </w:r>
      <w:r w:rsidRPr="00916488">
        <w:rPr>
          <w:rFonts w:hAnsi="宋体" w:hint="eastAsia"/>
        </w:rPr>
        <w:t>的（85%～110%）</w:t>
      </w:r>
      <w:r w:rsidRPr="00916488">
        <w:rPr>
          <w:rFonts w:hAnsi="宋体"/>
        </w:rPr>
        <w:t>范围内，分区控制阀应能正常工作。</w:t>
      </w:r>
    </w:p>
    <w:p w14:paraId="702ABF10" w14:textId="77777777" w:rsidR="00BB53CA" w:rsidRPr="00916488" w:rsidRDefault="00000000">
      <w:pPr>
        <w:pStyle w:val="afffd"/>
        <w:adjustRightInd w:val="0"/>
        <w:snapToGrid w:val="0"/>
        <w:spacing w:before="120" w:after="120" w:line="276" w:lineRule="auto"/>
      </w:pPr>
      <w:bookmarkStart w:id="263" w:name="_Toc6303"/>
      <w:bookmarkStart w:id="264" w:name="_Toc175994563"/>
      <w:bookmarkStart w:id="265" w:name="_Toc204189955"/>
      <w:bookmarkStart w:id="266" w:name="_Toc204196717"/>
      <w:r w:rsidRPr="00916488">
        <w:rPr>
          <w:rFonts w:hint="eastAsia"/>
        </w:rPr>
        <w:t>耐电压性能</w:t>
      </w:r>
    </w:p>
    <w:p w14:paraId="32F0B15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分区控制阀</w:t>
      </w:r>
      <w:r w:rsidRPr="00916488">
        <w:rPr>
          <w:rFonts w:hAnsi="宋体" w:hint="eastAsia"/>
        </w:rPr>
        <w:t>的耐电压性能应满足5.1.6的规定。</w:t>
      </w:r>
    </w:p>
    <w:p w14:paraId="56D01911" w14:textId="77777777" w:rsidR="00BB53CA" w:rsidRPr="00916488" w:rsidRDefault="00000000">
      <w:pPr>
        <w:pStyle w:val="afffd"/>
        <w:adjustRightInd w:val="0"/>
        <w:snapToGrid w:val="0"/>
        <w:spacing w:before="120" w:after="120" w:line="276" w:lineRule="auto"/>
      </w:pPr>
      <w:r w:rsidRPr="00916488">
        <w:t>绝缘</w:t>
      </w:r>
      <w:r w:rsidRPr="00916488">
        <w:rPr>
          <w:rFonts w:hint="eastAsia"/>
        </w:rPr>
        <w:t>要求</w:t>
      </w:r>
    </w:p>
    <w:p w14:paraId="085E7F7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分区控制阀</w:t>
      </w:r>
      <w:r w:rsidRPr="00916488">
        <w:rPr>
          <w:rFonts w:hAnsi="宋体" w:hint="eastAsia"/>
        </w:rPr>
        <w:t>的绝缘性能应满足5.1.7的规定。</w:t>
      </w:r>
    </w:p>
    <w:p w14:paraId="2C4BB27F" w14:textId="77777777" w:rsidR="00BB53CA" w:rsidRPr="00916488" w:rsidRDefault="00000000">
      <w:pPr>
        <w:pStyle w:val="afffc"/>
        <w:adjustRightInd w:val="0"/>
        <w:snapToGrid w:val="0"/>
        <w:spacing w:before="120" w:after="120" w:line="276" w:lineRule="auto"/>
      </w:pPr>
      <w:bookmarkStart w:id="267" w:name="_Toc205911923"/>
      <w:bookmarkStart w:id="268" w:name="_Toc205968703"/>
      <w:bookmarkStart w:id="269" w:name="_Toc213071495"/>
      <w:bookmarkStart w:id="270" w:name="_Toc213071655"/>
      <w:bookmarkStart w:id="271" w:name="_Toc205970444"/>
      <w:bookmarkStart w:id="272" w:name="_Toc217405225"/>
      <w:bookmarkStart w:id="273" w:name="_Toc213856900"/>
      <w:bookmarkStart w:id="274" w:name="_Toc220074518"/>
      <w:bookmarkStart w:id="275" w:name="_Toc225949881"/>
      <w:bookmarkStart w:id="276" w:name="_Toc215156604"/>
      <w:bookmarkStart w:id="277" w:name="_Toc220076648"/>
      <w:bookmarkStart w:id="278" w:name="_Toc215156886"/>
      <w:bookmarkStart w:id="279" w:name="_Toc225949978"/>
      <w:r w:rsidRPr="00916488">
        <w:rPr>
          <w:rFonts w:hint="eastAsia"/>
        </w:rPr>
        <w:t>信号反馈装置</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F0B7E90" w14:textId="77777777" w:rsidR="00BB53CA" w:rsidRPr="00916488" w:rsidRDefault="00000000">
      <w:pPr>
        <w:pStyle w:val="afffd"/>
        <w:adjustRightInd w:val="0"/>
        <w:snapToGrid w:val="0"/>
        <w:spacing w:before="120" w:after="120" w:line="276" w:lineRule="auto"/>
      </w:pPr>
      <w:r w:rsidRPr="00916488">
        <w:rPr>
          <w:rFonts w:hint="eastAsia"/>
        </w:rPr>
        <w:t>材料</w:t>
      </w:r>
    </w:p>
    <w:p w14:paraId="27033EA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信号反馈装置的</w:t>
      </w:r>
      <w:r w:rsidRPr="00916488">
        <w:rPr>
          <w:rFonts w:hint="eastAsia"/>
        </w:rPr>
        <w:t>材料</w:t>
      </w:r>
      <w:r w:rsidRPr="00916488">
        <w:rPr>
          <w:rFonts w:hAnsi="宋体" w:hint="eastAsia"/>
        </w:rPr>
        <w:t>应符合5.1.1的规定。</w:t>
      </w:r>
    </w:p>
    <w:p w14:paraId="4286FBCF" w14:textId="77777777" w:rsidR="00BB53CA" w:rsidRPr="00916488" w:rsidRDefault="00000000">
      <w:pPr>
        <w:pStyle w:val="afffd"/>
        <w:adjustRightInd w:val="0"/>
        <w:snapToGrid w:val="0"/>
        <w:spacing w:before="120" w:after="120" w:line="276" w:lineRule="auto"/>
      </w:pPr>
      <w:r w:rsidRPr="00916488">
        <w:t>标志</w:t>
      </w:r>
    </w:p>
    <w:p w14:paraId="4F77130F" w14:textId="5C7A58FF"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在信号反馈装置明显部位应永久性标出生产单位、商标、型号规格、动作压力、工作电压等。</w:t>
      </w:r>
    </w:p>
    <w:p w14:paraId="2622FEA4" w14:textId="77777777" w:rsidR="00BB53CA" w:rsidRPr="00916488" w:rsidRDefault="00000000">
      <w:pPr>
        <w:pStyle w:val="afffd"/>
        <w:adjustRightInd w:val="0"/>
        <w:snapToGrid w:val="0"/>
        <w:spacing w:before="120" w:after="120" w:line="276" w:lineRule="auto"/>
      </w:pPr>
      <w:r w:rsidRPr="00916488">
        <w:rPr>
          <w:rFonts w:hint="eastAsia"/>
        </w:rPr>
        <w:t>工作压力</w:t>
      </w:r>
    </w:p>
    <w:p w14:paraId="278FAB6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信号反馈装置的工作压力不应小于装置的最大工作压力。</w:t>
      </w:r>
    </w:p>
    <w:p w14:paraId="4DAF4F61" w14:textId="77777777" w:rsidR="00BB53CA" w:rsidRPr="00916488" w:rsidRDefault="00000000">
      <w:pPr>
        <w:pStyle w:val="afffd"/>
        <w:adjustRightInd w:val="0"/>
        <w:snapToGrid w:val="0"/>
        <w:spacing w:before="120" w:after="120" w:line="276" w:lineRule="auto"/>
      </w:pPr>
      <w:r w:rsidRPr="00916488">
        <w:rPr>
          <w:rFonts w:hint="eastAsia"/>
        </w:rPr>
        <w:t>动作压力</w:t>
      </w:r>
    </w:p>
    <w:p w14:paraId="5985289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应按6.27</w:t>
      </w:r>
      <w:r w:rsidRPr="00916488">
        <w:rPr>
          <w:rFonts w:hAnsi="宋体"/>
        </w:rPr>
        <w:t>规定的方法进行</w:t>
      </w:r>
      <w:r w:rsidRPr="00916488">
        <w:rPr>
          <w:rFonts w:hAnsi="宋体" w:hint="eastAsia"/>
        </w:rPr>
        <w:t>动作压力</w:t>
      </w:r>
      <w:r w:rsidRPr="00916488">
        <w:rPr>
          <w:rFonts w:hAnsi="宋体"/>
        </w:rPr>
        <w:t>试验</w:t>
      </w:r>
      <w:r w:rsidRPr="00916488">
        <w:rPr>
          <w:rFonts w:hAnsi="宋体" w:hint="eastAsia"/>
        </w:rPr>
        <w:t>，信号反馈装置的动作压力应符合生产单位公布值。</w:t>
      </w:r>
    </w:p>
    <w:p w14:paraId="6472CEFE" w14:textId="77777777" w:rsidR="00BB53CA" w:rsidRPr="00916488" w:rsidRDefault="00000000">
      <w:pPr>
        <w:pStyle w:val="afffd"/>
        <w:adjustRightInd w:val="0"/>
        <w:snapToGrid w:val="0"/>
        <w:spacing w:before="120" w:after="120" w:line="276" w:lineRule="auto"/>
      </w:pPr>
      <w:bookmarkStart w:id="280" w:name="_Toc24762"/>
      <w:bookmarkStart w:id="281" w:name="_Toc204189956"/>
      <w:bookmarkStart w:id="282" w:name="_Toc175994564"/>
      <w:bookmarkStart w:id="283" w:name="_Toc204196718"/>
      <w:r w:rsidRPr="00916488">
        <w:rPr>
          <w:rFonts w:hint="eastAsia"/>
        </w:rPr>
        <w:t>强度、密封</w:t>
      </w:r>
    </w:p>
    <w:p w14:paraId="237BD193" w14:textId="77777777" w:rsidR="00BB53CA" w:rsidRPr="00916488" w:rsidRDefault="00000000">
      <w:pPr>
        <w:pStyle w:val="afffffff7"/>
        <w:adjustRightInd w:val="0"/>
        <w:snapToGrid w:val="0"/>
        <w:spacing w:line="276" w:lineRule="auto"/>
        <w:ind w:firstLine="420"/>
        <w:rPr>
          <w:rFonts w:hAnsi="宋体" w:hint="eastAsia"/>
          <w:strike/>
        </w:rPr>
      </w:pPr>
      <w:r w:rsidRPr="00916488">
        <w:rPr>
          <w:rFonts w:hAnsi="宋体" w:hint="eastAsia"/>
        </w:rPr>
        <w:t>信号反馈装置的强度、密封应分别符合5.1.3、5.1.4的规定。</w:t>
      </w:r>
    </w:p>
    <w:p w14:paraId="6023AC13" w14:textId="77777777" w:rsidR="00BB53CA" w:rsidRPr="00916488" w:rsidRDefault="00000000">
      <w:pPr>
        <w:pStyle w:val="afffd"/>
        <w:adjustRightInd w:val="0"/>
        <w:snapToGrid w:val="0"/>
        <w:spacing w:before="120" w:after="120" w:line="276" w:lineRule="auto"/>
      </w:pPr>
      <w:r w:rsidRPr="00916488">
        <w:rPr>
          <w:rFonts w:hint="eastAsia"/>
        </w:rPr>
        <w:t>耐电压性能</w:t>
      </w:r>
    </w:p>
    <w:p w14:paraId="538D2D2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信号反馈装置的耐电压性能应满足5.1.6的规定。</w:t>
      </w:r>
    </w:p>
    <w:p w14:paraId="6A0AA369" w14:textId="77777777" w:rsidR="00BB53CA" w:rsidRPr="00916488" w:rsidRDefault="00000000">
      <w:pPr>
        <w:pStyle w:val="afffd"/>
        <w:adjustRightInd w:val="0"/>
        <w:snapToGrid w:val="0"/>
        <w:spacing w:before="120" w:after="120" w:line="276" w:lineRule="auto"/>
      </w:pPr>
      <w:r w:rsidRPr="00916488">
        <w:t>绝缘</w:t>
      </w:r>
      <w:r w:rsidRPr="00916488">
        <w:rPr>
          <w:rFonts w:hint="eastAsia"/>
        </w:rPr>
        <w:t>要求</w:t>
      </w:r>
    </w:p>
    <w:p w14:paraId="352BD65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信号反馈装置的绝缘性能应满足5.1.7的规定。</w:t>
      </w:r>
    </w:p>
    <w:p w14:paraId="6DCB010D" w14:textId="77777777" w:rsidR="00BB53CA" w:rsidRPr="00916488" w:rsidRDefault="00000000">
      <w:pPr>
        <w:pStyle w:val="afffc"/>
        <w:adjustRightInd w:val="0"/>
        <w:snapToGrid w:val="0"/>
        <w:spacing w:before="120" w:after="120" w:line="276" w:lineRule="auto"/>
      </w:pPr>
      <w:bookmarkStart w:id="284" w:name="_Toc220074519"/>
      <w:bookmarkStart w:id="285" w:name="_Toc220076649"/>
      <w:bookmarkStart w:id="286" w:name="_Toc225949979"/>
      <w:bookmarkStart w:id="287" w:name="_Toc225949882"/>
      <w:bookmarkEnd w:id="280"/>
      <w:bookmarkEnd w:id="281"/>
      <w:bookmarkEnd w:id="282"/>
      <w:bookmarkEnd w:id="283"/>
      <w:r w:rsidRPr="00916488">
        <w:rPr>
          <w:rFonts w:hint="eastAsia"/>
        </w:rPr>
        <w:t>喷嘴</w:t>
      </w:r>
      <w:bookmarkEnd w:id="284"/>
      <w:bookmarkEnd w:id="285"/>
      <w:bookmarkEnd w:id="286"/>
      <w:bookmarkEnd w:id="287"/>
    </w:p>
    <w:p w14:paraId="1FF43F12" w14:textId="77777777" w:rsidR="00BB53CA" w:rsidRPr="00916488" w:rsidRDefault="00000000">
      <w:pPr>
        <w:pStyle w:val="afffd"/>
        <w:adjustRightInd w:val="0"/>
        <w:snapToGrid w:val="0"/>
        <w:spacing w:before="120" w:after="120" w:line="276" w:lineRule="auto"/>
      </w:pPr>
      <w:r w:rsidRPr="00916488">
        <w:rPr>
          <w:rFonts w:hint="eastAsia"/>
        </w:rPr>
        <w:t>材料</w:t>
      </w:r>
    </w:p>
    <w:p w14:paraId="7824460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喷嘴的材料应符合5.1.1的规定。</w:t>
      </w:r>
    </w:p>
    <w:p w14:paraId="229EF54D" w14:textId="77777777" w:rsidR="00BB53CA" w:rsidRPr="00916488" w:rsidRDefault="00000000">
      <w:pPr>
        <w:pStyle w:val="afffd"/>
        <w:adjustRightInd w:val="0"/>
        <w:snapToGrid w:val="0"/>
        <w:spacing w:before="120" w:after="120" w:line="276" w:lineRule="auto"/>
      </w:pPr>
      <w:r w:rsidRPr="00916488">
        <w:t>外观</w:t>
      </w:r>
    </w:p>
    <w:p w14:paraId="4735498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喷嘴外表面应均匀一致，无明显的磕碰伤痕及变形，表面</w:t>
      </w:r>
      <w:r w:rsidRPr="00916488">
        <w:rPr>
          <w:rFonts w:hAnsi="宋体" w:hint="eastAsia"/>
        </w:rPr>
        <w:t>平</w:t>
      </w:r>
      <w:r w:rsidRPr="00916488">
        <w:rPr>
          <w:rFonts w:hAnsi="宋体"/>
        </w:rPr>
        <w:t>整美观。</w:t>
      </w:r>
    </w:p>
    <w:p w14:paraId="6253004F" w14:textId="77777777" w:rsidR="00BB53CA" w:rsidRPr="00916488" w:rsidRDefault="00000000">
      <w:pPr>
        <w:pStyle w:val="afffd"/>
        <w:adjustRightInd w:val="0"/>
        <w:snapToGrid w:val="0"/>
        <w:spacing w:before="120" w:after="120" w:line="276" w:lineRule="auto"/>
      </w:pPr>
      <w:r w:rsidRPr="00916488">
        <w:t>标志</w:t>
      </w:r>
    </w:p>
    <w:p w14:paraId="253FB3FD" w14:textId="4E040EDF" w:rsidR="00BB53CA" w:rsidRPr="00916488" w:rsidRDefault="00000000">
      <w:pPr>
        <w:pStyle w:val="afffffff7"/>
        <w:adjustRightInd w:val="0"/>
        <w:snapToGrid w:val="0"/>
        <w:spacing w:line="276" w:lineRule="auto"/>
        <w:ind w:firstLine="420"/>
        <w:rPr>
          <w:rFonts w:hAnsi="宋体" w:hint="eastAsia"/>
        </w:rPr>
      </w:pPr>
      <w:r w:rsidRPr="00916488">
        <w:rPr>
          <w:rFonts w:hAnsi="宋体"/>
        </w:rPr>
        <w:t>喷嘴上标志内容应包括型号规格、</w:t>
      </w:r>
      <w:r w:rsidRPr="00916488">
        <w:rPr>
          <w:rFonts w:hAnsi="宋体" w:hint="eastAsia"/>
        </w:rPr>
        <w:t>生产单位</w:t>
      </w:r>
      <w:r w:rsidRPr="00916488">
        <w:rPr>
          <w:rFonts w:hAnsi="宋体"/>
        </w:rPr>
        <w:t>名称（代号）</w:t>
      </w:r>
      <w:r w:rsidRPr="00916488">
        <w:rPr>
          <w:rFonts w:hAnsi="宋体" w:hint="eastAsia"/>
        </w:rPr>
        <w:t>、</w:t>
      </w:r>
      <w:r w:rsidRPr="00916488">
        <w:rPr>
          <w:rFonts w:hAnsi="宋体"/>
        </w:rPr>
        <w:t>商标、生产年代号。所有标志应为永久性标记</w:t>
      </w:r>
      <w:r w:rsidRPr="00916488">
        <w:rPr>
          <w:rFonts w:hAnsi="宋体" w:hint="eastAsia"/>
        </w:rPr>
        <w:t>，</w:t>
      </w:r>
      <w:r w:rsidRPr="00916488">
        <w:rPr>
          <w:rFonts w:hAnsi="宋体"/>
        </w:rPr>
        <w:t>且</w:t>
      </w:r>
      <w:r w:rsidRPr="00916488">
        <w:rPr>
          <w:rFonts w:hAnsi="宋体" w:hint="eastAsia"/>
        </w:rPr>
        <w:t>应</w:t>
      </w:r>
      <w:r w:rsidRPr="00916488">
        <w:rPr>
          <w:rFonts w:hAnsi="宋体"/>
        </w:rPr>
        <w:t>正确、清晰。</w:t>
      </w:r>
    </w:p>
    <w:p w14:paraId="17E8A9DC" w14:textId="77777777" w:rsidR="00BB53CA" w:rsidRPr="00916488" w:rsidRDefault="00000000">
      <w:pPr>
        <w:pStyle w:val="afffd"/>
        <w:adjustRightInd w:val="0"/>
        <w:snapToGrid w:val="0"/>
        <w:spacing w:before="120" w:after="120" w:line="276" w:lineRule="auto"/>
      </w:pPr>
      <w:r w:rsidRPr="00916488">
        <w:t>流量系数</w:t>
      </w:r>
    </w:p>
    <w:p w14:paraId="53C91232"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应按6.28.1规定的方法进行流量系数试验，</w:t>
      </w:r>
      <w:bookmarkStart w:id="288" w:name="_Hlk143635949"/>
      <w:r w:rsidRPr="00916488">
        <w:rPr>
          <w:rFonts w:hAnsi="宋体" w:hint="eastAsia"/>
        </w:rPr>
        <w:t>喷嘴流量系数K的平均值及每个测定的流量系数值与公称流量系数的偏差应小于5%</w:t>
      </w:r>
      <w:bookmarkEnd w:id="288"/>
      <w:r w:rsidRPr="00916488">
        <w:rPr>
          <w:rFonts w:hAnsi="宋体" w:hint="eastAsia"/>
        </w:rPr>
        <w:t>。</w:t>
      </w:r>
    </w:p>
    <w:p w14:paraId="63CBE79F"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流量系数K应按下式计算：</w:t>
      </w:r>
    </w:p>
    <w:p w14:paraId="2081A857" w14:textId="77777777" w:rsidR="00BB53CA" w:rsidRPr="00916488" w:rsidRDefault="00000000">
      <w:pPr>
        <w:pStyle w:val="afffffffff3"/>
        <w:snapToGrid w:val="0"/>
        <w:spacing w:line="276" w:lineRule="auto"/>
        <w:rPr>
          <w:rFonts w:hint="eastAsia"/>
        </w:rPr>
      </w:pPr>
      <w:r w:rsidRPr="00916488">
        <w:rPr>
          <w:rFonts w:hint="eastAsia"/>
        </w:rPr>
        <w:tab/>
      </w:r>
      <w:bookmarkStart w:id="289" w:name="OLE_LINK3"/>
      <w:bookmarkStart w:id="290" w:name="OLE_LINK4"/>
      <m:oMath>
        <m:r>
          <w:rPr>
            <w:rFonts w:ascii="Cambria Math"/>
          </w:rPr>
          <m:t>K=</m:t>
        </m:r>
        <m:f>
          <m:fPr>
            <m:ctrlPr>
              <w:rPr>
                <w:rFonts w:ascii="Cambria Math" w:hAnsi="Cambria Math"/>
                <w:i/>
              </w:rPr>
            </m:ctrlPr>
          </m:fPr>
          <m:num>
            <m:r>
              <w:rPr>
                <w:rFonts w:ascii="Cambria Math"/>
              </w:rPr>
              <m:t>Q</m:t>
            </m:r>
          </m:num>
          <m:den>
            <m:rad>
              <m:radPr>
                <m:degHide m:val="1"/>
                <m:ctrlPr>
                  <w:rPr>
                    <w:rFonts w:ascii="Cambria Math" w:hAnsi="Cambria Math"/>
                    <w:i/>
                  </w:rPr>
                </m:ctrlPr>
              </m:radPr>
              <m:deg/>
              <m:e>
                <m:r>
                  <w:rPr>
                    <w:rFonts w:ascii="Cambria Math"/>
                  </w:rPr>
                  <m:t>10P</m:t>
                </m:r>
              </m:e>
            </m:rad>
            <m:ctrlPr>
              <w:rPr>
                <w:rFonts w:ascii="Cambria Math" w:hAnsi="Cambria Math" w:hint="eastAsia"/>
                <w:i/>
              </w:rPr>
            </m:ctrlPr>
          </m:den>
        </m:f>
      </m:oMath>
      <w:bookmarkEnd w:id="289"/>
      <w:bookmarkEnd w:id="290"/>
      <w:r w:rsidRPr="00916488">
        <w:rPr>
          <w:rFonts w:ascii="微软雅黑" w:eastAsia="微软雅黑" w:hAnsi="微软雅黑" w:hint="eastAsia"/>
        </w:rPr>
        <w:tab/>
      </w:r>
      <w:r w:rsidRPr="00916488">
        <w:t>(</w:t>
      </w:r>
      <w:r w:rsidRPr="00916488">
        <w:fldChar w:fldCharType="begin"/>
      </w:r>
      <w:r w:rsidRPr="00916488">
        <w:instrText xml:space="preserve"> AUTONUM </w:instrText>
      </w:r>
      <w:r w:rsidRPr="00916488">
        <w:fldChar w:fldCharType="end"/>
      </w:r>
      <w:r w:rsidRPr="00916488">
        <w:t>)</w:t>
      </w:r>
    </w:p>
    <w:p w14:paraId="2923C276" w14:textId="77777777" w:rsidR="00BB53CA" w:rsidRPr="00916488" w:rsidRDefault="00000000">
      <w:pPr>
        <w:pStyle w:val="afffffff6"/>
        <w:spacing w:line="276" w:lineRule="auto"/>
        <w:ind w:firstLine="420"/>
      </w:pPr>
      <w:r w:rsidRPr="00916488">
        <w:rPr>
          <w:rFonts w:hint="eastAsia"/>
        </w:rPr>
        <w:t>式中：</w:t>
      </w:r>
    </w:p>
    <w:p w14:paraId="5BE7ECD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i/>
          <w:iCs/>
        </w:rPr>
        <w:t>P</w:t>
      </w:r>
      <w:r w:rsidRPr="00916488">
        <w:rPr>
          <w:rFonts w:hAnsi="宋体" w:hint="eastAsia"/>
        </w:rPr>
        <w:t>——喷嘴入口处压力，单位为兆帕（MPa）；</w:t>
      </w:r>
    </w:p>
    <w:p w14:paraId="6B75513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i/>
          <w:iCs/>
        </w:rPr>
        <w:t>Q</w:t>
      </w:r>
      <w:r w:rsidRPr="00916488">
        <w:rPr>
          <w:rFonts w:hAnsi="宋体" w:hint="eastAsia"/>
        </w:rPr>
        <w:t>——流量，单位为升每分钟（L/min）。</w:t>
      </w:r>
    </w:p>
    <w:p w14:paraId="0EB885EB" w14:textId="77777777" w:rsidR="00BB53CA" w:rsidRPr="00916488" w:rsidRDefault="00000000">
      <w:pPr>
        <w:pStyle w:val="afffd"/>
        <w:adjustRightInd w:val="0"/>
        <w:snapToGrid w:val="0"/>
        <w:spacing w:before="120" w:after="120" w:line="276" w:lineRule="auto"/>
      </w:pPr>
      <w:r w:rsidRPr="00916488">
        <w:rPr>
          <w:rFonts w:hint="eastAsia"/>
        </w:rPr>
        <w:t>持续</w:t>
      </w:r>
      <w:r w:rsidRPr="00916488">
        <w:t>冲击性能</w:t>
      </w:r>
    </w:p>
    <w:p w14:paraId="57F63600" w14:textId="77777777" w:rsidR="00BB53CA" w:rsidRPr="00916488" w:rsidRDefault="00000000">
      <w:pPr>
        <w:pStyle w:val="afffffff7"/>
        <w:adjustRightInd w:val="0"/>
        <w:snapToGrid w:val="0"/>
        <w:spacing w:line="276" w:lineRule="auto"/>
        <w:ind w:firstLine="420"/>
        <w:rPr>
          <w:rFonts w:hAnsi="宋体" w:cs="宋体" w:hint="eastAsia"/>
        </w:rPr>
      </w:pPr>
      <w:r w:rsidRPr="00916488">
        <w:rPr>
          <w:rFonts w:hAnsi="宋体" w:hint="eastAsia"/>
        </w:rPr>
        <w:t>应</w:t>
      </w:r>
      <w:r w:rsidRPr="00916488">
        <w:rPr>
          <w:rFonts w:hAnsi="宋体"/>
        </w:rPr>
        <w:t>按</w:t>
      </w:r>
      <w:r w:rsidRPr="00916488">
        <w:rPr>
          <w:rFonts w:hAnsi="宋体" w:hint="eastAsia"/>
        </w:rPr>
        <w:t>6.28.2</w:t>
      </w:r>
      <w:r w:rsidRPr="00916488">
        <w:rPr>
          <w:rFonts w:hAnsi="宋体"/>
        </w:rPr>
        <w:t>规定的方法进行持续冲击试验，喷嘴不应出现松动、脱落、永久变形和损坏。</w:t>
      </w:r>
    </w:p>
    <w:p w14:paraId="1B828F98" w14:textId="77777777" w:rsidR="00BB53CA" w:rsidRPr="00916488" w:rsidRDefault="00000000">
      <w:pPr>
        <w:pStyle w:val="afffd"/>
        <w:adjustRightInd w:val="0"/>
        <w:snapToGrid w:val="0"/>
        <w:spacing w:before="120" w:after="120" w:line="276" w:lineRule="auto"/>
      </w:pPr>
      <w:r w:rsidRPr="00916488">
        <w:rPr>
          <w:rFonts w:hint="eastAsia"/>
        </w:rPr>
        <w:t>耐盐雾腐蚀性能</w:t>
      </w:r>
    </w:p>
    <w:p w14:paraId="7ACB7BC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喷嘴的耐盐雾腐蚀性能应符合5.1.5的规定。</w:t>
      </w:r>
    </w:p>
    <w:p w14:paraId="6B587F05" w14:textId="77777777" w:rsidR="00BB53CA" w:rsidRPr="00916488" w:rsidRDefault="00000000">
      <w:pPr>
        <w:pStyle w:val="afffc"/>
        <w:adjustRightInd w:val="0"/>
        <w:snapToGrid w:val="0"/>
        <w:spacing w:before="120" w:after="120" w:line="276" w:lineRule="auto"/>
      </w:pPr>
      <w:bookmarkStart w:id="291" w:name="_Toc225949883"/>
      <w:bookmarkStart w:id="292" w:name="_Toc11682"/>
      <w:bookmarkStart w:id="293" w:name="_Toc213856902"/>
      <w:bookmarkStart w:id="294" w:name="_Toc217405227"/>
      <w:bookmarkStart w:id="295" w:name="_Toc204189957"/>
      <w:bookmarkStart w:id="296" w:name="_Toc175994565"/>
      <w:bookmarkStart w:id="297" w:name="_Toc205970446"/>
      <w:bookmarkStart w:id="298" w:name="_Toc213071497"/>
      <w:bookmarkStart w:id="299" w:name="_Toc215156888"/>
      <w:bookmarkStart w:id="300" w:name="_Toc213071657"/>
      <w:bookmarkStart w:id="301" w:name="_Toc225949980"/>
      <w:bookmarkStart w:id="302" w:name="_Toc215156606"/>
      <w:bookmarkStart w:id="303" w:name="_Toc205911925"/>
      <w:bookmarkStart w:id="304" w:name="_Toc220076650"/>
      <w:bookmarkStart w:id="305" w:name="_Toc220074520"/>
      <w:bookmarkStart w:id="306" w:name="_Toc204196719"/>
      <w:bookmarkStart w:id="307" w:name="_Toc205968705"/>
      <w:r w:rsidRPr="00916488">
        <w:rPr>
          <w:rFonts w:hint="eastAsia"/>
        </w:rPr>
        <w:t>控制盘</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D0DDB3A" w14:textId="77777777" w:rsidR="00BB53CA" w:rsidRPr="00916488" w:rsidRDefault="00000000">
      <w:pPr>
        <w:pStyle w:val="afffd"/>
        <w:adjustRightInd w:val="0"/>
        <w:snapToGrid w:val="0"/>
        <w:spacing w:before="120" w:after="120" w:line="276" w:lineRule="auto"/>
      </w:pPr>
      <w:r w:rsidRPr="00916488">
        <w:t>外观</w:t>
      </w:r>
    </w:p>
    <w:p w14:paraId="57A0160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控制盘外表面应平整，涂层颜色应均匀一致，不应有明显的歪斜翘曲等现象。</w:t>
      </w:r>
    </w:p>
    <w:p w14:paraId="3379580B" w14:textId="77777777" w:rsidR="00BB53CA" w:rsidRPr="00916488" w:rsidRDefault="00000000">
      <w:pPr>
        <w:pStyle w:val="afffd"/>
        <w:adjustRightInd w:val="0"/>
        <w:snapToGrid w:val="0"/>
        <w:spacing w:before="120" w:after="120" w:line="276" w:lineRule="auto"/>
      </w:pPr>
      <w:r w:rsidRPr="00916488">
        <w:t>标志</w:t>
      </w:r>
    </w:p>
    <w:p w14:paraId="51336780" w14:textId="27B244C8" w:rsidR="00BB53CA" w:rsidRPr="00916488" w:rsidRDefault="00000000">
      <w:pPr>
        <w:pStyle w:val="afffffff7"/>
        <w:adjustRightInd w:val="0"/>
        <w:snapToGrid w:val="0"/>
        <w:spacing w:line="276" w:lineRule="auto"/>
        <w:ind w:firstLine="420"/>
        <w:rPr>
          <w:rFonts w:hAnsi="宋体" w:hint="eastAsia"/>
        </w:rPr>
      </w:pPr>
      <w:r w:rsidRPr="00916488">
        <w:rPr>
          <w:rFonts w:hAnsi="宋体"/>
        </w:rPr>
        <w:lastRenderedPageBreak/>
        <w:t>在控制盘明显部位应永久性标出生产单位</w:t>
      </w:r>
      <w:r w:rsidRPr="00916488">
        <w:rPr>
          <w:rFonts w:hAnsi="宋体" w:hint="eastAsia"/>
        </w:rPr>
        <w:t>、</w:t>
      </w:r>
      <w:r w:rsidRPr="00916488">
        <w:rPr>
          <w:rFonts w:hAnsi="宋体"/>
        </w:rPr>
        <w:t>商标、产品名称、型号、产品编号、出厂日期等内容。</w:t>
      </w:r>
    </w:p>
    <w:p w14:paraId="3C167A9C" w14:textId="77777777" w:rsidR="00BB53CA" w:rsidRPr="00916488" w:rsidRDefault="00000000">
      <w:pPr>
        <w:pStyle w:val="afffd"/>
        <w:adjustRightInd w:val="0"/>
        <w:snapToGrid w:val="0"/>
        <w:spacing w:before="120" w:after="120" w:line="276" w:lineRule="auto"/>
      </w:pPr>
      <w:r w:rsidRPr="00916488">
        <w:t>显示功能</w:t>
      </w:r>
    </w:p>
    <w:p w14:paraId="456A75BC" w14:textId="499C5FB4" w:rsidR="00BB53CA" w:rsidRPr="00916488" w:rsidRDefault="00000000">
      <w:pPr>
        <w:pStyle w:val="afffffff7"/>
        <w:adjustRightInd w:val="0"/>
        <w:snapToGrid w:val="0"/>
        <w:spacing w:line="276" w:lineRule="auto"/>
        <w:ind w:firstLine="420"/>
        <w:rPr>
          <w:rFonts w:hAnsi="宋体" w:hint="eastAsia"/>
        </w:rPr>
      </w:pPr>
      <w:r w:rsidRPr="00916488">
        <w:rPr>
          <w:rFonts w:hAnsi="宋体"/>
        </w:rPr>
        <w:t>控制盘面板上应具有电源</w:t>
      </w:r>
      <w:r w:rsidRPr="00916488">
        <w:rPr>
          <w:rFonts w:hAnsi="宋体" w:hint="eastAsia"/>
        </w:rPr>
        <w:t>状态</w:t>
      </w:r>
      <w:r w:rsidRPr="00916488">
        <w:rPr>
          <w:rFonts w:hAnsi="宋体"/>
        </w:rPr>
        <w:t>、泵启停状态</w:t>
      </w:r>
      <w:r w:rsidRPr="00916488">
        <w:rPr>
          <w:rFonts w:hAnsi="宋体" w:hint="eastAsia"/>
        </w:rPr>
        <w:t>、</w:t>
      </w:r>
      <w:r w:rsidRPr="00916488">
        <w:rPr>
          <w:rFonts w:hAnsi="宋体"/>
        </w:rPr>
        <w:t>故障声光报警</w:t>
      </w:r>
      <w:r w:rsidRPr="00916488">
        <w:rPr>
          <w:rFonts w:hAnsi="宋体" w:hint="eastAsia"/>
        </w:rPr>
        <w:t>、手自动状态显示，火灾报警信号显示，液位报警，灭火剂释放信号</w:t>
      </w:r>
      <w:r w:rsidRPr="00916488">
        <w:rPr>
          <w:rFonts w:hAnsi="宋体"/>
        </w:rPr>
        <w:t>等显示。</w:t>
      </w:r>
    </w:p>
    <w:p w14:paraId="20337694" w14:textId="77777777" w:rsidR="00BB53CA" w:rsidRPr="00916488" w:rsidRDefault="00000000">
      <w:pPr>
        <w:pStyle w:val="afffd"/>
        <w:adjustRightInd w:val="0"/>
        <w:snapToGrid w:val="0"/>
        <w:spacing w:before="120" w:after="120" w:line="276" w:lineRule="auto"/>
      </w:pPr>
      <w:r w:rsidRPr="00916488">
        <w:t>电源要求</w:t>
      </w:r>
    </w:p>
    <w:p w14:paraId="7158D7F7" w14:textId="30488D9A" w:rsidR="00BB53CA" w:rsidRPr="00916488" w:rsidRDefault="00000000">
      <w:pPr>
        <w:pStyle w:val="afffffffffff2"/>
        <w:adjustRightInd w:val="0"/>
        <w:snapToGrid w:val="0"/>
        <w:spacing w:line="276" w:lineRule="auto"/>
        <w:rPr>
          <w:rFonts w:hAnsi="宋体" w:hint="eastAsia"/>
        </w:rPr>
      </w:pPr>
      <w:r w:rsidRPr="00916488">
        <w:rPr>
          <w:rFonts w:hAnsi="宋体"/>
        </w:rPr>
        <w:t>用于电动客车的灭火装置，标称电压为12 V</w:t>
      </w:r>
      <w:r w:rsidRPr="00916488">
        <w:rPr>
          <w:rFonts w:hAnsi="宋体" w:hint="eastAsia"/>
        </w:rPr>
        <w:t>d.c.</w:t>
      </w:r>
      <w:r w:rsidRPr="00916488">
        <w:rPr>
          <w:rFonts w:hAnsi="宋体"/>
        </w:rPr>
        <w:t>的工作电压范围应为（9～16）V</w:t>
      </w:r>
      <w:r w:rsidRPr="00916488">
        <w:rPr>
          <w:rFonts w:hAnsi="宋体" w:hint="eastAsia"/>
        </w:rPr>
        <w:t>d.c.</w:t>
      </w:r>
      <w:r w:rsidRPr="00916488">
        <w:rPr>
          <w:rFonts w:hAnsi="宋体"/>
        </w:rPr>
        <w:t>，标称电压为24</w:t>
      </w:r>
      <w:r w:rsidRPr="00916488">
        <w:rPr>
          <w:rFonts w:hAnsi="宋体" w:hint="eastAsia"/>
        </w:rPr>
        <w:t xml:space="preserve"> </w:t>
      </w:r>
      <w:r w:rsidRPr="00916488">
        <w:rPr>
          <w:rFonts w:hAnsi="宋体"/>
        </w:rPr>
        <w:t>V</w:t>
      </w:r>
      <w:r w:rsidRPr="00916488">
        <w:rPr>
          <w:rFonts w:hAnsi="宋体" w:hint="eastAsia"/>
        </w:rPr>
        <w:t>d.c.</w:t>
      </w:r>
      <w:r w:rsidRPr="00916488">
        <w:rPr>
          <w:rFonts w:hAnsi="宋体"/>
        </w:rPr>
        <w:t>的工作电压范围应为（18～32）V</w:t>
      </w:r>
      <w:r w:rsidRPr="00916488">
        <w:rPr>
          <w:rFonts w:hAnsi="宋体" w:hint="eastAsia"/>
        </w:rPr>
        <w:t>d.c.</w:t>
      </w:r>
      <w:r w:rsidRPr="00916488">
        <w:rPr>
          <w:rFonts w:hAnsi="宋体"/>
        </w:rPr>
        <w:t>。</w:t>
      </w:r>
    </w:p>
    <w:p w14:paraId="78621484" w14:textId="1D56A8E5" w:rsidR="00BB53CA" w:rsidRPr="00916488" w:rsidRDefault="00000000">
      <w:pPr>
        <w:pStyle w:val="afffffffffff2"/>
        <w:adjustRightInd w:val="0"/>
        <w:snapToGrid w:val="0"/>
        <w:spacing w:line="276" w:lineRule="auto"/>
        <w:rPr>
          <w:rFonts w:hAnsi="宋体" w:hint="eastAsia"/>
        </w:rPr>
      </w:pPr>
      <w:r w:rsidRPr="00916488">
        <w:rPr>
          <w:rFonts w:hAnsi="宋体"/>
        </w:rPr>
        <w:t>用于其他场所的灭火装置，</w:t>
      </w:r>
      <w:r w:rsidRPr="00916488">
        <w:rPr>
          <w:rFonts w:hAnsi="宋体" w:hint="eastAsia"/>
        </w:rPr>
        <w:t>应</w:t>
      </w:r>
      <w:r w:rsidRPr="00916488">
        <w:rPr>
          <w:rFonts w:hAnsi="宋体"/>
        </w:rPr>
        <w:t>按</w:t>
      </w:r>
      <w:r w:rsidRPr="00916488">
        <w:rPr>
          <w:rFonts w:hAnsi="宋体" w:hint="eastAsia"/>
        </w:rPr>
        <w:t>6.29.1</w:t>
      </w:r>
      <w:r w:rsidRPr="00916488">
        <w:rPr>
          <w:rFonts w:hAnsi="宋体"/>
        </w:rPr>
        <w:t>规定的方法进行电源试验，当在额定工作电压</w:t>
      </w:r>
      <w:r w:rsidRPr="00916488">
        <w:rPr>
          <w:rFonts w:hAnsi="宋体" w:hint="eastAsia"/>
        </w:rPr>
        <w:t>的85%～110%</w:t>
      </w:r>
      <w:r w:rsidRPr="00916488">
        <w:rPr>
          <w:rFonts w:hAnsi="宋体"/>
        </w:rPr>
        <w:t>范围内变动时控制盘应能可靠工作。</w:t>
      </w:r>
    </w:p>
    <w:p w14:paraId="65B9FA78" w14:textId="77777777" w:rsidR="00BB53CA" w:rsidRPr="00916488" w:rsidRDefault="00000000">
      <w:pPr>
        <w:pStyle w:val="afffd"/>
        <w:adjustRightInd w:val="0"/>
        <w:snapToGrid w:val="0"/>
        <w:spacing w:before="120" w:after="120" w:line="276" w:lineRule="auto"/>
        <w:rPr>
          <w:b/>
          <w:bCs/>
        </w:rPr>
      </w:pPr>
      <w:r w:rsidRPr="00916488">
        <w:t>报警功能</w:t>
      </w:r>
    </w:p>
    <w:p w14:paraId="2ACACACD" w14:textId="77777777" w:rsidR="00BB53CA" w:rsidRPr="00916488" w:rsidRDefault="00000000">
      <w:pPr>
        <w:pStyle w:val="afffe"/>
        <w:adjustRightInd w:val="0"/>
        <w:snapToGrid w:val="0"/>
        <w:spacing w:before="120" w:after="120" w:line="276" w:lineRule="auto"/>
      </w:pPr>
      <w:r w:rsidRPr="00916488">
        <w:rPr>
          <w:rFonts w:hint="eastAsia"/>
        </w:rPr>
        <w:t>故障报警功能</w:t>
      </w:r>
    </w:p>
    <w:p w14:paraId="40D2E1F4" w14:textId="77777777" w:rsidR="00BB53CA" w:rsidRPr="00916488" w:rsidRDefault="00000000">
      <w:pPr>
        <w:pStyle w:val="afffffff7"/>
        <w:adjustRightInd w:val="0"/>
        <w:snapToGrid w:val="0"/>
        <w:spacing w:line="276" w:lineRule="auto"/>
        <w:ind w:firstLine="420"/>
        <w:rPr>
          <w:rFonts w:hAnsi="宋体" w:hint="eastAsia"/>
          <w:szCs w:val="21"/>
        </w:rPr>
      </w:pPr>
      <w:r w:rsidRPr="00916488">
        <w:rPr>
          <w:rFonts w:hAnsi="宋体"/>
        </w:rPr>
        <w:t>控制盘应</w:t>
      </w:r>
      <w:r w:rsidRPr="00916488">
        <w:rPr>
          <w:rFonts w:hAnsi="宋体" w:hint="eastAsia"/>
        </w:rPr>
        <w:t>具有本机</w:t>
      </w:r>
      <w:r w:rsidRPr="00916488">
        <w:rPr>
          <w:rFonts w:hAnsi="宋体"/>
          <w:szCs w:val="21"/>
        </w:rPr>
        <w:t>故障报警功能</w:t>
      </w:r>
      <w:r w:rsidRPr="00916488">
        <w:rPr>
          <w:rFonts w:hAnsi="宋体" w:hint="eastAsia"/>
          <w:szCs w:val="21"/>
        </w:rPr>
        <w:t>。</w:t>
      </w:r>
    </w:p>
    <w:p w14:paraId="7533326B" w14:textId="77777777" w:rsidR="00BB53CA" w:rsidRPr="00916488" w:rsidRDefault="00000000">
      <w:pPr>
        <w:pStyle w:val="afffe"/>
        <w:adjustRightInd w:val="0"/>
        <w:snapToGrid w:val="0"/>
        <w:spacing w:before="120" w:after="120" w:line="276" w:lineRule="auto"/>
      </w:pPr>
      <w:r w:rsidRPr="00916488">
        <w:rPr>
          <w:rFonts w:hint="eastAsia"/>
        </w:rPr>
        <w:t>火灾报警声信号要求</w:t>
      </w:r>
    </w:p>
    <w:p w14:paraId="48221879" w14:textId="77777777" w:rsidR="00BB53CA" w:rsidRPr="00916488" w:rsidRDefault="00000000">
      <w:pPr>
        <w:pStyle w:val="afffffff7"/>
        <w:adjustRightInd w:val="0"/>
        <w:snapToGrid w:val="0"/>
        <w:spacing w:line="276" w:lineRule="auto"/>
        <w:ind w:firstLine="420"/>
        <w:rPr>
          <w:rFonts w:hAnsi="宋体" w:hint="eastAsia"/>
        </w:rPr>
      </w:pPr>
      <w:bookmarkStart w:id="308" w:name="OLE_LINK2"/>
      <w:r w:rsidRPr="00916488">
        <w:rPr>
          <w:rFonts w:hAnsi="宋体" w:hint="eastAsia"/>
        </w:rPr>
        <w:t>控制盘发出的声报警信号，应符合GB 4717—2024中5.3.4.2的要求。</w:t>
      </w:r>
    </w:p>
    <w:bookmarkEnd w:id="308"/>
    <w:p w14:paraId="5F11BF7C" w14:textId="77777777" w:rsidR="00BB53CA" w:rsidRPr="00916488" w:rsidRDefault="00000000">
      <w:pPr>
        <w:pStyle w:val="afffd"/>
        <w:adjustRightInd w:val="0"/>
        <w:snapToGrid w:val="0"/>
        <w:spacing w:before="120" w:after="120" w:line="276" w:lineRule="auto"/>
      </w:pPr>
      <w:r w:rsidRPr="00916488">
        <w:t>控制功能</w:t>
      </w:r>
    </w:p>
    <w:p w14:paraId="46EBD69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控制盘</w:t>
      </w:r>
      <w:r w:rsidRPr="00916488">
        <w:rPr>
          <w:rFonts w:hAnsi="宋体" w:hint="eastAsia"/>
        </w:rPr>
        <w:t>的控制功能</w:t>
      </w:r>
      <w:r w:rsidRPr="00916488">
        <w:rPr>
          <w:rFonts w:hAnsi="宋体"/>
        </w:rPr>
        <w:t>应</w:t>
      </w:r>
      <w:r w:rsidRPr="00916488">
        <w:rPr>
          <w:rFonts w:hAnsi="宋体" w:hint="eastAsia"/>
        </w:rPr>
        <w:t>符合下列要求：</w:t>
      </w:r>
    </w:p>
    <w:p w14:paraId="6094DAFD" w14:textId="77777777" w:rsidR="00BB53CA" w:rsidRPr="00916488" w:rsidRDefault="00000000">
      <w:pPr>
        <w:pStyle w:val="aff1"/>
        <w:numPr>
          <w:ilvl w:val="0"/>
          <w:numId w:val="52"/>
        </w:numPr>
        <w:adjustRightInd w:val="0"/>
        <w:snapToGrid w:val="0"/>
        <w:spacing w:line="276" w:lineRule="auto"/>
        <w:rPr>
          <w:rFonts w:hAnsi="宋体" w:hint="eastAsia"/>
        </w:rPr>
      </w:pPr>
      <w:r w:rsidRPr="00916488">
        <w:rPr>
          <w:rFonts w:hAnsi="宋体"/>
        </w:rPr>
        <w:t>控制盘应有自动、手动启动灭火装置功能，自动状态、手动状态应有明显标志并可相互转换；</w:t>
      </w:r>
    </w:p>
    <w:p w14:paraId="49A1FE37" w14:textId="77777777" w:rsidR="00BB53CA" w:rsidRPr="00916488" w:rsidRDefault="00000000">
      <w:pPr>
        <w:pStyle w:val="aff1"/>
        <w:adjustRightInd w:val="0"/>
        <w:snapToGrid w:val="0"/>
        <w:spacing w:line="276" w:lineRule="auto"/>
        <w:rPr>
          <w:rFonts w:hAnsi="宋体" w:hint="eastAsia"/>
        </w:rPr>
      </w:pPr>
      <w:r w:rsidRPr="00916488">
        <w:rPr>
          <w:rFonts w:hAnsi="宋体"/>
        </w:rPr>
        <w:t>控制盘应有延迟启动功能，延迟时间0</w:t>
      </w:r>
      <w:r w:rsidRPr="00916488">
        <w:rPr>
          <w:rFonts w:hAnsi="宋体" w:hint="eastAsia"/>
        </w:rPr>
        <w:t xml:space="preserve"> </w:t>
      </w:r>
      <w:r w:rsidRPr="00916488">
        <w:rPr>
          <w:rFonts w:hAnsi="宋体"/>
        </w:rPr>
        <w:t>s</w:t>
      </w:r>
      <w:r w:rsidRPr="00916488">
        <w:rPr>
          <w:rFonts w:hAnsi="宋体" w:cs="Calibri"/>
        </w:rPr>
        <w:t>～</w:t>
      </w:r>
      <w:r w:rsidRPr="00916488">
        <w:rPr>
          <w:rFonts w:hAnsi="宋体"/>
        </w:rPr>
        <w:t>30</w:t>
      </w:r>
      <w:r w:rsidRPr="00916488">
        <w:rPr>
          <w:rFonts w:hAnsi="宋体" w:hint="eastAsia"/>
        </w:rPr>
        <w:t xml:space="preserve"> </w:t>
      </w:r>
      <w:r w:rsidRPr="00916488">
        <w:rPr>
          <w:rFonts w:hAnsi="宋体"/>
        </w:rPr>
        <w:t>s连续可调，如采用分档调节时每档间隔应不大于5</w:t>
      </w:r>
      <w:r w:rsidRPr="00916488">
        <w:rPr>
          <w:rFonts w:hAnsi="宋体" w:hint="eastAsia"/>
        </w:rPr>
        <w:t xml:space="preserve"> </w:t>
      </w:r>
      <w:r w:rsidRPr="00916488">
        <w:rPr>
          <w:rFonts w:hAnsi="宋体"/>
        </w:rPr>
        <w:t>s。延时期间，应能手动停止后续动作；</w:t>
      </w:r>
    </w:p>
    <w:p w14:paraId="66A269CE" w14:textId="77777777" w:rsidR="00BB53CA" w:rsidRPr="00916488" w:rsidRDefault="00000000">
      <w:pPr>
        <w:pStyle w:val="aff1"/>
        <w:adjustRightInd w:val="0"/>
        <w:snapToGrid w:val="0"/>
        <w:spacing w:line="276" w:lineRule="auto"/>
        <w:rPr>
          <w:rFonts w:hAnsi="宋体" w:hint="eastAsia"/>
        </w:rPr>
      </w:pPr>
      <w:r w:rsidRPr="00916488">
        <w:rPr>
          <w:rFonts w:hAnsi="宋体"/>
        </w:rPr>
        <w:t>在控制盘设置</w:t>
      </w:r>
      <w:r w:rsidRPr="00916488">
        <w:rPr>
          <w:rFonts w:hAnsi="宋体" w:hint="eastAsia"/>
        </w:rPr>
        <w:t>“</w:t>
      </w:r>
      <w:r w:rsidRPr="00916488">
        <w:rPr>
          <w:rFonts w:hAnsi="宋体"/>
        </w:rPr>
        <w:t>紧急</w:t>
      </w:r>
      <w:r w:rsidRPr="00916488">
        <w:rPr>
          <w:rFonts w:hAnsi="宋体" w:hint="eastAsia"/>
        </w:rPr>
        <w:t>停止”</w:t>
      </w:r>
      <w:r w:rsidRPr="00916488">
        <w:rPr>
          <w:rFonts w:hAnsi="宋体"/>
        </w:rPr>
        <w:t>按键时，该键应有避免人员误触及的保护措施，</w:t>
      </w:r>
      <w:r w:rsidRPr="00916488">
        <w:rPr>
          <w:rFonts w:hAnsi="宋体" w:hint="eastAsia"/>
        </w:rPr>
        <w:t>且</w:t>
      </w:r>
      <w:r w:rsidRPr="00916488">
        <w:rPr>
          <w:rFonts w:hAnsi="宋体"/>
        </w:rPr>
        <w:t>按键应置于易操作部位</w:t>
      </w:r>
      <w:r w:rsidRPr="00916488">
        <w:rPr>
          <w:rFonts w:hAnsi="宋体" w:hint="eastAsia"/>
        </w:rPr>
        <w:t>。</w:t>
      </w:r>
    </w:p>
    <w:p w14:paraId="7FC1FE44" w14:textId="77777777" w:rsidR="00BB53CA" w:rsidRPr="00916488" w:rsidRDefault="00000000">
      <w:pPr>
        <w:pStyle w:val="afffc"/>
        <w:adjustRightInd w:val="0"/>
        <w:snapToGrid w:val="0"/>
        <w:spacing w:before="120" w:after="120" w:line="276" w:lineRule="auto"/>
      </w:pPr>
      <w:bookmarkStart w:id="309" w:name="_Toc213856903"/>
      <w:bookmarkStart w:id="310" w:name="_Toc204189958"/>
      <w:bookmarkStart w:id="311" w:name="_Toc215156607"/>
      <w:bookmarkStart w:id="312" w:name="_Toc215156889"/>
      <w:bookmarkStart w:id="313" w:name="_Toc217405228"/>
      <w:bookmarkStart w:id="314" w:name="_Toc205970447"/>
      <w:bookmarkStart w:id="315" w:name="_Toc213071658"/>
      <w:bookmarkStart w:id="316" w:name="_Toc213071498"/>
      <w:bookmarkStart w:id="317" w:name="_Toc205911926"/>
      <w:bookmarkStart w:id="318" w:name="_Toc204196720"/>
      <w:bookmarkStart w:id="319" w:name="_Toc205968706"/>
      <w:bookmarkStart w:id="320" w:name="_Toc220076651"/>
      <w:bookmarkStart w:id="321" w:name="_Toc225949884"/>
      <w:bookmarkStart w:id="322" w:name="_Toc225949981"/>
      <w:bookmarkStart w:id="323" w:name="_Toc220074521"/>
      <w:r w:rsidRPr="00916488">
        <w:rPr>
          <w:rFonts w:hint="eastAsia"/>
        </w:rPr>
        <w:t>连接管</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0446F43" w14:textId="77777777" w:rsidR="00BB53CA" w:rsidRPr="00916488" w:rsidRDefault="00000000">
      <w:pPr>
        <w:pStyle w:val="afffd"/>
        <w:adjustRightInd w:val="0"/>
        <w:snapToGrid w:val="0"/>
        <w:spacing w:before="120" w:after="120" w:line="276" w:lineRule="auto"/>
      </w:pPr>
      <w:r w:rsidRPr="00916488">
        <w:rPr>
          <w:rFonts w:hint="eastAsia"/>
        </w:rPr>
        <w:t>一般要求</w:t>
      </w:r>
    </w:p>
    <w:p w14:paraId="6C6D413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连接管应符合GB 25972—2024中5.8的要求。</w:t>
      </w:r>
    </w:p>
    <w:p w14:paraId="366BE00E" w14:textId="77777777" w:rsidR="00BB53CA" w:rsidRPr="00916488" w:rsidRDefault="00000000">
      <w:pPr>
        <w:pStyle w:val="afffd"/>
        <w:adjustRightInd w:val="0"/>
        <w:snapToGrid w:val="0"/>
        <w:spacing w:before="120" w:after="120" w:line="276" w:lineRule="auto"/>
      </w:pPr>
      <w:r w:rsidRPr="00916488">
        <w:rPr>
          <w:rFonts w:hint="eastAsia"/>
        </w:rPr>
        <w:t>抗烧性能</w:t>
      </w:r>
    </w:p>
    <w:p w14:paraId="637F435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应按6.30.2规定的方法进行试验，连接管在火灾条件下应能正常工作。试验完成后进行水压强度试验，连接管不应发生断裂或从连接端脱落。</w:t>
      </w:r>
    </w:p>
    <w:p w14:paraId="24473AAC" w14:textId="77777777" w:rsidR="00BB53CA" w:rsidRPr="00916488" w:rsidRDefault="00000000">
      <w:pPr>
        <w:pStyle w:val="afffc"/>
        <w:adjustRightInd w:val="0"/>
        <w:snapToGrid w:val="0"/>
        <w:spacing w:before="120" w:after="120" w:line="276" w:lineRule="auto"/>
      </w:pPr>
      <w:bookmarkStart w:id="324" w:name="_Toc213071659"/>
      <w:bookmarkStart w:id="325" w:name="_Toc215156608"/>
      <w:bookmarkStart w:id="326" w:name="_Toc205970448"/>
      <w:bookmarkStart w:id="327" w:name="_Toc205968707"/>
      <w:bookmarkStart w:id="328" w:name="_Toc217405229"/>
      <w:bookmarkStart w:id="329" w:name="_Toc220074522"/>
      <w:bookmarkStart w:id="330" w:name="_Toc220076652"/>
      <w:bookmarkStart w:id="331" w:name="_Toc225949885"/>
      <w:bookmarkStart w:id="332" w:name="_Toc204189959"/>
      <w:bookmarkStart w:id="333" w:name="_Toc225949982"/>
      <w:bookmarkStart w:id="334" w:name="_Toc213856904"/>
      <w:bookmarkStart w:id="335" w:name="_Toc204196721"/>
      <w:bookmarkStart w:id="336" w:name="_Toc213071499"/>
      <w:bookmarkStart w:id="337" w:name="_Toc205911927"/>
      <w:bookmarkStart w:id="338" w:name="_Toc215156890"/>
      <w:r w:rsidRPr="00916488">
        <w:rPr>
          <w:rFonts w:hint="eastAsia"/>
        </w:rPr>
        <w:t>管件</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BA298B2" w14:textId="77777777" w:rsidR="00BB53CA" w:rsidRPr="00916488" w:rsidRDefault="00000000">
      <w:pPr>
        <w:pStyle w:val="afffffff7"/>
        <w:adjustRightInd w:val="0"/>
        <w:snapToGrid w:val="0"/>
        <w:spacing w:line="276" w:lineRule="auto"/>
        <w:ind w:firstLine="420"/>
        <w:rPr>
          <w:rFonts w:hAnsi="宋体" w:hint="eastAsia"/>
          <w:b/>
          <w:bCs/>
        </w:rPr>
      </w:pPr>
      <w:r w:rsidRPr="00916488">
        <w:rPr>
          <w:rFonts w:hAnsi="宋体" w:hint="eastAsia"/>
        </w:rPr>
        <w:t>管件应符合GB 25972—2024中5.14的要求。</w:t>
      </w:r>
    </w:p>
    <w:p w14:paraId="07C8D80F" w14:textId="77777777" w:rsidR="00BB53CA" w:rsidRPr="00916488" w:rsidRDefault="00000000">
      <w:pPr>
        <w:pStyle w:val="afffb"/>
        <w:adjustRightInd w:val="0"/>
        <w:snapToGrid w:val="0"/>
        <w:spacing w:before="240" w:after="240" w:line="276" w:lineRule="auto"/>
      </w:pPr>
      <w:bookmarkStart w:id="339" w:name="_Toc195706863"/>
      <w:bookmarkStart w:id="340" w:name="_Toc195706229"/>
      <w:bookmarkStart w:id="341" w:name="_Toc215156609"/>
      <w:bookmarkStart w:id="342" w:name="_Toc175994566"/>
      <w:bookmarkStart w:id="343" w:name="_Toc220074523"/>
      <w:bookmarkStart w:id="344" w:name="_Toc225949886"/>
      <w:bookmarkStart w:id="345" w:name="_Toc204196722"/>
      <w:bookmarkStart w:id="346" w:name="_Toc213071500"/>
      <w:bookmarkStart w:id="347" w:name="_Toc213856905"/>
      <w:bookmarkStart w:id="348" w:name="_Toc213071660"/>
      <w:bookmarkStart w:id="349" w:name="_Toc217405230"/>
      <w:bookmarkStart w:id="350" w:name="_Toc215156891"/>
      <w:bookmarkStart w:id="351" w:name="_Toc205970449"/>
      <w:bookmarkStart w:id="352" w:name="_Toc220076653"/>
      <w:bookmarkStart w:id="353" w:name="_Toc205968708"/>
      <w:bookmarkStart w:id="354" w:name="_Toc205911928"/>
      <w:bookmarkStart w:id="355" w:name="_Toc204189960"/>
      <w:bookmarkStart w:id="356" w:name="_Toc225949983"/>
      <w:bookmarkEnd w:id="339"/>
      <w:bookmarkEnd w:id="340"/>
      <w:r w:rsidRPr="00916488">
        <w:t>试验方法</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F15606F" w14:textId="77777777" w:rsidR="00BB53CA" w:rsidRPr="00916488" w:rsidRDefault="00000000">
      <w:pPr>
        <w:pStyle w:val="afffc"/>
        <w:adjustRightInd w:val="0"/>
        <w:snapToGrid w:val="0"/>
        <w:spacing w:before="120" w:after="120" w:line="276" w:lineRule="auto"/>
      </w:pPr>
      <w:bookmarkStart w:id="357" w:name="_Toc213071661"/>
      <w:bookmarkStart w:id="358" w:name="_Toc213856906"/>
      <w:bookmarkStart w:id="359" w:name="_Toc204196723"/>
      <w:bookmarkStart w:id="360" w:name="_Toc213071501"/>
      <w:bookmarkStart w:id="361" w:name="_Toc205970450"/>
      <w:bookmarkStart w:id="362" w:name="_Toc220074524"/>
      <w:bookmarkStart w:id="363" w:name="_Toc204189961"/>
      <w:bookmarkStart w:id="364" w:name="_Toc205911929"/>
      <w:bookmarkStart w:id="365" w:name="_Toc215156892"/>
      <w:bookmarkStart w:id="366" w:name="_Toc225949887"/>
      <w:bookmarkStart w:id="367" w:name="_Toc215156610"/>
      <w:bookmarkStart w:id="368" w:name="_Toc225949984"/>
      <w:bookmarkStart w:id="369" w:name="_Toc205968709"/>
      <w:bookmarkStart w:id="370" w:name="_Toc217405231"/>
      <w:bookmarkStart w:id="371" w:name="_Toc220076654"/>
      <w:bookmarkStart w:id="372" w:name="_Toc175994567"/>
      <w:r w:rsidRPr="00916488">
        <w:rPr>
          <w:rFonts w:hint="eastAsia"/>
        </w:rPr>
        <w:t>试验要求</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22169E0" w14:textId="77777777" w:rsidR="00BB53CA" w:rsidRPr="00916488" w:rsidRDefault="00000000">
      <w:pPr>
        <w:pStyle w:val="afffffffffff3"/>
        <w:adjustRightInd w:val="0"/>
        <w:snapToGrid w:val="0"/>
        <w:spacing w:line="276" w:lineRule="auto"/>
      </w:pPr>
      <w:r w:rsidRPr="00916488">
        <w:rPr>
          <w:rFonts w:hint="eastAsia"/>
        </w:rPr>
        <w:t>任何部件的气密性试验项目，均应在液压强度试验完成后进行。</w:t>
      </w:r>
    </w:p>
    <w:p w14:paraId="46E79143" w14:textId="77777777" w:rsidR="00BB53CA" w:rsidRPr="00916488" w:rsidRDefault="00000000">
      <w:pPr>
        <w:pStyle w:val="afffffffffff3"/>
        <w:adjustRightInd w:val="0"/>
        <w:snapToGrid w:val="0"/>
        <w:spacing w:line="276" w:lineRule="auto"/>
      </w:pPr>
      <w:r w:rsidRPr="00916488">
        <w:rPr>
          <w:rFonts w:hint="eastAsia"/>
        </w:rPr>
        <w:t>本章规定的试验，除另行注明外，均应在下列条件下进行：</w:t>
      </w:r>
    </w:p>
    <w:p w14:paraId="3CBC9DD8" w14:textId="77777777" w:rsidR="00BB53CA" w:rsidRPr="00916488" w:rsidRDefault="00000000">
      <w:pPr>
        <w:pStyle w:val="aff1"/>
        <w:numPr>
          <w:ilvl w:val="0"/>
          <w:numId w:val="53"/>
        </w:numPr>
        <w:adjustRightInd w:val="0"/>
        <w:snapToGrid w:val="0"/>
        <w:spacing w:line="276" w:lineRule="auto"/>
      </w:pPr>
      <w:r w:rsidRPr="00916488">
        <w:rPr>
          <w:rFonts w:hint="eastAsia"/>
        </w:rPr>
        <w:t>环境温度：15 ℃～35 ℃；</w:t>
      </w:r>
    </w:p>
    <w:p w14:paraId="2B002D87" w14:textId="77777777" w:rsidR="00BB53CA" w:rsidRPr="00916488" w:rsidRDefault="00000000">
      <w:pPr>
        <w:pStyle w:val="aff1"/>
        <w:adjustRightInd w:val="0"/>
        <w:snapToGrid w:val="0"/>
        <w:spacing w:line="276" w:lineRule="auto"/>
      </w:pPr>
      <w:r w:rsidRPr="00916488">
        <w:rPr>
          <w:rFonts w:hint="eastAsia"/>
        </w:rPr>
        <w:lastRenderedPageBreak/>
        <w:t>相对湿度：45%～75%；</w:t>
      </w:r>
    </w:p>
    <w:p w14:paraId="40DF6783" w14:textId="77777777" w:rsidR="00BB53CA" w:rsidRPr="00916488" w:rsidRDefault="00000000">
      <w:pPr>
        <w:pStyle w:val="aff1"/>
        <w:adjustRightInd w:val="0"/>
        <w:snapToGrid w:val="0"/>
        <w:spacing w:line="276" w:lineRule="auto"/>
      </w:pPr>
      <w:r w:rsidRPr="00916488">
        <w:rPr>
          <w:rFonts w:hint="eastAsia"/>
        </w:rPr>
        <w:t>气压：86 kPa～106 kPa。</w:t>
      </w:r>
    </w:p>
    <w:p w14:paraId="5592F3C4" w14:textId="77777777" w:rsidR="00BB53CA" w:rsidRPr="00916488" w:rsidRDefault="00000000">
      <w:pPr>
        <w:pStyle w:val="afffc"/>
        <w:adjustRightInd w:val="0"/>
        <w:snapToGrid w:val="0"/>
        <w:spacing w:before="120" w:after="120" w:line="276" w:lineRule="auto"/>
      </w:pPr>
      <w:bookmarkStart w:id="373" w:name="_Toc204196724"/>
      <w:bookmarkStart w:id="374" w:name="_Toc204189962"/>
      <w:bookmarkStart w:id="375" w:name="_Toc204196725"/>
      <w:bookmarkStart w:id="376" w:name="_Toc205970451"/>
      <w:bookmarkStart w:id="377" w:name="_Toc205968710"/>
      <w:bookmarkStart w:id="378" w:name="_Toc213071662"/>
      <w:bookmarkStart w:id="379" w:name="_Toc205911930"/>
      <w:bookmarkStart w:id="380" w:name="_Toc213071502"/>
      <w:bookmarkStart w:id="381" w:name="_Toc213856907"/>
      <w:bookmarkStart w:id="382" w:name="_Toc215156611"/>
      <w:bookmarkStart w:id="383" w:name="_Toc215156893"/>
      <w:bookmarkStart w:id="384" w:name="_Toc225949985"/>
      <w:bookmarkStart w:id="385" w:name="_Toc217405232"/>
      <w:bookmarkStart w:id="386" w:name="_Toc220074525"/>
      <w:bookmarkStart w:id="387" w:name="_Toc220076655"/>
      <w:bookmarkStart w:id="388" w:name="_Toc225949888"/>
      <w:bookmarkEnd w:id="373"/>
      <w:r w:rsidRPr="00916488">
        <w:rPr>
          <w:rFonts w:hint="eastAsia"/>
        </w:rPr>
        <w:t>外观、标志、文件、材料、灭火剂、容器检查</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19E849E" w14:textId="77777777" w:rsidR="00BB53CA" w:rsidRPr="00916488" w:rsidRDefault="00000000">
      <w:pPr>
        <w:pStyle w:val="afffffffffff3"/>
        <w:adjustRightInd w:val="0"/>
        <w:snapToGrid w:val="0"/>
        <w:spacing w:line="276" w:lineRule="auto"/>
      </w:pPr>
      <w:r w:rsidRPr="00916488">
        <w:rPr>
          <w:rFonts w:hint="eastAsia"/>
        </w:rPr>
        <w:t>对照设计图样，目测试件的外观、标志、铭牌、工作压力、结构、组成及进行常规功能检查等，用通用量器具检测量试件尺寸、贮存容器的容积和直径，核查灭火剂第三方检验机构出具的检验报告、容器的质量证明文件、部件的材料单及其与灭火剂的相容性试验报告等。材料相容性试验方法参加附录D、附录E。</w:t>
      </w:r>
    </w:p>
    <w:p w14:paraId="39524FC8" w14:textId="77777777" w:rsidR="00BB53CA" w:rsidRPr="00916488" w:rsidRDefault="00000000">
      <w:pPr>
        <w:pStyle w:val="afffffffffff3"/>
        <w:adjustRightInd w:val="0"/>
        <w:snapToGrid w:val="0"/>
        <w:spacing w:line="276" w:lineRule="auto"/>
      </w:pPr>
      <w:r w:rsidRPr="00916488">
        <w:rPr>
          <w:rFonts w:hint="eastAsia"/>
        </w:rPr>
        <w:t>目测检查各试件有无加工缺陷、表面涂覆缺陷、机械损伤等现象。</w:t>
      </w:r>
    </w:p>
    <w:p w14:paraId="25CB6FD8" w14:textId="77777777" w:rsidR="00BB53CA" w:rsidRPr="00916488" w:rsidRDefault="00000000">
      <w:pPr>
        <w:pStyle w:val="afffc"/>
        <w:adjustRightInd w:val="0"/>
        <w:snapToGrid w:val="0"/>
        <w:spacing w:before="120" w:after="120" w:line="276" w:lineRule="auto"/>
      </w:pPr>
      <w:bookmarkStart w:id="389" w:name="_Toc204196726"/>
      <w:bookmarkStart w:id="390" w:name="_Toc205911931"/>
      <w:bookmarkStart w:id="391" w:name="_Toc205968711"/>
      <w:bookmarkStart w:id="392" w:name="_Toc204189963"/>
      <w:bookmarkStart w:id="393" w:name="_Toc205970452"/>
      <w:bookmarkStart w:id="394" w:name="_Toc213071503"/>
      <w:bookmarkStart w:id="395" w:name="_Toc213071663"/>
      <w:bookmarkStart w:id="396" w:name="_Toc213856908"/>
      <w:bookmarkStart w:id="397" w:name="_Toc204196727"/>
      <w:bookmarkStart w:id="398" w:name="_Toc217405233"/>
      <w:bookmarkStart w:id="399" w:name="_Toc220076656"/>
      <w:bookmarkStart w:id="400" w:name="_Toc225949986"/>
      <w:bookmarkStart w:id="401" w:name="_Toc215156894"/>
      <w:bookmarkStart w:id="402" w:name="_Toc215156612"/>
      <w:bookmarkStart w:id="403" w:name="_Toc220074526"/>
      <w:bookmarkStart w:id="404" w:name="_Toc225949889"/>
      <w:bookmarkStart w:id="405" w:name="_Toc175994571"/>
      <w:bookmarkEnd w:id="372"/>
      <w:bookmarkEnd w:id="389"/>
      <w:r w:rsidRPr="00916488">
        <w:rPr>
          <w:rFonts w:hint="eastAsia"/>
        </w:rPr>
        <w:t>液压强度试验</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88E7BA7" w14:textId="77777777" w:rsidR="00BB53CA" w:rsidRPr="00916488" w:rsidRDefault="00000000">
      <w:pPr>
        <w:pStyle w:val="afffd"/>
        <w:adjustRightInd w:val="0"/>
        <w:snapToGrid w:val="0"/>
        <w:spacing w:before="120" w:after="120" w:line="276" w:lineRule="auto"/>
      </w:pPr>
      <w:r w:rsidRPr="00916488">
        <w:rPr>
          <w:rFonts w:hint="eastAsia"/>
        </w:rPr>
        <w:t>试验设备</w:t>
      </w:r>
    </w:p>
    <w:p w14:paraId="5D2A626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液压强度试验设备的液压源应具备消除压力脉冲的稳压功能，压力测量仪表的精度不低于1.6级，试验设备的升压速率应在使用压力范围内可调。</w:t>
      </w:r>
    </w:p>
    <w:p w14:paraId="3E0DCDC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压力显示器液压强度试验可在压力试验仪上进行。</w:t>
      </w:r>
    </w:p>
    <w:p w14:paraId="329B31C4" w14:textId="77777777" w:rsidR="00BB53CA" w:rsidRPr="00916488" w:rsidRDefault="00000000">
      <w:pPr>
        <w:pStyle w:val="afffd"/>
        <w:adjustRightInd w:val="0"/>
        <w:snapToGrid w:val="0"/>
        <w:spacing w:before="120" w:after="120" w:line="276" w:lineRule="auto"/>
      </w:pPr>
      <w:r w:rsidRPr="00916488">
        <w:rPr>
          <w:rFonts w:hint="eastAsia"/>
        </w:rPr>
        <w:t>试验程序</w:t>
      </w:r>
    </w:p>
    <w:p w14:paraId="06D0FF1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将试件进口与液压强度试验设备相连，排除连接管路和试件腔内空气后，封闭试件所有出口。以不大于0.5 MPa/s的速率缓慢升压至表3规定的试验压力，保持压力5 min后泄压，检查试件并记录试验结果。</w:t>
      </w:r>
    </w:p>
    <w:p w14:paraId="1AD651B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连接管强度试验升压速率不低于0.5 MPa/s。</w:t>
      </w:r>
    </w:p>
    <w:p w14:paraId="2B08F2AE" w14:textId="77777777" w:rsidR="00BB53CA" w:rsidRPr="00916488" w:rsidRDefault="00000000">
      <w:pPr>
        <w:pStyle w:val="afff1"/>
        <w:adjustRightInd w:val="0"/>
        <w:snapToGrid w:val="0"/>
        <w:spacing w:before="120" w:after="120" w:line="276" w:lineRule="auto"/>
      </w:pPr>
      <w:bookmarkStart w:id="406" w:name="_Toc204196841"/>
      <w:bookmarkStart w:id="407" w:name="_Toc205912032"/>
      <w:bookmarkStart w:id="408" w:name="_Toc213071770"/>
      <w:bookmarkStart w:id="409" w:name="_Toc215157001"/>
      <w:bookmarkStart w:id="410" w:name="_Toc217405601"/>
      <w:bookmarkStart w:id="411" w:name="_Toc220076733"/>
      <w:bookmarkStart w:id="412" w:name="_Toc220938564"/>
      <w:bookmarkStart w:id="413" w:name="_Toc205970560"/>
      <w:bookmarkStart w:id="414" w:name="_Toc225950062"/>
      <w:bookmarkStart w:id="415" w:name="_Toc213857011"/>
      <w:bookmarkStart w:id="416" w:name="_Toc215156719"/>
      <w:bookmarkStart w:id="417" w:name="_Toc220074603"/>
      <w:bookmarkStart w:id="418" w:name="_Toc213071610"/>
      <w:bookmarkStart w:id="419" w:name="_Toc205968819"/>
      <w:r w:rsidRPr="00916488">
        <w:rPr>
          <w:rFonts w:hint="eastAsia"/>
        </w:rPr>
        <w:t>液压强度试验压力</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bl>
      <w:tblPr>
        <w:tblStyle w:val="affffff7"/>
        <w:tblW w:w="5000"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244"/>
        <w:gridCol w:w="2544"/>
        <w:gridCol w:w="2546"/>
      </w:tblGrid>
      <w:tr w:rsidR="00BB53CA" w:rsidRPr="00916488" w14:paraId="5C52C0F4" w14:textId="77777777">
        <w:trPr>
          <w:trHeight w:val="397"/>
          <w:tblHeader/>
          <w:jc w:val="center"/>
        </w:trPr>
        <w:tc>
          <w:tcPr>
            <w:tcW w:w="2273" w:type="pct"/>
            <w:tcBorders>
              <w:top w:val="single" w:sz="8" w:space="0" w:color="auto"/>
              <w:left w:val="single" w:sz="8" w:space="0" w:color="auto"/>
              <w:bottom w:val="single" w:sz="8" w:space="0" w:color="auto"/>
            </w:tcBorders>
            <w:vAlign w:val="center"/>
          </w:tcPr>
          <w:p w14:paraId="1152CEF6" w14:textId="77777777" w:rsidR="00BB53CA" w:rsidRPr="00916488" w:rsidRDefault="00000000">
            <w:pPr>
              <w:pStyle w:val="afffffffffffb"/>
              <w:adjustRightInd w:val="0"/>
              <w:snapToGrid w:val="0"/>
              <w:spacing w:line="276" w:lineRule="auto"/>
              <w:rPr>
                <w:b/>
                <w:bCs/>
              </w:rPr>
            </w:pPr>
            <w:r w:rsidRPr="00916488">
              <w:rPr>
                <w:rFonts w:hint="eastAsia"/>
                <w:b/>
                <w:bCs/>
              </w:rPr>
              <w:t>试件名称</w:t>
            </w:r>
          </w:p>
        </w:tc>
        <w:tc>
          <w:tcPr>
            <w:tcW w:w="1363" w:type="pct"/>
            <w:tcBorders>
              <w:top w:val="single" w:sz="8" w:space="0" w:color="auto"/>
              <w:bottom w:val="single" w:sz="8" w:space="0" w:color="auto"/>
            </w:tcBorders>
            <w:vAlign w:val="center"/>
          </w:tcPr>
          <w:p w14:paraId="30DA6D5D" w14:textId="77777777" w:rsidR="00BB53CA" w:rsidRPr="00916488" w:rsidRDefault="00000000">
            <w:pPr>
              <w:pStyle w:val="afffffffffffb"/>
              <w:adjustRightInd w:val="0"/>
              <w:snapToGrid w:val="0"/>
              <w:spacing w:line="276" w:lineRule="auto"/>
              <w:rPr>
                <w:b/>
                <w:bCs/>
              </w:rPr>
            </w:pPr>
            <w:r w:rsidRPr="00916488">
              <w:rPr>
                <w:rFonts w:hint="eastAsia"/>
                <w:b/>
                <w:bCs/>
              </w:rPr>
              <w:t>试验压力</w:t>
            </w:r>
          </w:p>
        </w:tc>
        <w:tc>
          <w:tcPr>
            <w:tcW w:w="1364" w:type="pct"/>
            <w:tcBorders>
              <w:top w:val="single" w:sz="8" w:space="0" w:color="auto"/>
              <w:bottom w:val="single" w:sz="8" w:space="0" w:color="auto"/>
              <w:right w:val="single" w:sz="8" w:space="0" w:color="auto"/>
            </w:tcBorders>
            <w:vAlign w:val="center"/>
          </w:tcPr>
          <w:p w14:paraId="46A252E4" w14:textId="77777777" w:rsidR="00BB53CA" w:rsidRPr="00916488" w:rsidRDefault="00000000">
            <w:pPr>
              <w:pStyle w:val="afffffffffffb"/>
              <w:adjustRightInd w:val="0"/>
              <w:snapToGrid w:val="0"/>
              <w:spacing w:line="276" w:lineRule="auto"/>
              <w:rPr>
                <w:b/>
                <w:bCs/>
              </w:rPr>
            </w:pPr>
            <w:r w:rsidRPr="00916488">
              <w:rPr>
                <w:rFonts w:hint="eastAsia"/>
                <w:b/>
                <w:bCs/>
              </w:rPr>
              <w:t>保压时间</w:t>
            </w:r>
          </w:p>
        </w:tc>
      </w:tr>
      <w:tr w:rsidR="00BB53CA" w:rsidRPr="00916488" w14:paraId="4701A085" w14:textId="77777777">
        <w:trPr>
          <w:trHeight w:val="397"/>
          <w:jc w:val="center"/>
        </w:trPr>
        <w:tc>
          <w:tcPr>
            <w:tcW w:w="2273" w:type="pct"/>
            <w:tcBorders>
              <w:top w:val="single" w:sz="8" w:space="0" w:color="auto"/>
              <w:left w:val="single" w:sz="8" w:space="0" w:color="auto"/>
            </w:tcBorders>
            <w:vAlign w:val="center"/>
          </w:tcPr>
          <w:p w14:paraId="6DC13F75" w14:textId="77777777" w:rsidR="00BB53CA" w:rsidRPr="00916488" w:rsidRDefault="00000000">
            <w:pPr>
              <w:pStyle w:val="afffffffffffb"/>
              <w:adjustRightInd w:val="0"/>
              <w:snapToGrid w:val="0"/>
              <w:spacing w:line="276" w:lineRule="auto"/>
            </w:pPr>
            <w:r w:rsidRPr="00916488">
              <w:rPr>
                <w:rFonts w:hint="eastAsia"/>
              </w:rPr>
              <w:t>灭火剂贮存容器、单向阀、信号反馈装置、连接管</w:t>
            </w:r>
          </w:p>
        </w:tc>
        <w:tc>
          <w:tcPr>
            <w:tcW w:w="1363" w:type="pct"/>
            <w:tcBorders>
              <w:top w:val="single" w:sz="8" w:space="0" w:color="auto"/>
            </w:tcBorders>
            <w:vAlign w:val="center"/>
          </w:tcPr>
          <w:p w14:paraId="29AC5E25" w14:textId="77777777" w:rsidR="00BB53CA" w:rsidRPr="00916488" w:rsidRDefault="00000000">
            <w:pPr>
              <w:pStyle w:val="afffffffffffb"/>
              <w:adjustRightInd w:val="0"/>
              <w:snapToGrid w:val="0"/>
              <w:spacing w:line="276" w:lineRule="auto"/>
            </w:pPr>
            <w:r w:rsidRPr="00916488">
              <w:rPr>
                <w:rFonts w:hint="eastAsia"/>
              </w:rPr>
              <w:t>1.5倍工作压力</w:t>
            </w:r>
          </w:p>
        </w:tc>
        <w:tc>
          <w:tcPr>
            <w:tcW w:w="1364" w:type="pct"/>
            <w:vMerge w:val="restart"/>
            <w:tcBorders>
              <w:top w:val="single" w:sz="8" w:space="0" w:color="auto"/>
              <w:right w:val="single" w:sz="8" w:space="0" w:color="auto"/>
            </w:tcBorders>
            <w:vAlign w:val="center"/>
          </w:tcPr>
          <w:p w14:paraId="54A487FC"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5 min</w:t>
            </w:r>
          </w:p>
        </w:tc>
      </w:tr>
      <w:tr w:rsidR="00BB53CA" w:rsidRPr="00916488" w14:paraId="115646C8" w14:textId="77777777">
        <w:trPr>
          <w:trHeight w:val="397"/>
          <w:jc w:val="center"/>
        </w:trPr>
        <w:tc>
          <w:tcPr>
            <w:tcW w:w="2273" w:type="pct"/>
            <w:tcBorders>
              <w:left w:val="single" w:sz="8" w:space="0" w:color="auto"/>
              <w:bottom w:val="single" w:sz="8" w:space="0" w:color="auto"/>
            </w:tcBorders>
            <w:vAlign w:val="center"/>
          </w:tcPr>
          <w:p w14:paraId="2477DD38" w14:textId="77777777" w:rsidR="00BB53CA" w:rsidRPr="00916488" w:rsidRDefault="00000000">
            <w:pPr>
              <w:pStyle w:val="afffffffffffb"/>
              <w:adjustRightInd w:val="0"/>
              <w:snapToGrid w:val="0"/>
              <w:spacing w:line="276" w:lineRule="auto"/>
            </w:pPr>
            <w:r w:rsidRPr="00916488">
              <w:rPr>
                <w:rFonts w:hint="eastAsia"/>
              </w:rPr>
              <w:t>分区控制阀</w:t>
            </w:r>
          </w:p>
        </w:tc>
        <w:tc>
          <w:tcPr>
            <w:tcW w:w="1363" w:type="pct"/>
            <w:tcBorders>
              <w:bottom w:val="single" w:sz="8" w:space="0" w:color="auto"/>
            </w:tcBorders>
            <w:vAlign w:val="center"/>
          </w:tcPr>
          <w:p w14:paraId="256E6B16" w14:textId="77777777" w:rsidR="00BB53CA" w:rsidRPr="00916488" w:rsidRDefault="00000000">
            <w:pPr>
              <w:pStyle w:val="afffffffffffb"/>
              <w:adjustRightInd w:val="0"/>
              <w:snapToGrid w:val="0"/>
              <w:spacing w:line="276" w:lineRule="auto"/>
            </w:pPr>
            <w:r w:rsidRPr="00916488">
              <w:rPr>
                <w:rFonts w:hint="eastAsia"/>
              </w:rPr>
              <w:t>2倍工作压力</w:t>
            </w:r>
          </w:p>
        </w:tc>
        <w:tc>
          <w:tcPr>
            <w:tcW w:w="1364" w:type="pct"/>
            <w:vMerge/>
            <w:tcBorders>
              <w:bottom w:val="single" w:sz="8" w:space="0" w:color="auto"/>
              <w:right w:val="single" w:sz="8" w:space="0" w:color="auto"/>
            </w:tcBorders>
            <w:vAlign w:val="center"/>
          </w:tcPr>
          <w:p w14:paraId="180EF83F" w14:textId="77777777" w:rsidR="00BB53CA" w:rsidRPr="00916488" w:rsidRDefault="00BB53CA">
            <w:pPr>
              <w:pStyle w:val="afffffffffffb"/>
              <w:adjustRightInd w:val="0"/>
              <w:snapToGrid w:val="0"/>
              <w:spacing w:line="276" w:lineRule="auto"/>
              <w:rPr>
                <w:rFonts w:hAnsi="宋体" w:hint="eastAsia"/>
              </w:rPr>
            </w:pPr>
          </w:p>
        </w:tc>
      </w:tr>
    </w:tbl>
    <w:p w14:paraId="35E61B7B" w14:textId="77777777" w:rsidR="00BB53CA" w:rsidRPr="00916488" w:rsidRDefault="00000000">
      <w:pPr>
        <w:pStyle w:val="afffc"/>
        <w:adjustRightInd w:val="0"/>
        <w:snapToGrid w:val="0"/>
        <w:spacing w:before="120" w:after="120" w:line="276" w:lineRule="auto"/>
      </w:pPr>
      <w:bookmarkStart w:id="420" w:name="_Toc204196728"/>
      <w:bookmarkStart w:id="421" w:name="_Toc205911932"/>
      <w:bookmarkStart w:id="422" w:name="_Toc205968712"/>
      <w:bookmarkStart w:id="423" w:name="_Toc205970453"/>
      <w:bookmarkStart w:id="424" w:name="_Toc213071504"/>
      <w:bookmarkStart w:id="425" w:name="_Toc213071664"/>
      <w:bookmarkStart w:id="426" w:name="_Toc213856909"/>
      <w:bookmarkStart w:id="427" w:name="_Toc215156613"/>
      <w:bookmarkStart w:id="428" w:name="_Toc215156895"/>
      <w:bookmarkStart w:id="429" w:name="_Toc204189964"/>
      <w:bookmarkStart w:id="430" w:name="_Toc225949987"/>
      <w:bookmarkStart w:id="431" w:name="_Toc225949890"/>
      <w:bookmarkStart w:id="432" w:name="_Toc220074527"/>
      <w:bookmarkStart w:id="433" w:name="_Toc217405234"/>
      <w:bookmarkStart w:id="434" w:name="_Toc220076657"/>
      <w:r w:rsidRPr="00916488">
        <w:rPr>
          <w:rFonts w:hint="eastAsia"/>
        </w:rPr>
        <w:t>气密性试验</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7B919B2" w14:textId="77777777" w:rsidR="00BB53CA" w:rsidRPr="00916488" w:rsidRDefault="00000000">
      <w:pPr>
        <w:pStyle w:val="afffd"/>
        <w:adjustRightInd w:val="0"/>
        <w:snapToGrid w:val="0"/>
        <w:spacing w:before="120" w:after="120" w:line="276" w:lineRule="auto"/>
      </w:pPr>
      <w:r w:rsidRPr="00916488">
        <w:rPr>
          <w:rFonts w:hint="eastAsia"/>
        </w:rPr>
        <w:t>试验要求</w:t>
      </w:r>
    </w:p>
    <w:p w14:paraId="731B9D9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气密性试验应满足下列要求：</w:t>
      </w:r>
    </w:p>
    <w:p w14:paraId="0579F1EB" w14:textId="77777777" w:rsidR="00BB53CA" w:rsidRPr="00916488" w:rsidRDefault="00000000">
      <w:pPr>
        <w:pStyle w:val="aff1"/>
        <w:numPr>
          <w:ilvl w:val="0"/>
          <w:numId w:val="54"/>
        </w:numPr>
        <w:adjustRightInd w:val="0"/>
        <w:snapToGrid w:val="0"/>
        <w:spacing w:line="276" w:lineRule="auto"/>
        <w:rPr>
          <w:rFonts w:hAnsi="宋体" w:hint="eastAsia"/>
        </w:rPr>
      </w:pPr>
      <w:r w:rsidRPr="00916488">
        <w:rPr>
          <w:rFonts w:hAnsi="宋体" w:hint="eastAsia"/>
        </w:rPr>
        <w:t>试验介质采用氮气或压缩空气，试验用水的水温不应低于5℃；</w:t>
      </w:r>
    </w:p>
    <w:p w14:paraId="32427740"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压力测量仪表的精度不低于1.6级，试验装置的升压速率应在使用压力范围内可调；</w:t>
      </w:r>
    </w:p>
    <w:p w14:paraId="3AE5928A"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试验压力按表4规定。</w:t>
      </w:r>
    </w:p>
    <w:p w14:paraId="14338C21" w14:textId="77777777" w:rsidR="00BB53CA" w:rsidRPr="00916488" w:rsidRDefault="00000000">
      <w:pPr>
        <w:pStyle w:val="afff1"/>
        <w:adjustRightInd w:val="0"/>
        <w:snapToGrid w:val="0"/>
        <w:spacing w:before="120" w:after="120" w:line="276" w:lineRule="auto"/>
      </w:pPr>
      <w:bookmarkStart w:id="435" w:name="_Toc217405602"/>
      <w:bookmarkStart w:id="436" w:name="_Toc215156720"/>
      <w:bookmarkStart w:id="437" w:name="_Toc220076734"/>
      <w:bookmarkStart w:id="438" w:name="_Toc205970561"/>
      <w:bookmarkStart w:id="439" w:name="_Toc213071771"/>
      <w:bookmarkStart w:id="440" w:name="_Toc205968820"/>
      <w:bookmarkStart w:id="441" w:name="_Toc213857012"/>
      <w:bookmarkStart w:id="442" w:name="_Toc204196842"/>
      <w:bookmarkStart w:id="443" w:name="_Toc205912033"/>
      <w:bookmarkStart w:id="444" w:name="_Toc215157002"/>
      <w:bookmarkStart w:id="445" w:name="_Toc220074604"/>
      <w:bookmarkStart w:id="446" w:name="_Toc220938565"/>
      <w:bookmarkStart w:id="447" w:name="_Toc225950063"/>
      <w:bookmarkStart w:id="448" w:name="_Toc213071611"/>
      <w:bookmarkStart w:id="449" w:name="_Toc217405603"/>
      <w:bookmarkEnd w:id="435"/>
      <w:r w:rsidRPr="00916488">
        <w:rPr>
          <w:rFonts w:hint="eastAsia"/>
        </w:rPr>
        <w:t>气密性试验压力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tbl>
      <w:tblPr>
        <w:tblStyle w:val="affffff7"/>
        <w:tblW w:w="5000"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11"/>
        <w:gridCol w:w="3400"/>
        <w:gridCol w:w="2823"/>
      </w:tblGrid>
      <w:tr w:rsidR="00BB53CA" w:rsidRPr="00916488" w14:paraId="6CC80B59" w14:textId="77777777">
        <w:trPr>
          <w:trHeight w:val="397"/>
          <w:tblHeader/>
          <w:jc w:val="center"/>
        </w:trPr>
        <w:tc>
          <w:tcPr>
            <w:tcW w:w="1666" w:type="pct"/>
            <w:tcBorders>
              <w:top w:val="single" w:sz="8" w:space="0" w:color="auto"/>
              <w:bottom w:val="single" w:sz="8" w:space="0" w:color="auto"/>
            </w:tcBorders>
            <w:vAlign w:val="center"/>
          </w:tcPr>
          <w:p w14:paraId="18939938" w14:textId="77777777" w:rsidR="00BB53CA" w:rsidRPr="00916488" w:rsidRDefault="00000000">
            <w:pPr>
              <w:pStyle w:val="afffffffffffb"/>
              <w:adjustRightInd w:val="0"/>
              <w:snapToGrid w:val="0"/>
              <w:spacing w:line="276" w:lineRule="auto"/>
              <w:rPr>
                <w:b/>
                <w:bCs/>
              </w:rPr>
            </w:pPr>
            <w:r w:rsidRPr="00916488">
              <w:rPr>
                <w:rFonts w:hint="eastAsia"/>
                <w:b/>
                <w:bCs/>
              </w:rPr>
              <w:t>试件名称</w:t>
            </w:r>
          </w:p>
        </w:tc>
        <w:tc>
          <w:tcPr>
            <w:tcW w:w="1821" w:type="pct"/>
            <w:tcBorders>
              <w:top w:val="single" w:sz="8" w:space="0" w:color="auto"/>
              <w:bottom w:val="single" w:sz="8" w:space="0" w:color="auto"/>
            </w:tcBorders>
            <w:vAlign w:val="center"/>
          </w:tcPr>
          <w:p w14:paraId="7169BAE7" w14:textId="77777777" w:rsidR="00BB53CA" w:rsidRPr="00916488" w:rsidRDefault="00000000">
            <w:pPr>
              <w:pStyle w:val="afffffffffffb"/>
              <w:adjustRightInd w:val="0"/>
              <w:snapToGrid w:val="0"/>
              <w:spacing w:line="276" w:lineRule="auto"/>
              <w:rPr>
                <w:b/>
                <w:bCs/>
              </w:rPr>
            </w:pPr>
            <w:r w:rsidRPr="00916488">
              <w:rPr>
                <w:rFonts w:hint="eastAsia"/>
                <w:b/>
                <w:bCs/>
              </w:rPr>
              <w:t>试验压力</w:t>
            </w:r>
          </w:p>
        </w:tc>
        <w:tc>
          <w:tcPr>
            <w:tcW w:w="1512" w:type="pct"/>
            <w:tcBorders>
              <w:top w:val="single" w:sz="8" w:space="0" w:color="auto"/>
              <w:bottom w:val="single" w:sz="8" w:space="0" w:color="auto"/>
            </w:tcBorders>
            <w:vAlign w:val="center"/>
          </w:tcPr>
          <w:p w14:paraId="00342DA7" w14:textId="77777777" w:rsidR="00BB53CA" w:rsidRPr="00916488" w:rsidRDefault="00000000">
            <w:pPr>
              <w:pStyle w:val="afffffffffffb"/>
              <w:adjustRightInd w:val="0"/>
              <w:snapToGrid w:val="0"/>
              <w:spacing w:line="276" w:lineRule="auto"/>
              <w:rPr>
                <w:b/>
                <w:bCs/>
              </w:rPr>
            </w:pPr>
            <w:r w:rsidRPr="00916488">
              <w:rPr>
                <w:rFonts w:hint="eastAsia"/>
                <w:b/>
                <w:bCs/>
              </w:rPr>
              <w:t>保压时间</w:t>
            </w:r>
          </w:p>
        </w:tc>
      </w:tr>
      <w:tr w:rsidR="00BB53CA" w:rsidRPr="00916488" w14:paraId="61F7BF89" w14:textId="77777777">
        <w:trPr>
          <w:trHeight w:val="397"/>
          <w:jc w:val="center"/>
        </w:trPr>
        <w:tc>
          <w:tcPr>
            <w:tcW w:w="1666" w:type="pct"/>
            <w:tcBorders>
              <w:top w:val="single" w:sz="8" w:space="0" w:color="auto"/>
            </w:tcBorders>
            <w:vAlign w:val="center"/>
          </w:tcPr>
          <w:p w14:paraId="51685190"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灭火剂贮存容器</w:t>
            </w:r>
          </w:p>
        </w:tc>
        <w:tc>
          <w:tcPr>
            <w:tcW w:w="1821" w:type="pct"/>
            <w:tcBorders>
              <w:top w:val="single" w:sz="8" w:space="0" w:color="auto"/>
            </w:tcBorders>
            <w:vAlign w:val="center"/>
          </w:tcPr>
          <w:p w14:paraId="2A0DEFAF"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灭火剂在最高使用环境温度下饱和蒸汽</w:t>
            </w:r>
            <w:r w:rsidRPr="00916488">
              <w:rPr>
                <w:rFonts w:hAnsi="宋体"/>
              </w:rPr>
              <w:t>压力的1.5倍</w:t>
            </w:r>
          </w:p>
        </w:tc>
        <w:tc>
          <w:tcPr>
            <w:tcW w:w="1512" w:type="pct"/>
            <w:vMerge w:val="restart"/>
            <w:tcBorders>
              <w:top w:val="single" w:sz="8" w:space="0" w:color="auto"/>
            </w:tcBorders>
            <w:vAlign w:val="center"/>
          </w:tcPr>
          <w:p w14:paraId="73B0D567"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5 min</w:t>
            </w:r>
          </w:p>
        </w:tc>
      </w:tr>
      <w:tr w:rsidR="00BB53CA" w:rsidRPr="00916488" w14:paraId="3807D952" w14:textId="77777777">
        <w:trPr>
          <w:trHeight w:val="397"/>
          <w:jc w:val="center"/>
        </w:trPr>
        <w:tc>
          <w:tcPr>
            <w:tcW w:w="1666" w:type="pct"/>
            <w:vAlign w:val="center"/>
          </w:tcPr>
          <w:p w14:paraId="787BD2FE"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单向阀、信号反馈装置、连接管</w:t>
            </w:r>
          </w:p>
        </w:tc>
        <w:tc>
          <w:tcPr>
            <w:tcW w:w="1821" w:type="pct"/>
            <w:vAlign w:val="center"/>
          </w:tcPr>
          <w:p w14:paraId="415A4D83"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1倍工作压力</w:t>
            </w:r>
          </w:p>
        </w:tc>
        <w:tc>
          <w:tcPr>
            <w:tcW w:w="1512" w:type="pct"/>
            <w:vMerge/>
            <w:vAlign w:val="center"/>
          </w:tcPr>
          <w:p w14:paraId="405C8284" w14:textId="77777777" w:rsidR="00BB53CA" w:rsidRPr="00916488" w:rsidRDefault="00BB53CA">
            <w:pPr>
              <w:pStyle w:val="afffffffffffb"/>
              <w:adjustRightInd w:val="0"/>
              <w:snapToGrid w:val="0"/>
              <w:spacing w:line="276" w:lineRule="auto"/>
              <w:rPr>
                <w:rFonts w:hAnsi="宋体" w:hint="eastAsia"/>
              </w:rPr>
            </w:pPr>
          </w:p>
        </w:tc>
      </w:tr>
      <w:tr w:rsidR="00BB53CA" w:rsidRPr="00916488" w14:paraId="1451A941" w14:textId="77777777">
        <w:trPr>
          <w:trHeight w:val="397"/>
          <w:jc w:val="center"/>
        </w:trPr>
        <w:tc>
          <w:tcPr>
            <w:tcW w:w="1666" w:type="pct"/>
            <w:tcBorders>
              <w:bottom w:val="single" w:sz="8" w:space="0" w:color="auto"/>
            </w:tcBorders>
            <w:vAlign w:val="center"/>
          </w:tcPr>
          <w:p w14:paraId="2028F0B0"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分区控制阀</w:t>
            </w:r>
          </w:p>
        </w:tc>
        <w:tc>
          <w:tcPr>
            <w:tcW w:w="1821" w:type="pct"/>
            <w:tcBorders>
              <w:bottom w:val="single" w:sz="8" w:space="0" w:color="auto"/>
            </w:tcBorders>
            <w:vAlign w:val="center"/>
          </w:tcPr>
          <w:p w14:paraId="5DA657DE" w14:textId="77777777" w:rsidR="00BB53CA" w:rsidRPr="00916488" w:rsidRDefault="00000000">
            <w:pPr>
              <w:pStyle w:val="afffffffffffb"/>
              <w:adjustRightInd w:val="0"/>
              <w:snapToGrid w:val="0"/>
              <w:spacing w:line="276" w:lineRule="auto"/>
              <w:rPr>
                <w:rFonts w:hAnsi="宋体" w:hint="eastAsia"/>
              </w:rPr>
            </w:pPr>
            <w:r w:rsidRPr="00916488">
              <w:rPr>
                <w:rFonts w:hAnsi="宋体" w:hint="eastAsia"/>
              </w:rPr>
              <w:t>1.5倍工作压力</w:t>
            </w:r>
          </w:p>
        </w:tc>
        <w:tc>
          <w:tcPr>
            <w:tcW w:w="1512" w:type="pct"/>
            <w:vMerge/>
            <w:tcBorders>
              <w:bottom w:val="single" w:sz="8" w:space="0" w:color="auto"/>
            </w:tcBorders>
            <w:vAlign w:val="center"/>
          </w:tcPr>
          <w:p w14:paraId="5185C7DF" w14:textId="77777777" w:rsidR="00BB53CA" w:rsidRPr="00916488" w:rsidRDefault="00BB53CA">
            <w:pPr>
              <w:pStyle w:val="afffffffffffb"/>
              <w:adjustRightInd w:val="0"/>
              <w:snapToGrid w:val="0"/>
              <w:spacing w:line="276" w:lineRule="auto"/>
              <w:rPr>
                <w:rFonts w:hAnsi="宋体" w:hint="eastAsia"/>
              </w:rPr>
            </w:pPr>
          </w:p>
        </w:tc>
      </w:tr>
    </w:tbl>
    <w:p w14:paraId="1BD6E407" w14:textId="77777777" w:rsidR="00BB53CA" w:rsidRPr="00916488" w:rsidRDefault="00000000">
      <w:pPr>
        <w:pStyle w:val="afffd"/>
        <w:adjustRightInd w:val="0"/>
        <w:snapToGrid w:val="0"/>
        <w:spacing w:before="120" w:after="120" w:line="276" w:lineRule="auto"/>
      </w:pPr>
      <w:bookmarkStart w:id="450" w:name="_Toc175994588"/>
      <w:bookmarkStart w:id="451" w:name="_Toc175951210"/>
      <w:r w:rsidRPr="00916488">
        <w:rPr>
          <w:rFonts w:hint="eastAsia"/>
        </w:rPr>
        <w:t>灭火剂贮存容器的密封试验</w:t>
      </w:r>
      <w:bookmarkEnd w:id="450"/>
      <w:bookmarkEnd w:id="451"/>
    </w:p>
    <w:p w14:paraId="1DF6A9F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将被灭火剂贮存容器安装在试验装置上，使阀门处于关闭位置，排除连接管路和样品腔内空气后，封闭样品所有出口。缓慢升压至试验压力，保持规定的时间。检查灭火剂贮存容器本体、阀座密封处及阀体各密封处渗漏情况。</w:t>
      </w:r>
    </w:p>
    <w:p w14:paraId="1AE38F99" w14:textId="77777777" w:rsidR="00BB53CA" w:rsidRPr="00916488" w:rsidRDefault="00000000">
      <w:pPr>
        <w:pStyle w:val="afffd"/>
        <w:adjustRightInd w:val="0"/>
        <w:snapToGrid w:val="0"/>
        <w:spacing w:before="120" w:after="120" w:line="276" w:lineRule="auto"/>
      </w:pPr>
      <w:bookmarkStart w:id="452" w:name="_Toc175951219"/>
      <w:bookmarkStart w:id="453" w:name="_Toc175994597"/>
      <w:r w:rsidRPr="00916488">
        <w:rPr>
          <w:rFonts w:hint="eastAsia"/>
        </w:rPr>
        <w:t>单向阀的密封试验</w:t>
      </w:r>
      <w:bookmarkEnd w:id="452"/>
      <w:bookmarkEnd w:id="453"/>
    </w:p>
    <w:p w14:paraId="2708A7C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将单向阀安装在试验装置上，封闭样品所有出口，排除连接管路和样品腔内空气后。以不大于0.5 MPa/s的速率缓慢升压至试验压力，保持规定的时间，检查阀体渗漏情况。</w:t>
      </w:r>
    </w:p>
    <w:p w14:paraId="1218D31D" w14:textId="77777777" w:rsidR="00BB53CA" w:rsidRPr="00916488" w:rsidRDefault="00000000">
      <w:pPr>
        <w:pStyle w:val="afffd"/>
        <w:adjustRightInd w:val="0"/>
        <w:snapToGrid w:val="0"/>
        <w:spacing w:before="120" w:after="120" w:line="276" w:lineRule="auto"/>
      </w:pPr>
      <w:bookmarkStart w:id="454" w:name="_Toc175951225"/>
      <w:bookmarkStart w:id="455" w:name="_Toc175994603"/>
      <w:r w:rsidRPr="00916488">
        <w:rPr>
          <w:rFonts w:hint="eastAsia"/>
        </w:rPr>
        <w:t>分区控制阀的密封试验</w:t>
      </w:r>
      <w:bookmarkEnd w:id="454"/>
      <w:bookmarkEnd w:id="455"/>
    </w:p>
    <w:p w14:paraId="5D67A8E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将分区控制阀安装在试验装置上，使阀门处于关闭位置，排除连接管路和样品腔内空气后，封闭样品所有出口。以不大于0.5 MPa/s的速率缓慢升压至试验压力，保持规定的时间。检查阀体各密封处渗漏情况。</w:t>
      </w:r>
    </w:p>
    <w:p w14:paraId="6CC73D38" w14:textId="77777777" w:rsidR="00BB53CA" w:rsidRPr="00916488" w:rsidRDefault="00000000">
      <w:pPr>
        <w:pStyle w:val="afffd"/>
        <w:adjustRightInd w:val="0"/>
        <w:snapToGrid w:val="0"/>
        <w:spacing w:before="120" w:after="120" w:line="276" w:lineRule="auto"/>
      </w:pPr>
      <w:bookmarkStart w:id="456" w:name="_Toc175951239"/>
      <w:bookmarkStart w:id="457" w:name="_Toc175994617"/>
      <w:r w:rsidRPr="00916488">
        <w:rPr>
          <w:rFonts w:hint="eastAsia"/>
        </w:rPr>
        <w:t>信号反馈装置的密封试验</w:t>
      </w:r>
      <w:bookmarkEnd w:id="456"/>
      <w:bookmarkEnd w:id="457"/>
    </w:p>
    <w:p w14:paraId="328479F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将信号反馈装置安装在试验装置上，排除连接管路和样品腔内空气后，封闭样品所有出口。以不大于0.5 MPa/s的速率缓慢升压至试验压力，保持规定的时间。检查阀体各密封处渗漏情况。</w:t>
      </w:r>
    </w:p>
    <w:p w14:paraId="1F48C770" w14:textId="77777777" w:rsidR="00BB53CA" w:rsidRPr="00916488" w:rsidRDefault="00000000">
      <w:pPr>
        <w:pStyle w:val="afffc"/>
        <w:adjustRightInd w:val="0"/>
        <w:snapToGrid w:val="0"/>
        <w:spacing w:before="120" w:after="120" w:line="276" w:lineRule="auto"/>
      </w:pPr>
      <w:bookmarkStart w:id="458" w:name="_Toc215156896"/>
      <w:bookmarkStart w:id="459" w:name="_Toc225949891"/>
      <w:bookmarkStart w:id="460" w:name="_Toc225949988"/>
      <w:bookmarkStart w:id="461" w:name="_Toc220074528"/>
      <w:bookmarkStart w:id="462" w:name="_Toc213071665"/>
      <w:bookmarkStart w:id="463" w:name="_Toc220076658"/>
      <w:bookmarkStart w:id="464" w:name="_Toc213856910"/>
      <w:bookmarkStart w:id="465" w:name="_Toc217405235"/>
      <w:bookmarkStart w:id="466" w:name="_Toc204196729"/>
      <w:bookmarkStart w:id="467" w:name="_Toc205970454"/>
      <w:bookmarkStart w:id="468" w:name="_Toc213071505"/>
      <w:bookmarkStart w:id="469" w:name="_Toc215156614"/>
      <w:bookmarkStart w:id="470" w:name="_Toc205911933"/>
      <w:bookmarkStart w:id="471" w:name="_Toc205968713"/>
      <w:bookmarkStart w:id="472" w:name="_Toc204189965"/>
      <w:r w:rsidRPr="00916488">
        <w:rPr>
          <w:rFonts w:hint="eastAsia"/>
        </w:rPr>
        <w:t>盐雾腐蚀试验</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617D61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按GB 25972—2024中6.5规定的方法进行试验。</w:t>
      </w:r>
    </w:p>
    <w:p w14:paraId="1B7C6E32" w14:textId="77777777" w:rsidR="00BB53CA" w:rsidRPr="00916488" w:rsidRDefault="00000000">
      <w:pPr>
        <w:pStyle w:val="afffc"/>
        <w:adjustRightInd w:val="0"/>
        <w:snapToGrid w:val="0"/>
        <w:spacing w:before="120" w:after="120" w:line="276" w:lineRule="auto"/>
      </w:pPr>
      <w:bookmarkStart w:id="473" w:name="_Toc204196730"/>
      <w:bookmarkStart w:id="474" w:name="_Toc205968714"/>
      <w:bookmarkStart w:id="475" w:name="_Toc205970455"/>
      <w:bookmarkStart w:id="476" w:name="_Toc215156615"/>
      <w:bookmarkStart w:id="477" w:name="_Toc205911934"/>
      <w:bookmarkStart w:id="478" w:name="_Toc213071506"/>
      <w:bookmarkStart w:id="479" w:name="_Toc213071666"/>
      <w:bookmarkStart w:id="480" w:name="_Toc204189966"/>
      <w:bookmarkStart w:id="481" w:name="_Toc213856911"/>
      <w:bookmarkStart w:id="482" w:name="_Toc215156897"/>
      <w:bookmarkStart w:id="483" w:name="_Toc217405236"/>
      <w:bookmarkStart w:id="484" w:name="_Toc220074529"/>
      <w:bookmarkStart w:id="485" w:name="_Toc225949892"/>
      <w:bookmarkStart w:id="486" w:name="_Toc225949989"/>
      <w:bookmarkStart w:id="487" w:name="_Toc220076659"/>
      <w:bookmarkStart w:id="488" w:name="_Toc175994592"/>
      <w:bookmarkStart w:id="489" w:name="_Toc175951214"/>
      <w:r w:rsidRPr="00916488">
        <w:rPr>
          <w:rFonts w:hint="eastAsia"/>
        </w:rPr>
        <w:t>耐电压性能试验</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bookmarkEnd w:id="488"/>
    <w:bookmarkEnd w:id="489"/>
    <w:p w14:paraId="0F9C3F1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试验采用耐电压测试仪，试验电压0 V～1 500 V连续可调。试验电压设定后自动升压，升压速率为100 V/s～500 V/s，定时60 s±5 s，到达设定时间后自动降压。</w:t>
      </w:r>
    </w:p>
    <w:p w14:paraId="782D47C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额定工作电压大于50 V时，试验电压为1 500 V（有效值）、50 Hz；</w:t>
      </w:r>
    </w:p>
    <w:p w14:paraId="7C27386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额定工作电压小于或等于50 V时，试验电压为500 V（有效值）、50 Hz。</w:t>
      </w:r>
    </w:p>
    <w:p w14:paraId="07AC316C" w14:textId="77777777" w:rsidR="00BB53CA" w:rsidRPr="00916488" w:rsidRDefault="00000000">
      <w:pPr>
        <w:pStyle w:val="afffc"/>
        <w:adjustRightInd w:val="0"/>
        <w:snapToGrid w:val="0"/>
        <w:spacing w:before="120" w:after="120" w:line="276" w:lineRule="auto"/>
      </w:pPr>
      <w:bookmarkStart w:id="490" w:name="_Toc204189967"/>
      <w:bookmarkStart w:id="491" w:name="_Toc204196731"/>
      <w:bookmarkStart w:id="492" w:name="_Toc213071507"/>
      <w:bookmarkStart w:id="493" w:name="_Toc213071667"/>
      <w:bookmarkStart w:id="494" w:name="_Toc213856912"/>
      <w:bookmarkStart w:id="495" w:name="_Toc217405237"/>
      <w:bookmarkStart w:id="496" w:name="_Toc215156616"/>
      <w:bookmarkStart w:id="497" w:name="_Toc205911935"/>
      <w:bookmarkStart w:id="498" w:name="_Toc205968715"/>
      <w:bookmarkStart w:id="499" w:name="_Toc205970456"/>
      <w:bookmarkStart w:id="500" w:name="_Toc215156898"/>
      <w:bookmarkStart w:id="501" w:name="_Toc225949990"/>
      <w:bookmarkStart w:id="502" w:name="_Toc220076660"/>
      <w:bookmarkStart w:id="503" w:name="_Toc225949893"/>
      <w:bookmarkStart w:id="504" w:name="_Toc220074530"/>
      <w:bookmarkStart w:id="505" w:name="_Toc175951231"/>
      <w:bookmarkStart w:id="506" w:name="_Toc175994609"/>
      <w:r w:rsidRPr="00916488">
        <w:rPr>
          <w:rFonts w:hint="eastAsia"/>
        </w:rPr>
        <w:t>绝缘电阻试验</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bookmarkEnd w:id="505"/>
    <w:bookmarkEnd w:id="506"/>
    <w:p w14:paraId="73F0B9E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 xml:space="preserve">试验采用绝缘电阻测试仪（也可用兆欧表或摇表），试验电压500 Vd.c.，测量范围0 </w:t>
      </w:r>
      <w:r w:rsidRPr="00916488">
        <w:rPr>
          <w:rFonts w:hAnsi="宋体"/>
        </w:rPr>
        <w:t>MΩ～500 MΩ</w:t>
      </w:r>
      <w:r w:rsidRPr="00916488">
        <w:rPr>
          <w:rFonts w:hAnsi="宋体" w:hint="eastAsia"/>
        </w:rPr>
        <w:t>。测试时应保证触点接触可靠，试验引线间绝缘电阻足够大，记录试验结果。</w:t>
      </w:r>
    </w:p>
    <w:p w14:paraId="75189933" w14:textId="77777777" w:rsidR="00BB53CA" w:rsidRPr="00916488" w:rsidRDefault="00000000">
      <w:pPr>
        <w:pStyle w:val="afffc"/>
        <w:adjustRightInd w:val="0"/>
        <w:snapToGrid w:val="0"/>
        <w:spacing w:before="120" w:after="120" w:line="276" w:lineRule="auto"/>
      </w:pPr>
      <w:bookmarkStart w:id="507" w:name="_Toc175994573"/>
      <w:bookmarkStart w:id="508" w:name="_Toc204189970"/>
      <w:bookmarkStart w:id="509" w:name="_Toc204196734"/>
      <w:bookmarkStart w:id="510" w:name="_Toc205911936"/>
      <w:bookmarkStart w:id="511" w:name="_Toc205968716"/>
      <w:bookmarkStart w:id="512" w:name="_Toc205970457"/>
      <w:bookmarkStart w:id="513" w:name="_Toc220076661"/>
      <w:bookmarkStart w:id="514" w:name="_Toc213071668"/>
      <w:bookmarkStart w:id="515" w:name="_Toc213071508"/>
      <w:bookmarkStart w:id="516" w:name="_Toc220074531"/>
      <w:bookmarkStart w:id="517" w:name="_Toc215156617"/>
      <w:bookmarkStart w:id="518" w:name="_Toc217405238"/>
      <w:bookmarkStart w:id="519" w:name="_Toc215156899"/>
      <w:bookmarkStart w:id="520" w:name="_Toc225949894"/>
      <w:bookmarkStart w:id="521" w:name="_Toc225949991"/>
      <w:bookmarkStart w:id="522" w:name="_Toc213856913"/>
      <w:bookmarkStart w:id="523" w:name="_Toc204196733"/>
      <w:bookmarkStart w:id="524" w:name="_Toc204189969"/>
      <w:bookmarkStart w:id="525" w:name="_Toc175994572"/>
      <w:bookmarkEnd w:id="405"/>
      <w:r w:rsidRPr="00916488">
        <w:rPr>
          <w:rFonts w:hint="eastAsia"/>
        </w:rPr>
        <w:t>响应时间试验</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BBA220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按设计要求组装装置并使其处于准工作状态，启动装置，记录自装置接收到启动信号至泵组出口处喷出灭火剂的时间。</w:t>
      </w:r>
    </w:p>
    <w:p w14:paraId="3EB9358C" w14:textId="77777777" w:rsidR="00BB53CA" w:rsidRPr="00916488" w:rsidRDefault="00000000">
      <w:pPr>
        <w:pStyle w:val="afffc"/>
        <w:adjustRightInd w:val="0"/>
        <w:snapToGrid w:val="0"/>
        <w:spacing w:before="120" w:after="120" w:line="276" w:lineRule="auto"/>
      </w:pPr>
      <w:bookmarkStart w:id="526" w:name="_Toc205911937"/>
      <w:bookmarkStart w:id="527" w:name="_Toc215156618"/>
      <w:bookmarkStart w:id="528" w:name="_Toc220076662"/>
      <w:bookmarkStart w:id="529" w:name="_Toc225949895"/>
      <w:bookmarkStart w:id="530" w:name="_Toc217405239"/>
      <w:bookmarkStart w:id="531" w:name="_Toc213071509"/>
      <w:bookmarkStart w:id="532" w:name="_Toc220074532"/>
      <w:bookmarkStart w:id="533" w:name="_Toc213071669"/>
      <w:bookmarkStart w:id="534" w:name="_Toc205968717"/>
      <w:bookmarkStart w:id="535" w:name="_Toc205970458"/>
      <w:bookmarkStart w:id="536" w:name="_Toc215156900"/>
      <w:bookmarkStart w:id="537" w:name="_Toc213856914"/>
      <w:bookmarkStart w:id="538" w:name="_Toc225949992"/>
      <w:r w:rsidRPr="00916488">
        <w:rPr>
          <w:rFonts w:hint="eastAsia"/>
        </w:rPr>
        <w:t>启动运行试验</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2481A1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将装置置于准工作状态，分别以自动方式和手动方式启动装置，观察并记录装置的动作情况及灭火剂喷洒反馈信号的显示情况。</w:t>
      </w:r>
    </w:p>
    <w:p w14:paraId="031EDE13" w14:textId="77777777" w:rsidR="00BB53CA" w:rsidRPr="00916488" w:rsidRDefault="00000000">
      <w:pPr>
        <w:pStyle w:val="afffc"/>
        <w:adjustRightInd w:val="0"/>
        <w:snapToGrid w:val="0"/>
        <w:spacing w:before="120" w:after="120" w:line="276" w:lineRule="auto"/>
      </w:pPr>
      <w:bookmarkStart w:id="539" w:name="_Toc205970459"/>
      <w:bookmarkStart w:id="540" w:name="_Toc215156619"/>
      <w:bookmarkStart w:id="541" w:name="_Toc213071670"/>
      <w:bookmarkStart w:id="542" w:name="_Toc217405240"/>
      <w:bookmarkStart w:id="543" w:name="_Toc220074533"/>
      <w:bookmarkStart w:id="544" w:name="_Toc213071510"/>
      <w:bookmarkStart w:id="545" w:name="_Toc204196735"/>
      <w:bookmarkStart w:id="546" w:name="_Toc220076663"/>
      <w:bookmarkStart w:id="547" w:name="_Toc225949896"/>
      <w:bookmarkStart w:id="548" w:name="_Toc225949993"/>
      <w:bookmarkStart w:id="549" w:name="_Toc205911938"/>
      <w:bookmarkStart w:id="550" w:name="_Toc175994575"/>
      <w:bookmarkStart w:id="551" w:name="_Toc215156901"/>
      <w:bookmarkStart w:id="552" w:name="_Toc205968718"/>
      <w:bookmarkStart w:id="553" w:name="_Toc213856915"/>
      <w:bookmarkStart w:id="554" w:name="_Toc204189971"/>
      <w:r w:rsidRPr="00916488">
        <w:rPr>
          <w:rFonts w:hint="eastAsia"/>
        </w:rPr>
        <w:t>高温试验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523A24F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将装置接通电源，置于最高工作温度±2 ℃的试验箱中，保持24 h，记录试验结果。</w:t>
      </w:r>
    </w:p>
    <w:p w14:paraId="1BA8FC10" w14:textId="77777777" w:rsidR="00BB53CA" w:rsidRPr="00916488" w:rsidRDefault="00000000">
      <w:pPr>
        <w:pStyle w:val="afffc"/>
        <w:adjustRightInd w:val="0"/>
        <w:snapToGrid w:val="0"/>
        <w:spacing w:before="120" w:after="120" w:line="276" w:lineRule="auto"/>
      </w:pPr>
      <w:bookmarkStart w:id="555" w:name="_Toc204189972"/>
      <w:bookmarkStart w:id="556" w:name="_Toc175994576"/>
      <w:bookmarkStart w:id="557" w:name="_Toc213071511"/>
      <w:bookmarkStart w:id="558" w:name="_Toc220076664"/>
      <w:bookmarkStart w:id="559" w:name="_Toc205911939"/>
      <w:bookmarkStart w:id="560" w:name="_Toc225949897"/>
      <w:bookmarkStart w:id="561" w:name="_Toc225949994"/>
      <w:bookmarkStart w:id="562" w:name="_Toc204196736"/>
      <w:bookmarkStart w:id="563" w:name="_Toc205968719"/>
      <w:bookmarkStart w:id="564" w:name="_Toc213856916"/>
      <w:bookmarkStart w:id="565" w:name="_Toc215156902"/>
      <w:bookmarkStart w:id="566" w:name="_Toc215156620"/>
      <w:bookmarkStart w:id="567" w:name="_Toc220074534"/>
      <w:bookmarkStart w:id="568" w:name="_Toc205970460"/>
      <w:bookmarkStart w:id="569" w:name="_Toc213071671"/>
      <w:bookmarkStart w:id="570" w:name="_Toc217405241"/>
      <w:r w:rsidRPr="00916488">
        <w:rPr>
          <w:rFonts w:hint="eastAsia"/>
        </w:rPr>
        <w:t>低温试验</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3CDAC49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将装置接通电源，置于最低工作温度±2 ℃的试验箱中，保持24 h，记录试验结果。</w:t>
      </w:r>
    </w:p>
    <w:p w14:paraId="2FB5637F" w14:textId="77777777" w:rsidR="00BB53CA" w:rsidRPr="00916488" w:rsidRDefault="00000000">
      <w:pPr>
        <w:pStyle w:val="afffc"/>
        <w:adjustRightInd w:val="0"/>
        <w:snapToGrid w:val="0"/>
        <w:spacing w:before="120" w:after="120" w:line="276" w:lineRule="auto"/>
      </w:pPr>
      <w:bookmarkStart w:id="571" w:name="_Toc205968720"/>
      <w:bookmarkStart w:id="572" w:name="_Toc205970461"/>
      <w:bookmarkStart w:id="573" w:name="_Toc175994577"/>
      <w:bookmarkStart w:id="574" w:name="_Toc204189973"/>
      <w:bookmarkStart w:id="575" w:name="_Toc204196737"/>
      <w:bookmarkStart w:id="576" w:name="_Toc205911940"/>
      <w:bookmarkStart w:id="577" w:name="_Toc220076665"/>
      <w:bookmarkStart w:id="578" w:name="_Toc213856917"/>
      <w:bookmarkStart w:id="579" w:name="_Toc215156903"/>
      <w:bookmarkStart w:id="580" w:name="_Toc217405242"/>
      <w:bookmarkStart w:id="581" w:name="_Toc225949898"/>
      <w:bookmarkStart w:id="582" w:name="_Toc215156621"/>
      <w:bookmarkStart w:id="583" w:name="_Toc220074535"/>
      <w:bookmarkStart w:id="584" w:name="_Toc213071512"/>
      <w:bookmarkStart w:id="585" w:name="_Toc213071672"/>
      <w:bookmarkStart w:id="586" w:name="_Toc225949995"/>
      <w:r w:rsidRPr="00916488">
        <w:rPr>
          <w:rFonts w:hint="eastAsia"/>
        </w:rPr>
        <w:t>湿热试验</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CB6DC4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将装置接通电源，置于最高工作温度±2</w:t>
      </w:r>
      <w:r w:rsidRPr="00916488">
        <w:rPr>
          <w:rFonts w:hAnsi="宋体"/>
        </w:rPr>
        <w:t xml:space="preserve"> </w:t>
      </w:r>
      <w:r w:rsidRPr="00916488">
        <w:rPr>
          <w:rFonts w:hAnsi="宋体" w:hint="eastAsia"/>
        </w:rPr>
        <w:t>℃，相对湿度9</w:t>
      </w:r>
      <w:r w:rsidRPr="00916488">
        <w:rPr>
          <w:rFonts w:hAnsi="宋体"/>
        </w:rPr>
        <w:t>0%～95%</w:t>
      </w:r>
      <w:r w:rsidRPr="00916488">
        <w:rPr>
          <w:rFonts w:hAnsi="宋体" w:hint="eastAsia"/>
        </w:rPr>
        <w:t>的湿热试验箱中，保持</w:t>
      </w:r>
      <w:r w:rsidRPr="00916488">
        <w:rPr>
          <w:rFonts w:hAnsi="宋体"/>
        </w:rPr>
        <w:t>9</w:t>
      </w:r>
      <w:r w:rsidRPr="00916488">
        <w:rPr>
          <w:rFonts w:hAnsi="宋体" w:hint="eastAsia"/>
        </w:rPr>
        <w:t>6 h，记录试验结果。</w:t>
      </w:r>
    </w:p>
    <w:p w14:paraId="6E2D3ACD" w14:textId="77777777" w:rsidR="00BB53CA" w:rsidRPr="00916488" w:rsidRDefault="00000000">
      <w:pPr>
        <w:pStyle w:val="afffc"/>
        <w:adjustRightInd w:val="0"/>
        <w:snapToGrid w:val="0"/>
        <w:spacing w:before="120" w:after="120" w:line="276" w:lineRule="auto"/>
      </w:pPr>
      <w:bookmarkStart w:id="587" w:name="_Toc215156904"/>
      <w:bookmarkStart w:id="588" w:name="_Toc220074536"/>
      <w:bookmarkStart w:id="589" w:name="_Toc213856918"/>
      <w:bookmarkStart w:id="590" w:name="_Toc205911941"/>
      <w:bookmarkStart w:id="591" w:name="_Toc205970462"/>
      <w:bookmarkStart w:id="592" w:name="_Toc220076666"/>
      <w:bookmarkStart w:id="593" w:name="_Toc213071513"/>
      <w:bookmarkStart w:id="594" w:name="_Toc225949899"/>
      <w:bookmarkStart w:id="595" w:name="_Toc225949996"/>
      <w:bookmarkStart w:id="596" w:name="_Toc175994578"/>
      <w:bookmarkStart w:id="597" w:name="_Toc205968721"/>
      <w:bookmarkStart w:id="598" w:name="_Toc213071673"/>
      <w:bookmarkStart w:id="599" w:name="_Toc215156622"/>
      <w:bookmarkStart w:id="600" w:name="_Toc217405243"/>
      <w:bookmarkStart w:id="601" w:name="_Toc204189974"/>
      <w:bookmarkStart w:id="602" w:name="_Toc204196738"/>
      <w:r w:rsidRPr="00916488">
        <w:rPr>
          <w:rFonts w:hint="eastAsia"/>
        </w:rPr>
        <w:t>振动试验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5835AE5A" w14:textId="77777777" w:rsidR="00BB53CA" w:rsidRPr="00916488" w:rsidRDefault="00000000">
      <w:pPr>
        <w:pStyle w:val="afffd"/>
        <w:adjustRightInd w:val="0"/>
        <w:snapToGrid w:val="0"/>
        <w:spacing w:before="120" w:after="120" w:line="276" w:lineRule="auto"/>
      </w:pPr>
      <w:r w:rsidRPr="00916488">
        <w:rPr>
          <w:rFonts w:hint="eastAsia"/>
        </w:rPr>
        <w:t>应用于移动场景装置的振动试验</w:t>
      </w:r>
    </w:p>
    <w:p w14:paraId="1E6E917B" w14:textId="77777777" w:rsidR="00BB53CA" w:rsidRPr="00916488" w:rsidRDefault="00000000">
      <w:pPr>
        <w:pStyle w:val="afffffff7"/>
        <w:autoSpaceDE/>
        <w:autoSpaceDN/>
        <w:adjustRightInd w:val="0"/>
        <w:snapToGrid w:val="0"/>
        <w:spacing w:line="276" w:lineRule="auto"/>
        <w:ind w:firstLine="420"/>
        <w:rPr>
          <w:rFonts w:hAnsi="宋体" w:hint="eastAsia"/>
        </w:rPr>
      </w:pPr>
      <w:r w:rsidRPr="00916488">
        <w:rPr>
          <w:rFonts w:hAnsi="宋体" w:hint="eastAsia"/>
          <w:kern w:val="2"/>
          <w:szCs w:val="24"/>
        </w:rPr>
        <w:t>应用于移动场景的装置，</w:t>
      </w:r>
      <w:r w:rsidRPr="00916488">
        <w:rPr>
          <w:rFonts w:hAnsi="宋体"/>
          <w:kern w:val="2"/>
          <w:szCs w:val="24"/>
        </w:rPr>
        <w:t>按</w:t>
      </w:r>
      <w:r w:rsidRPr="00916488">
        <w:rPr>
          <w:rFonts w:hAnsi="宋体" w:hint="eastAsia"/>
          <w:kern w:val="2"/>
          <w:szCs w:val="24"/>
        </w:rPr>
        <w:t>表5</w:t>
      </w:r>
      <w:r w:rsidRPr="00916488">
        <w:rPr>
          <w:rFonts w:hAnsi="宋体"/>
          <w:kern w:val="2"/>
          <w:szCs w:val="24"/>
        </w:rPr>
        <w:t>和</w:t>
      </w:r>
      <w:r w:rsidRPr="00916488">
        <w:rPr>
          <w:rFonts w:hAnsi="宋体" w:hint="eastAsia"/>
          <w:kern w:val="2"/>
          <w:szCs w:val="24"/>
        </w:rPr>
        <w:t>图1</w:t>
      </w:r>
      <w:r w:rsidRPr="00916488">
        <w:rPr>
          <w:rFonts w:hAnsi="宋体"/>
          <w:kern w:val="2"/>
          <w:szCs w:val="24"/>
        </w:rPr>
        <w:t>规定的条件进行随机振动试验，</w:t>
      </w:r>
      <w:r w:rsidRPr="00916488">
        <w:rPr>
          <w:rFonts w:hAnsi="宋体"/>
        </w:rPr>
        <w:t>振动过程中</w:t>
      </w:r>
      <w:r w:rsidRPr="00916488">
        <w:rPr>
          <w:rFonts w:hAnsi="宋体" w:hint="eastAsia"/>
        </w:rPr>
        <w:t>试验样品按GB/T 28046.1—2011的要求布置，工作模式按GB/T 28046.1—2011中5.3规定的模式3.2</w:t>
      </w:r>
      <w:r w:rsidRPr="00916488">
        <w:rPr>
          <w:rFonts w:hAnsi="宋体"/>
        </w:rPr>
        <w:t>。对</w:t>
      </w:r>
      <w:r w:rsidRPr="00916488">
        <w:rPr>
          <w:rFonts w:hAnsi="宋体" w:hint="eastAsia"/>
        </w:rPr>
        <w:t>试验</w:t>
      </w:r>
      <w:r w:rsidRPr="00916488">
        <w:rPr>
          <w:rFonts w:hAnsi="宋体"/>
        </w:rPr>
        <w:t>样品进行X、Y、Z三个轴向振动，每个轴向试验时间8 h。</w:t>
      </w:r>
    </w:p>
    <w:p w14:paraId="12CFECE9" w14:textId="77777777" w:rsidR="00BB53CA" w:rsidRPr="00916488" w:rsidRDefault="00000000">
      <w:pPr>
        <w:pStyle w:val="afff1"/>
        <w:adjustRightInd w:val="0"/>
        <w:snapToGrid w:val="0"/>
        <w:spacing w:before="120" w:after="120" w:line="276" w:lineRule="auto"/>
      </w:pPr>
      <w:bookmarkStart w:id="603" w:name="_Toc205968821"/>
      <w:bookmarkStart w:id="604" w:name="_Toc213071612"/>
      <w:bookmarkStart w:id="605" w:name="_Toc225950064"/>
      <w:bookmarkStart w:id="606" w:name="_Toc204196843"/>
      <w:bookmarkStart w:id="607" w:name="_Toc205912034"/>
      <w:bookmarkStart w:id="608" w:name="_Toc205970562"/>
      <w:bookmarkStart w:id="609" w:name="_Toc220074605"/>
      <w:bookmarkStart w:id="610" w:name="_Toc220076735"/>
      <w:bookmarkStart w:id="611" w:name="_Toc213071772"/>
      <w:bookmarkStart w:id="612" w:name="_Toc215157003"/>
      <w:bookmarkStart w:id="613" w:name="_Toc217405604"/>
      <w:bookmarkStart w:id="614" w:name="_Toc220938566"/>
      <w:bookmarkStart w:id="615" w:name="_Toc213857013"/>
      <w:bookmarkStart w:id="616" w:name="_Toc215156721"/>
      <w:r w:rsidRPr="00916488">
        <w:t>频率和功率谱密度</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tbl>
      <w:tblPr>
        <w:tblW w:w="2865"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100" w:type="dxa"/>
          <w:right w:w="100" w:type="dxa"/>
        </w:tblCellMar>
        <w:tblLook w:val="04A0" w:firstRow="1" w:lastRow="0" w:firstColumn="1" w:lastColumn="0" w:noHBand="0" w:noVBand="1"/>
      </w:tblPr>
      <w:tblGrid>
        <w:gridCol w:w="2674"/>
        <w:gridCol w:w="2674"/>
      </w:tblGrid>
      <w:tr w:rsidR="00BB53CA" w:rsidRPr="00916488" w14:paraId="5637AFE6" w14:textId="77777777">
        <w:trPr>
          <w:trHeight w:val="397"/>
          <w:jc w:val="center"/>
        </w:trPr>
        <w:tc>
          <w:tcPr>
            <w:tcW w:w="2500" w:type="pct"/>
            <w:tcBorders>
              <w:top w:val="single" w:sz="8" w:space="0" w:color="auto"/>
              <w:left w:val="single" w:sz="8" w:space="0" w:color="auto"/>
              <w:bottom w:val="single" w:sz="8" w:space="0" w:color="000000"/>
              <w:right w:val="single" w:sz="4" w:space="0" w:color="auto"/>
            </w:tcBorders>
            <w:vAlign w:val="center"/>
          </w:tcPr>
          <w:p w14:paraId="4DC05639"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频率</w:t>
            </w:r>
            <w:r w:rsidRPr="00916488">
              <w:rPr>
                <w:rFonts w:ascii="宋体" w:hAnsi="宋体" w:hint="eastAsia"/>
                <w:sz w:val="18"/>
              </w:rPr>
              <w:t>/</w:t>
            </w:r>
            <w:r w:rsidRPr="00916488">
              <w:rPr>
                <w:rFonts w:ascii="宋体" w:hAnsi="宋体"/>
                <w:sz w:val="18"/>
              </w:rPr>
              <w:t>Hz</w:t>
            </w:r>
          </w:p>
        </w:tc>
        <w:tc>
          <w:tcPr>
            <w:tcW w:w="2500" w:type="pct"/>
            <w:tcBorders>
              <w:top w:val="single" w:sz="8" w:space="0" w:color="auto"/>
              <w:left w:val="single" w:sz="4" w:space="0" w:color="auto"/>
              <w:bottom w:val="single" w:sz="8" w:space="0" w:color="000000"/>
              <w:right w:val="single" w:sz="8" w:space="0" w:color="auto"/>
            </w:tcBorders>
            <w:vAlign w:val="center"/>
          </w:tcPr>
          <w:p w14:paraId="66B8AFA8"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功率谱密度</w:t>
            </w:r>
            <w:r w:rsidRPr="00916488">
              <w:rPr>
                <w:rFonts w:ascii="宋体" w:hAnsi="宋体" w:hint="eastAsia"/>
                <w:sz w:val="18"/>
              </w:rPr>
              <w:t>/（</w:t>
            </w:r>
            <w:r w:rsidRPr="00916488">
              <w:rPr>
                <w:rFonts w:ascii="宋体" w:hAnsi="宋体"/>
                <w:sz w:val="18"/>
              </w:rPr>
              <w:t>g²/Hz</w:t>
            </w:r>
            <w:r w:rsidRPr="00916488">
              <w:rPr>
                <w:rFonts w:ascii="宋体" w:hAnsi="宋体" w:hint="eastAsia"/>
                <w:sz w:val="18"/>
              </w:rPr>
              <w:t>）</w:t>
            </w:r>
          </w:p>
        </w:tc>
      </w:tr>
      <w:tr w:rsidR="00BB53CA" w:rsidRPr="00916488" w14:paraId="05EA9093" w14:textId="77777777">
        <w:trPr>
          <w:trHeight w:val="397"/>
          <w:jc w:val="center"/>
        </w:trPr>
        <w:tc>
          <w:tcPr>
            <w:tcW w:w="2500" w:type="pct"/>
            <w:tcBorders>
              <w:top w:val="single" w:sz="8" w:space="0" w:color="000000"/>
              <w:left w:val="single" w:sz="8" w:space="0" w:color="auto"/>
              <w:right w:val="single" w:sz="4" w:space="0" w:color="auto"/>
            </w:tcBorders>
            <w:vAlign w:val="center"/>
          </w:tcPr>
          <w:p w14:paraId="3163EBAA"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10</w:t>
            </w:r>
          </w:p>
        </w:tc>
        <w:tc>
          <w:tcPr>
            <w:tcW w:w="2500" w:type="pct"/>
            <w:tcBorders>
              <w:top w:val="single" w:sz="8" w:space="0" w:color="000000"/>
              <w:left w:val="single" w:sz="4" w:space="0" w:color="auto"/>
              <w:bottom w:val="single" w:sz="4" w:space="0" w:color="auto"/>
              <w:right w:val="single" w:sz="8" w:space="0" w:color="auto"/>
            </w:tcBorders>
            <w:vAlign w:val="center"/>
          </w:tcPr>
          <w:p w14:paraId="61549BD1"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0.208</w:t>
            </w:r>
          </w:p>
        </w:tc>
      </w:tr>
      <w:tr w:rsidR="00BB53CA" w:rsidRPr="00916488" w14:paraId="42F5EC6F" w14:textId="77777777">
        <w:trPr>
          <w:trHeight w:val="397"/>
          <w:jc w:val="center"/>
        </w:trPr>
        <w:tc>
          <w:tcPr>
            <w:tcW w:w="2500" w:type="pct"/>
            <w:tcBorders>
              <w:left w:val="single" w:sz="8" w:space="0" w:color="auto"/>
              <w:bottom w:val="single" w:sz="4" w:space="0" w:color="auto"/>
            </w:tcBorders>
            <w:vAlign w:val="center"/>
          </w:tcPr>
          <w:p w14:paraId="12B8FD3F"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55</w:t>
            </w:r>
          </w:p>
        </w:tc>
        <w:tc>
          <w:tcPr>
            <w:tcW w:w="2500" w:type="pct"/>
            <w:tcBorders>
              <w:bottom w:val="single" w:sz="4" w:space="0" w:color="auto"/>
              <w:right w:val="single" w:sz="8" w:space="0" w:color="auto"/>
            </w:tcBorders>
            <w:vAlign w:val="center"/>
          </w:tcPr>
          <w:p w14:paraId="5DD802F2"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0.067</w:t>
            </w:r>
            <w:r w:rsidRPr="00916488">
              <w:rPr>
                <w:rFonts w:ascii="宋体" w:hAnsi="宋体" w:hint="eastAsia"/>
                <w:sz w:val="18"/>
              </w:rPr>
              <w:t xml:space="preserve"> </w:t>
            </w:r>
            <w:r w:rsidRPr="00916488">
              <w:rPr>
                <w:rFonts w:ascii="宋体" w:hAnsi="宋体"/>
                <w:sz w:val="18"/>
              </w:rPr>
              <w:t>6</w:t>
            </w:r>
          </w:p>
        </w:tc>
      </w:tr>
      <w:tr w:rsidR="00BB53CA" w:rsidRPr="00916488" w14:paraId="23E2B269" w14:textId="77777777">
        <w:trPr>
          <w:trHeight w:val="397"/>
          <w:jc w:val="center"/>
        </w:trPr>
        <w:tc>
          <w:tcPr>
            <w:tcW w:w="2500" w:type="pct"/>
            <w:tcBorders>
              <w:left w:val="single" w:sz="8" w:space="0" w:color="auto"/>
              <w:bottom w:val="single" w:sz="4" w:space="0" w:color="auto"/>
            </w:tcBorders>
            <w:vAlign w:val="center"/>
          </w:tcPr>
          <w:p w14:paraId="6F7C3517"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180</w:t>
            </w:r>
          </w:p>
        </w:tc>
        <w:tc>
          <w:tcPr>
            <w:tcW w:w="2500" w:type="pct"/>
            <w:tcBorders>
              <w:bottom w:val="single" w:sz="4" w:space="0" w:color="auto"/>
              <w:right w:val="single" w:sz="8" w:space="0" w:color="auto"/>
            </w:tcBorders>
            <w:vAlign w:val="center"/>
          </w:tcPr>
          <w:p w14:paraId="0B0D9A3C"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0.002</w:t>
            </w:r>
            <w:r w:rsidRPr="00916488">
              <w:rPr>
                <w:rFonts w:ascii="宋体" w:hAnsi="宋体" w:hint="eastAsia"/>
                <w:sz w:val="18"/>
              </w:rPr>
              <w:t xml:space="preserve"> </w:t>
            </w:r>
            <w:r w:rsidRPr="00916488">
              <w:rPr>
                <w:rFonts w:ascii="宋体" w:hAnsi="宋体"/>
                <w:sz w:val="18"/>
              </w:rPr>
              <w:t>6</w:t>
            </w:r>
          </w:p>
        </w:tc>
      </w:tr>
      <w:tr w:rsidR="00BB53CA" w:rsidRPr="00916488" w14:paraId="0E1264EE" w14:textId="77777777">
        <w:trPr>
          <w:trHeight w:val="397"/>
          <w:jc w:val="center"/>
        </w:trPr>
        <w:tc>
          <w:tcPr>
            <w:tcW w:w="2500" w:type="pct"/>
            <w:tcBorders>
              <w:left w:val="single" w:sz="8" w:space="0" w:color="auto"/>
              <w:bottom w:val="single" w:sz="4" w:space="0" w:color="auto"/>
            </w:tcBorders>
            <w:vAlign w:val="center"/>
          </w:tcPr>
          <w:p w14:paraId="4AE32BFA"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300</w:t>
            </w:r>
          </w:p>
        </w:tc>
        <w:tc>
          <w:tcPr>
            <w:tcW w:w="2500" w:type="pct"/>
            <w:tcBorders>
              <w:bottom w:val="single" w:sz="4" w:space="0" w:color="auto"/>
              <w:right w:val="single" w:sz="8" w:space="0" w:color="auto"/>
            </w:tcBorders>
            <w:vAlign w:val="center"/>
          </w:tcPr>
          <w:p w14:paraId="081AFAC1"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0.002</w:t>
            </w:r>
            <w:r w:rsidRPr="00916488">
              <w:rPr>
                <w:rFonts w:ascii="宋体" w:hAnsi="宋体" w:hint="eastAsia"/>
                <w:sz w:val="18"/>
              </w:rPr>
              <w:t xml:space="preserve"> </w:t>
            </w:r>
            <w:r w:rsidRPr="00916488">
              <w:rPr>
                <w:rFonts w:ascii="宋体" w:hAnsi="宋体"/>
                <w:sz w:val="18"/>
              </w:rPr>
              <w:t>6</w:t>
            </w:r>
          </w:p>
        </w:tc>
      </w:tr>
      <w:tr w:rsidR="00BB53CA" w:rsidRPr="00916488" w14:paraId="0B5B7949" w14:textId="77777777">
        <w:trPr>
          <w:trHeight w:val="397"/>
          <w:jc w:val="center"/>
        </w:trPr>
        <w:tc>
          <w:tcPr>
            <w:tcW w:w="2500" w:type="pct"/>
            <w:tcBorders>
              <w:left w:val="single" w:sz="8" w:space="0" w:color="auto"/>
              <w:bottom w:val="single" w:sz="4" w:space="0" w:color="auto"/>
            </w:tcBorders>
            <w:vAlign w:val="center"/>
          </w:tcPr>
          <w:p w14:paraId="72B6B561"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360</w:t>
            </w:r>
          </w:p>
        </w:tc>
        <w:tc>
          <w:tcPr>
            <w:tcW w:w="2500" w:type="pct"/>
            <w:tcBorders>
              <w:bottom w:val="single" w:sz="4" w:space="0" w:color="auto"/>
              <w:right w:val="single" w:sz="8" w:space="0" w:color="auto"/>
            </w:tcBorders>
            <w:vAlign w:val="center"/>
          </w:tcPr>
          <w:p w14:paraId="66594FE9"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0.001</w:t>
            </w:r>
            <w:r w:rsidRPr="00916488">
              <w:rPr>
                <w:rFonts w:ascii="宋体" w:hAnsi="宋体" w:hint="eastAsia"/>
                <w:sz w:val="18"/>
              </w:rPr>
              <w:t xml:space="preserve"> </w:t>
            </w:r>
            <w:r w:rsidRPr="00916488">
              <w:rPr>
                <w:rFonts w:ascii="宋体" w:hAnsi="宋体"/>
                <w:sz w:val="18"/>
              </w:rPr>
              <w:t>45</w:t>
            </w:r>
          </w:p>
        </w:tc>
      </w:tr>
      <w:tr w:rsidR="00BB53CA" w:rsidRPr="00916488" w14:paraId="1EAAF5E4" w14:textId="77777777">
        <w:trPr>
          <w:trHeight w:val="397"/>
          <w:jc w:val="center"/>
        </w:trPr>
        <w:tc>
          <w:tcPr>
            <w:tcW w:w="2500" w:type="pct"/>
            <w:tcBorders>
              <w:top w:val="single" w:sz="4" w:space="0" w:color="auto"/>
              <w:left w:val="single" w:sz="8" w:space="0" w:color="auto"/>
            </w:tcBorders>
            <w:vAlign w:val="center"/>
          </w:tcPr>
          <w:p w14:paraId="4F489E9D"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1</w:t>
            </w:r>
            <w:r w:rsidRPr="00916488">
              <w:rPr>
                <w:rFonts w:ascii="宋体" w:hAnsi="宋体" w:hint="eastAsia"/>
                <w:sz w:val="18"/>
              </w:rPr>
              <w:t xml:space="preserve"> </w:t>
            </w:r>
            <w:r w:rsidRPr="00916488">
              <w:rPr>
                <w:rFonts w:ascii="宋体" w:hAnsi="宋体"/>
                <w:sz w:val="18"/>
              </w:rPr>
              <w:t>000</w:t>
            </w:r>
          </w:p>
        </w:tc>
        <w:tc>
          <w:tcPr>
            <w:tcW w:w="2500" w:type="pct"/>
            <w:tcBorders>
              <w:top w:val="single" w:sz="4" w:space="0" w:color="auto"/>
              <w:right w:val="single" w:sz="8" w:space="0" w:color="auto"/>
            </w:tcBorders>
            <w:vAlign w:val="center"/>
          </w:tcPr>
          <w:p w14:paraId="2FF9D69C"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0.001</w:t>
            </w:r>
            <w:r w:rsidRPr="00916488">
              <w:rPr>
                <w:rFonts w:ascii="宋体" w:hAnsi="宋体" w:hint="eastAsia"/>
                <w:sz w:val="18"/>
              </w:rPr>
              <w:t xml:space="preserve"> </w:t>
            </w:r>
            <w:r w:rsidRPr="00916488">
              <w:rPr>
                <w:rFonts w:ascii="宋体" w:hAnsi="宋体"/>
                <w:sz w:val="18"/>
              </w:rPr>
              <w:t>45</w:t>
            </w:r>
          </w:p>
        </w:tc>
      </w:tr>
      <w:tr w:rsidR="00BB53CA" w:rsidRPr="00916488" w14:paraId="06347711" w14:textId="77777777">
        <w:trPr>
          <w:trHeight w:val="397"/>
          <w:jc w:val="center"/>
        </w:trPr>
        <w:tc>
          <w:tcPr>
            <w:tcW w:w="2500" w:type="pct"/>
            <w:tcBorders>
              <w:top w:val="single" w:sz="4" w:space="0" w:color="auto"/>
              <w:left w:val="single" w:sz="8" w:space="0" w:color="auto"/>
              <w:bottom w:val="single" w:sz="8" w:space="0" w:color="auto"/>
            </w:tcBorders>
            <w:vAlign w:val="center"/>
          </w:tcPr>
          <w:p w14:paraId="1FA7EFCA"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RMS</w:t>
            </w:r>
          </w:p>
        </w:tc>
        <w:tc>
          <w:tcPr>
            <w:tcW w:w="2500" w:type="pct"/>
            <w:tcBorders>
              <w:top w:val="single" w:sz="4" w:space="0" w:color="auto"/>
              <w:bottom w:val="single" w:sz="8" w:space="0" w:color="auto"/>
              <w:right w:val="single" w:sz="8" w:space="0" w:color="auto"/>
            </w:tcBorders>
            <w:vAlign w:val="center"/>
          </w:tcPr>
          <w:p w14:paraId="08A6E88F" w14:textId="77777777" w:rsidR="00BB53CA" w:rsidRPr="00916488" w:rsidRDefault="00000000">
            <w:pPr>
              <w:snapToGrid w:val="0"/>
              <w:spacing w:line="276" w:lineRule="auto"/>
              <w:jc w:val="center"/>
              <w:rPr>
                <w:rFonts w:ascii="宋体" w:hAnsi="宋体" w:hint="eastAsia"/>
                <w:sz w:val="18"/>
              </w:rPr>
            </w:pPr>
            <w:r w:rsidRPr="00916488">
              <w:rPr>
                <w:rFonts w:ascii="宋体" w:hAnsi="宋体"/>
                <w:sz w:val="18"/>
              </w:rPr>
              <w:t>2.84 g</w:t>
            </w:r>
          </w:p>
        </w:tc>
      </w:tr>
    </w:tbl>
    <w:p w14:paraId="25C874BC" w14:textId="77777777" w:rsidR="00BB53CA" w:rsidRPr="00916488" w:rsidRDefault="00000000">
      <w:pPr>
        <w:pStyle w:val="afffffff7"/>
        <w:adjustRightInd w:val="0"/>
        <w:snapToGrid w:val="0"/>
        <w:spacing w:beforeLines="100" w:before="240" w:line="276" w:lineRule="auto"/>
        <w:ind w:firstLineChars="0" w:firstLine="0"/>
        <w:jc w:val="center"/>
      </w:pPr>
      <w:r w:rsidRPr="00916488">
        <w:rPr>
          <w:noProof/>
        </w:rPr>
        <w:drawing>
          <wp:inline distT="0" distB="0" distL="0" distR="0" wp14:anchorId="2BDC6BD9" wp14:editId="422225FE">
            <wp:extent cx="3403600" cy="2005965"/>
            <wp:effectExtent l="0" t="0" r="6350" b="0"/>
            <wp:docPr id="1578874557" name="图片 3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74557" name="图片 32" descr="图表, 折线图&#10;&#10;AI 生成的内容可能不正确。"/>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489871" cy="2056661"/>
                    </a:xfrm>
                    <a:prstGeom prst="rect">
                      <a:avLst/>
                    </a:prstGeom>
                    <a:noFill/>
                    <a:ln>
                      <a:noFill/>
                    </a:ln>
                  </pic:spPr>
                </pic:pic>
              </a:graphicData>
            </a:graphic>
          </wp:inline>
        </w:drawing>
      </w:r>
    </w:p>
    <w:p w14:paraId="1633148F" w14:textId="77777777" w:rsidR="00BB53CA" w:rsidRPr="00916488" w:rsidRDefault="00000000">
      <w:pPr>
        <w:pStyle w:val="affa"/>
        <w:adjustRightInd w:val="0"/>
        <w:snapToGrid w:val="0"/>
        <w:spacing w:before="120" w:after="120" w:line="276" w:lineRule="auto"/>
      </w:pPr>
      <w:bookmarkStart w:id="617" w:name="_Toc205912026"/>
      <w:bookmarkStart w:id="618" w:name="_Toc205968813"/>
      <w:bookmarkStart w:id="619" w:name="_Toc213071604"/>
      <w:bookmarkStart w:id="620" w:name="_Toc204196838"/>
      <w:bookmarkStart w:id="621" w:name="_Toc213071764"/>
      <w:bookmarkStart w:id="622" w:name="_Toc217405594"/>
      <w:bookmarkStart w:id="623" w:name="_Toc220074595"/>
      <w:bookmarkStart w:id="624" w:name="_Toc215156995"/>
      <w:bookmarkStart w:id="625" w:name="_Toc220938556"/>
      <w:bookmarkStart w:id="626" w:name="_Toc205970554"/>
      <w:bookmarkStart w:id="627" w:name="_Toc215156713"/>
      <w:bookmarkStart w:id="628" w:name="_Toc213857005"/>
      <w:bookmarkStart w:id="629" w:name="_Toc220076725"/>
      <w:bookmarkStart w:id="630" w:name="_Toc225950054"/>
      <w:r w:rsidRPr="00916488">
        <w:rPr>
          <w:rFonts w:hint="eastAsia"/>
        </w:rPr>
        <w:t>功率谱密度</w:t>
      </w:r>
      <w:r w:rsidRPr="00916488">
        <w:t>和频率对应关系</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40A877A2" w14:textId="77777777" w:rsidR="00BB53CA" w:rsidRPr="00916488" w:rsidRDefault="00000000">
      <w:pPr>
        <w:pStyle w:val="afffd"/>
        <w:adjustRightInd w:val="0"/>
        <w:snapToGrid w:val="0"/>
        <w:spacing w:before="120" w:after="120" w:line="276" w:lineRule="auto"/>
      </w:pPr>
      <w:r w:rsidRPr="00916488">
        <w:rPr>
          <w:rFonts w:hint="eastAsia"/>
        </w:rPr>
        <w:t>应用于固定场景装置的振动试验</w:t>
      </w:r>
    </w:p>
    <w:p w14:paraId="1A0258D9" w14:textId="77777777" w:rsidR="00BB53CA" w:rsidRPr="00916488" w:rsidRDefault="00000000">
      <w:pPr>
        <w:pStyle w:val="afffffff7"/>
        <w:adjustRightInd w:val="0"/>
        <w:snapToGrid w:val="0"/>
        <w:spacing w:line="276" w:lineRule="auto"/>
        <w:ind w:firstLine="420"/>
      </w:pPr>
      <w:r w:rsidRPr="00916488">
        <w:rPr>
          <w:rFonts w:hint="eastAsia"/>
        </w:rPr>
        <w:t>应用于固定场景的装置，按XF 61—2010中7.3.</w:t>
      </w:r>
      <w:r w:rsidRPr="00916488">
        <w:t>7</w:t>
      </w:r>
      <w:r w:rsidRPr="00916488">
        <w:rPr>
          <w:rFonts w:hint="eastAsia"/>
        </w:rPr>
        <w:t>规定的方法进行试验，记录试验结果。</w:t>
      </w:r>
    </w:p>
    <w:p w14:paraId="67172BE3" w14:textId="77777777" w:rsidR="00BB53CA" w:rsidRPr="00916488" w:rsidRDefault="00000000">
      <w:pPr>
        <w:pStyle w:val="afffc"/>
        <w:adjustRightInd w:val="0"/>
        <w:snapToGrid w:val="0"/>
        <w:spacing w:before="120" w:after="120" w:line="276" w:lineRule="auto"/>
      </w:pPr>
      <w:bookmarkStart w:id="631" w:name="_Toc213071514"/>
      <w:bookmarkStart w:id="632" w:name="_Toc217405244"/>
      <w:bookmarkStart w:id="633" w:name="_Toc205968722"/>
      <w:bookmarkStart w:id="634" w:name="_Toc204196732"/>
      <w:bookmarkStart w:id="635" w:name="_Toc204189968"/>
      <w:bookmarkStart w:id="636" w:name="_Toc205970463"/>
      <w:bookmarkStart w:id="637" w:name="_Toc213071674"/>
      <w:bookmarkStart w:id="638" w:name="_Toc225949900"/>
      <w:bookmarkStart w:id="639" w:name="_Toc225949997"/>
      <w:bookmarkStart w:id="640" w:name="_Toc215156623"/>
      <w:bookmarkStart w:id="641" w:name="_Toc220074537"/>
      <w:bookmarkStart w:id="642" w:name="_Toc205911942"/>
      <w:bookmarkStart w:id="643" w:name="_Toc220076667"/>
      <w:bookmarkStart w:id="644" w:name="_Toc215156905"/>
      <w:bookmarkStart w:id="645" w:name="_Toc213856919"/>
      <w:bookmarkStart w:id="646" w:name="_Toc204189975"/>
      <w:bookmarkStart w:id="647" w:name="_Toc204196739"/>
      <w:bookmarkStart w:id="648" w:name="_Toc175994579"/>
      <w:r w:rsidRPr="00916488">
        <w:rPr>
          <w:rFonts w:hint="eastAsia"/>
        </w:rPr>
        <w:t>供电电源试验</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EFB7FFF" w14:textId="77777777" w:rsidR="00BB53CA" w:rsidRPr="00916488" w:rsidRDefault="00000000">
      <w:pPr>
        <w:pStyle w:val="afffffff7"/>
        <w:adjustRightInd w:val="0"/>
        <w:snapToGrid w:val="0"/>
        <w:spacing w:line="276" w:lineRule="auto"/>
        <w:ind w:firstLine="420"/>
      </w:pPr>
      <w:r w:rsidRPr="00916488">
        <w:rPr>
          <w:rFonts w:hint="eastAsia"/>
        </w:rPr>
        <w:t>检查装置电源设置是否符合要求。</w:t>
      </w:r>
    </w:p>
    <w:p w14:paraId="116A665B" w14:textId="77777777" w:rsidR="00BB53CA" w:rsidRPr="00916488" w:rsidRDefault="00000000">
      <w:pPr>
        <w:pStyle w:val="afffffff7"/>
        <w:adjustRightInd w:val="0"/>
        <w:snapToGrid w:val="0"/>
        <w:spacing w:line="276" w:lineRule="auto"/>
        <w:ind w:firstLine="420"/>
      </w:pPr>
      <w:r w:rsidRPr="00916488">
        <w:rPr>
          <w:rFonts w:hint="eastAsia"/>
        </w:rPr>
        <w:t>切断装置主电源，观察备用电源是否投入使用。</w:t>
      </w:r>
    </w:p>
    <w:p w14:paraId="39E56955" w14:textId="6D2657E8" w:rsidR="00BB53CA" w:rsidRPr="00916488" w:rsidRDefault="00000000">
      <w:pPr>
        <w:pStyle w:val="afffffff7"/>
        <w:adjustRightInd w:val="0"/>
        <w:snapToGrid w:val="0"/>
        <w:spacing w:line="276" w:lineRule="auto"/>
        <w:ind w:firstLine="420"/>
      </w:pPr>
      <w:r w:rsidRPr="00916488">
        <w:rPr>
          <w:rFonts w:hint="eastAsia"/>
        </w:rPr>
        <w:t>备用电源投入使用后，使装置处于正常监视状态，记录装置连续工作时间；72 h后，启动装置喷放灭火剂，喷放完毕后通过称重或其他方式确定灭火剂的喷放量。</w:t>
      </w:r>
    </w:p>
    <w:p w14:paraId="3106A52A" w14:textId="77777777" w:rsidR="00BB53CA" w:rsidRPr="00916488" w:rsidRDefault="00000000">
      <w:pPr>
        <w:pStyle w:val="afffc"/>
        <w:adjustRightInd w:val="0"/>
        <w:snapToGrid w:val="0"/>
        <w:spacing w:before="120" w:after="120" w:line="276" w:lineRule="auto"/>
      </w:pPr>
      <w:bookmarkStart w:id="649" w:name="_Toc205911943"/>
      <w:bookmarkStart w:id="650" w:name="_Toc205970464"/>
      <w:bookmarkStart w:id="651" w:name="_Toc205968723"/>
      <w:bookmarkStart w:id="652" w:name="_Toc213071515"/>
      <w:bookmarkStart w:id="653" w:name="_Toc225949901"/>
      <w:bookmarkStart w:id="654" w:name="_Toc225949998"/>
      <w:bookmarkStart w:id="655" w:name="_Toc213071675"/>
      <w:bookmarkStart w:id="656" w:name="_Toc220076668"/>
      <w:bookmarkStart w:id="657" w:name="_Toc213856920"/>
      <w:bookmarkStart w:id="658" w:name="_Toc215156624"/>
      <w:bookmarkStart w:id="659" w:name="_Toc217405245"/>
      <w:bookmarkStart w:id="660" w:name="_Toc220074538"/>
      <w:bookmarkStart w:id="661" w:name="_Toc215156906"/>
      <w:r w:rsidRPr="00916488">
        <w:rPr>
          <w:rFonts w:hint="eastAsia"/>
        </w:rPr>
        <w:t>装置自检试验</w:t>
      </w:r>
      <w:bookmarkEnd w:id="649"/>
      <w:bookmarkEnd w:id="650"/>
      <w:bookmarkEnd w:id="651"/>
      <w:bookmarkEnd w:id="652"/>
      <w:bookmarkEnd w:id="653"/>
      <w:bookmarkEnd w:id="654"/>
      <w:bookmarkEnd w:id="655"/>
      <w:bookmarkEnd w:id="656"/>
      <w:bookmarkEnd w:id="657"/>
      <w:bookmarkEnd w:id="658"/>
      <w:bookmarkEnd w:id="659"/>
      <w:bookmarkEnd w:id="660"/>
      <w:bookmarkEnd w:id="661"/>
    </w:p>
    <w:p w14:paraId="66FB1A71" w14:textId="77777777" w:rsidR="00BB53CA" w:rsidRPr="00916488" w:rsidRDefault="00000000">
      <w:pPr>
        <w:pStyle w:val="afffffff7"/>
        <w:adjustRightInd w:val="0"/>
        <w:snapToGrid w:val="0"/>
        <w:spacing w:line="276" w:lineRule="auto"/>
        <w:ind w:firstLine="420"/>
      </w:pPr>
      <w:r w:rsidRPr="00916488">
        <w:rPr>
          <w:rFonts w:hint="eastAsia"/>
        </w:rPr>
        <w:lastRenderedPageBreak/>
        <w:t>将装置接通电源，使装置处于正常工作状态。</w:t>
      </w:r>
    </w:p>
    <w:p w14:paraId="4A324741" w14:textId="77777777" w:rsidR="00BB53CA" w:rsidRPr="00916488" w:rsidRDefault="00000000">
      <w:pPr>
        <w:pStyle w:val="afffffff7"/>
        <w:adjustRightInd w:val="0"/>
        <w:snapToGrid w:val="0"/>
        <w:spacing w:line="276" w:lineRule="auto"/>
        <w:ind w:firstLine="420"/>
      </w:pPr>
      <w:r w:rsidRPr="00916488">
        <w:rPr>
          <w:rFonts w:hint="eastAsia"/>
        </w:rPr>
        <w:t>手动操作设置装置自检周期，观察并记录装置自检周期设置情况。</w:t>
      </w:r>
    </w:p>
    <w:p w14:paraId="05E4592A" w14:textId="77777777" w:rsidR="00BB53CA" w:rsidRPr="00916488" w:rsidRDefault="00000000">
      <w:pPr>
        <w:pStyle w:val="afffffff7"/>
        <w:adjustRightInd w:val="0"/>
        <w:snapToGrid w:val="0"/>
        <w:spacing w:line="276" w:lineRule="auto"/>
        <w:ind w:firstLine="420"/>
      </w:pPr>
      <w:r w:rsidRPr="00916488">
        <w:rPr>
          <w:rFonts w:hint="eastAsia"/>
        </w:rPr>
        <w:t>手动操作装置自检机构，观察并记录装置的故障报警声、光信号及泵组动作情况。</w:t>
      </w:r>
    </w:p>
    <w:p w14:paraId="243D5DDA" w14:textId="77777777" w:rsidR="00BB53CA" w:rsidRPr="00916488" w:rsidRDefault="00000000">
      <w:pPr>
        <w:pStyle w:val="afffc"/>
        <w:adjustRightInd w:val="0"/>
        <w:snapToGrid w:val="0"/>
        <w:spacing w:before="120" w:after="120" w:line="276" w:lineRule="auto"/>
      </w:pPr>
      <w:bookmarkStart w:id="662" w:name="_Toc215156625"/>
      <w:bookmarkStart w:id="663" w:name="_Toc220076669"/>
      <w:bookmarkStart w:id="664" w:name="_Toc225949902"/>
      <w:bookmarkStart w:id="665" w:name="_Toc213071516"/>
      <w:bookmarkStart w:id="666" w:name="_Toc217405246"/>
      <w:bookmarkStart w:id="667" w:name="_Toc220074539"/>
      <w:bookmarkStart w:id="668" w:name="_Toc213071676"/>
      <w:bookmarkStart w:id="669" w:name="_Toc215156907"/>
      <w:bookmarkStart w:id="670" w:name="_Toc225949999"/>
      <w:bookmarkStart w:id="671" w:name="_Toc205968724"/>
      <w:bookmarkStart w:id="672" w:name="_Toc205970465"/>
      <w:bookmarkStart w:id="673" w:name="_Toc213856921"/>
      <w:bookmarkStart w:id="674" w:name="_Toc205911944"/>
      <w:r w:rsidRPr="00916488">
        <w:rPr>
          <w:rFonts w:hint="eastAsia"/>
        </w:rPr>
        <w:t>智能网联功能试验</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61463382" w14:textId="77777777" w:rsidR="00BB53CA" w:rsidRPr="00916488" w:rsidRDefault="00000000">
      <w:pPr>
        <w:pStyle w:val="afffffffffff3"/>
        <w:adjustRightInd w:val="0"/>
        <w:snapToGrid w:val="0"/>
        <w:spacing w:line="276" w:lineRule="auto"/>
      </w:pPr>
      <w:r w:rsidRPr="00916488">
        <w:rPr>
          <w:rFonts w:hint="eastAsia"/>
        </w:rPr>
        <w:t>对照生产商提供的操作指导书、技术图纸、工艺资料等文件（以下简称技术文件），检查设备的运行记录信息，核对具备智能网联功能的装置的状态监测信息是否满足要求。</w:t>
      </w:r>
    </w:p>
    <w:p w14:paraId="5D32EEB9" w14:textId="77777777" w:rsidR="00BB53CA" w:rsidRPr="00916488" w:rsidRDefault="00000000">
      <w:pPr>
        <w:pStyle w:val="afffffffffff3"/>
        <w:adjustRightInd w:val="0"/>
        <w:snapToGrid w:val="0"/>
        <w:spacing w:line="276" w:lineRule="auto"/>
      </w:pPr>
      <w:r w:rsidRPr="00916488">
        <w:rPr>
          <w:rFonts w:hint="eastAsia"/>
        </w:rPr>
        <w:t>分别模拟装置的各运行状态，记录数据采集装置采集信息记录和采集频率。</w:t>
      </w:r>
    </w:p>
    <w:p w14:paraId="05FD09A6" w14:textId="77777777" w:rsidR="00BB53CA" w:rsidRPr="00916488" w:rsidRDefault="00000000">
      <w:pPr>
        <w:pStyle w:val="afffffffffff3"/>
        <w:adjustRightInd w:val="0"/>
        <w:snapToGrid w:val="0"/>
        <w:spacing w:line="276" w:lineRule="auto"/>
      </w:pPr>
      <w:r w:rsidRPr="00916488">
        <w:rPr>
          <w:rFonts w:hint="eastAsia"/>
        </w:rPr>
        <w:t>对照技术文件，将装置接到模拟试验装置上，并连接至数据应用平台，模拟设备各运行状态，记录联网方式、数据传输内容。</w:t>
      </w:r>
    </w:p>
    <w:p w14:paraId="5767E1FF" w14:textId="77777777" w:rsidR="00BB53CA" w:rsidRPr="00916488" w:rsidRDefault="00000000">
      <w:pPr>
        <w:pStyle w:val="afffffffffff3"/>
        <w:adjustRightInd w:val="0"/>
        <w:snapToGrid w:val="0"/>
        <w:spacing w:line="276" w:lineRule="auto"/>
      </w:pPr>
      <w:r w:rsidRPr="00916488">
        <w:rPr>
          <w:rFonts w:hint="eastAsia"/>
        </w:rPr>
        <w:t>数据应用平台软件评测按</w:t>
      </w:r>
      <w:r w:rsidRPr="00916488">
        <w:t>GB/T 25000.51</w:t>
      </w:r>
      <w:r w:rsidRPr="00916488">
        <w:rPr>
          <w:rFonts w:hint="eastAsia"/>
        </w:rPr>
        <w:t>中的相关要求进行。</w:t>
      </w:r>
    </w:p>
    <w:p w14:paraId="4755D26C" w14:textId="77777777" w:rsidR="00BB53CA" w:rsidRPr="00916488" w:rsidRDefault="00000000">
      <w:pPr>
        <w:pStyle w:val="afffc"/>
        <w:adjustRightInd w:val="0"/>
        <w:snapToGrid w:val="0"/>
        <w:spacing w:before="120" w:after="120" w:line="276" w:lineRule="auto"/>
      </w:pPr>
      <w:bookmarkStart w:id="675" w:name="_Toc217405248"/>
      <w:bookmarkStart w:id="676" w:name="_Toc195706894"/>
      <w:bookmarkStart w:id="677" w:name="_Toc217405247"/>
      <w:bookmarkStart w:id="678" w:name="_Toc195706891"/>
      <w:bookmarkStart w:id="679" w:name="_Toc195706258"/>
      <w:bookmarkStart w:id="680" w:name="_Toc195706892"/>
      <w:bookmarkStart w:id="681" w:name="_Toc195706259"/>
      <w:bookmarkStart w:id="682" w:name="_Toc195706890"/>
      <w:bookmarkStart w:id="683" w:name="_Toc195706257"/>
      <w:bookmarkStart w:id="684" w:name="_Toc217405249"/>
      <w:bookmarkStart w:id="685" w:name="_Toc195706260"/>
      <w:bookmarkStart w:id="686" w:name="_Toc195706893"/>
      <w:bookmarkStart w:id="687" w:name="_Toc195706887"/>
      <w:bookmarkStart w:id="688" w:name="_Toc195706254"/>
      <w:bookmarkStart w:id="689" w:name="_Toc195706888"/>
      <w:bookmarkStart w:id="690" w:name="_Toc195706255"/>
      <w:bookmarkStart w:id="691" w:name="_Toc195706889"/>
      <w:bookmarkStart w:id="692" w:name="_Toc195706256"/>
      <w:bookmarkStart w:id="693" w:name="_Toc195706243"/>
      <w:bookmarkStart w:id="694" w:name="_Toc195706877"/>
      <w:bookmarkStart w:id="695" w:name="_Toc195706244"/>
      <w:bookmarkStart w:id="696" w:name="_Toc195706878"/>
      <w:bookmarkStart w:id="697" w:name="_Toc195706879"/>
      <w:bookmarkStart w:id="698" w:name="_Toc195706245"/>
      <w:bookmarkStart w:id="699" w:name="_Toc195706246"/>
      <w:bookmarkStart w:id="700" w:name="_Toc195706880"/>
      <w:bookmarkStart w:id="701" w:name="_Toc195706247"/>
      <w:bookmarkStart w:id="702" w:name="_Toc195706881"/>
      <w:bookmarkStart w:id="703" w:name="_Toc195706249"/>
      <w:bookmarkStart w:id="704" w:name="_Toc195706883"/>
      <w:bookmarkStart w:id="705" w:name="_Toc195706250"/>
      <w:bookmarkStart w:id="706" w:name="_Toc195706884"/>
      <w:bookmarkStart w:id="707" w:name="_Toc195706252"/>
      <w:bookmarkStart w:id="708" w:name="_Toc195706885"/>
      <w:bookmarkStart w:id="709" w:name="_Toc195706886"/>
      <w:bookmarkStart w:id="710" w:name="_Toc195706253"/>
      <w:bookmarkStart w:id="711" w:name="_Toc195706251"/>
      <w:bookmarkStart w:id="712" w:name="_Toc217405252"/>
      <w:bookmarkStart w:id="713" w:name="_Toc217405260"/>
      <w:bookmarkStart w:id="714" w:name="_Toc217405269"/>
      <w:bookmarkStart w:id="715" w:name="_Toc217405254"/>
      <w:bookmarkStart w:id="716" w:name="_Toc217405255"/>
      <w:bookmarkStart w:id="717" w:name="_Toc217405259"/>
      <w:bookmarkStart w:id="718" w:name="_Toc217405262"/>
      <w:bookmarkStart w:id="719" w:name="_Toc217405258"/>
      <w:bookmarkStart w:id="720" w:name="_Toc217405253"/>
      <w:bookmarkStart w:id="721" w:name="_Toc217405257"/>
      <w:bookmarkStart w:id="722" w:name="_Toc217405261"/>
      <w:bookmarkStart w:id="723" w:name="_Toc217405256"/>
      <w:bookmarkStart w:id="724" w:name="_Toc217405264"/>
      <w:bookmarkStart w:id="725" w:name="_Toc217405268"/>
      <w:bookmarkStart w:id="726" w:name="_Toc217405265"/>
      <w:bookmarkStart w:id="727" w:name="_Toc217405251"/>
      <w:bookmarkStart w:id="728" w:name="_Toc217405250"/>
      <w:bookmarkStart w:id="729" w:name="_Toc217405267"/>
      <w:bookmarkStart w:id="730" w:name="_Toc217405263"/>
      <w:bookmarkStart w:id="731" w:name="_Toc217405266"/>
      <w:bookmarkStart w:id="732" w:name="_Toc217405270"/>
      <w:bookmarkStart w:id="733" w:name="_Toc217405271"/>
      <w:bookmarkStart w:id="734" w:name="_Toc217405272"/>
      <w:bookmarkStart w:id="735" w:name="_Toc217405273"/>
      <w:bookmarkStart w:id="736" w:name="_Toc204189976"/>
      <w:bookmarkStart w:id="737" w:name="_Toc204196740"/>
      <w:bookmarkStart w:id="738" w:name="_Toc205968726"/>
      <w:bookmarkStart w:id="739" w:name="_Toc205970467"/>
      <w:bookmarkStart w:id="740" w:name="_Toc205911946"/>
      <w:bookmarkStart w:id="741" w:name="_Toc213071518"/>
      <w:bookmarkStart w:id="742" w:name="_Toc213071678"/>
      <w:bookmarkStart w:id="743" w:name="_Toc175994581"/>
      <w:bookmarkStart w:id="744" w:name="_Toc215156909"/>
      <w:bookmarkStart w:id="745" w:name="_Toc215156627"/>
      <w:bookmarkStart w:id="746" w:name="_Toc217405274"/>
      <w:bookmarkStart w:id="747" w:name="_Toc220074540"/>
      <w:bookmarkStart w:id="748" w:name="_Toc220076670"/>
      <w:bookmarkStart w:id="749" w:name="_Toc225949903"/>
      <w:bookmarkStart w:id="750" w:name="_Toc213856923"/>
      <w:bookmarkStart w:id="751" w:name="_Toc225950000"/>
      <w:bookmarkEnd w:id="646"/>
      <w:bookmarkEnd w:id="647"/>
      <w:bookmarkEnd w:id="648"/>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916488">
        <w:rPr>
          <w:rFonts w:hint="eastAsia"/>
        </w:rPr>
        <w:t>电化学储能电池初期实体火抑制试验</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42764A75" w14:textId="77777777" w:rsidR="00BB53CA" w:rsidRPr="00916488" w:rsidRDefault="00000000">
      <w:pPr>
        <w:pStyle w:val="afffffff7"/>
        <w:adjustRightInd w:val="0"/>
        <w:snapToGrid w:val="0"/>
        <w:spacing w:line="276" w:lineRule="auto"/>
        <w:ind w:firstLine="420"/>
      </w:pPr>
      <w:r w:rsidRPr="00916488">
        <w:rPr>
          <w:rFonts w:hint="eastAsia"/>
        </w:rPr>
        <w:t>电化学储能电池初期实体火抑制试验按附录C的规定。</w:t>
      </w:r>
    </w:p>
    <w:p w14:paraId="4F134072" w14:textId="77777777" w:rsidR="00BB53CA" w:rsidRPr="00916488" w:rsidRDefault="00000000">
      <w:pPr>
        <w:pStyle w:val="afffc"/>
        <w:adjustRightInd w:val="0"/>
        <w:snapToGrid w:val="0"/>
        <w:spacing w:before="120" w:after="120" w:line="276" w:lineRule="auto"/>
      </w:pPr>
      <w:bookmarkStart w:id="752" w:name="_Toc204189977"/>
      <w:bookmarkStart w:id="753" w:name="_Toc205970468"/>
      <w:bookmarkStart w:id="754" w:name="_Toc213071519"/>
      <w:bookmarkStart w:id="755" w:name="_Toc213071679"/>
      <w:bookmarkStart w:id="756" w:name="_Toc205911947"/>
      <w:bookmarkStart w:id="757" w:name="_Toc213856924"/>
      <w:bookmarkStart w:id="758" w:name="_Toc204196741"/>
      <w:bookmarkStart w:id="759" w:name="_Toc205968727"/>
      <w:bookmarkStart w:id="760" w:name="_Toc215156910"/>
      <w:bookmarkStart w:id="761" w:name="_Toc220074541"/>
      <w:bookmarkStart w:id="762" w:name="_Toc217405306"/>
      <w:bookmarkStart w:id="763" w:name="_Toc215156628"/>
      <w:bookmarkStart w:id="764" w:name="_Toc225949904"/>
      <w:bookmarkStart w:id="765" w:name="_Toc220076671"/>
      <w:bookmarkStart w:id="766" w:name="_Toc225950001"/>
      <w:bookmarkStart w:id="767" w:name="_Toc175994583"/>
      <w:r w:rsidRPr="00916488">
        <w:rPr>
          <w:rFonts w:hint="eastAsia"/>
        </w:rPr>
        <w:t>电动客车动力电池箱火灾抑制试验</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309C3C5E" w14:textId="77777777" w:rsidR="00BB53CA" w:rsidRPr="00916488" w:rsidRDefault="00000000">
      <w:pPr>
        <w:pStyle w:val="afffffff7"/>
        <w:adjustRightInd w:val="0"/>
        <w:snapToGrid w:val="0"/>
        <w:spacing w:line="276" w:lineRule="auto"/>
        <w:ind w:firstLine="420"/>
      </w:pPr>
      <w:r w:rsidRPr="00916488">
        <w:rPr>
          <w:rFonts w:hint="eastAsia"/>
        </w:rPr>
        <w:t>电动客车动力电池箱火灾抑制试验按附录E的规定。</w:t>
      </w:r>
    </w:p>
    <w:p w14:paraId="74C4ABA6" w14:textId="77777777" w:rsidR="00BB53CA" w:rsidRPr="00916488" w:rsidRDefault="00000000">
      <w:pPr>
        <w:pStyle w:val="afffc"/>
        <w:adjustRightInd w:val="0"/>
        <w:snapToGrid w:val="0"/>
        <w:spacing w:before="120" w:after="120" w:line="276" w:lineRule="auto"/>
      </w:pPr>
      <w:bookmarkStart w:id="768" w:name="_Toc204196742"/>
      <w:bookmarkStart w:id="769" w:name="_Toc213856925"/>
      <w:bookmarkStart w:id="770" w:name="_Toc220074542"/>
      <w:bookmarkStart w:id="771" w:name="_Toc204189978"/>
      <w:bookmarkStart w:id="772" w:name="_Toc213071680"/>
      <w:bookmarkStart w:id="773" w:name="_Toc225949905"/>
      <w:bookmarkStart w:id="774" w:name="_Toc205968728"/>
      <w:bookmarkStart w:id="775" w:name="_Toc225950002"/>
      <w:bookmarkStart w:id="776" w:name="_Toc205911948"/>
      <w:bookmarkStart w:id="777" w:name="_Toc205970469"/>
      <w:bookmarkStart w:id="778" w:name="_Toc215156629"/>
      <w:bookmarkStart w:id="779" w:name="_Toc217405395"/>
      <w:bookmarkStart w:id="780" w:name="_Toc215156911"/>
      <w:bookmarkStart w:id="781" w:name="_Toc220076672"/>
      <w:bookmarkStart w:id="782" w:name="_Toc213071520"/>
      <w:r w:rsidRPr="00916488">
        <w:rPr>
          <w:rFonts w:hint="eastAsia"/>
        </w:rPr>
        <w:t>主备泵切换试验</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37FA06C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装置按设计要求连接并使主泵处于工作状态，进行如下模拟试验：</w:t>
      </w:r>
    </w:p>
    <w:p w14:paraId="0DE2C35B" w14:textId="77777777" w:rsidR="00BB53CA" w:rsidRPr="00916488" w:rsidRDefault="00000000">
      <w:pPr>
        <w:pStyle w:val="aff1"/>
        <w:numPr>
          <w:ilvl w:val="0"/>
          <w:numId w:val="55"/>
        </w:numPr>
        <w:adjustRightInd w:val="0"/>
        <w:snapToGrid w:val="0"/>
        <w:spacing w:line="276" w:lineRule="auto"/>
        <w:rPr>
          <w:rFonts w:hAnsi="宋体" w:hint="eastAsia"/>
        </w:rPr>
      </w:pPr>
      <w:r w:rsidRPr="00916488">
        <w:rPr>
          <w:rFonts w:hAnsi="宋体" w:hint="eastAsia"/>
        </w:rPr>
        <w:t>人工手动切换备用泵组，观察备用泵组能否投入运行；</w:t>
      </w:r>
    </w:p>
    <w:p w14:paraId="4F6D4356"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人工模拟主泵电气故障或无法达到应有能力，观察备用泵组能否自动投入运行。</w:t>
      </w:r>
    </w:p>
    <w:p w14:paraId="2DBD2CCF" w14:textId="77777777" w:rsidR="00BB53CA" w:rsidRPr="00916488" w:rsidRDefault="00000000">
      <w:pPr>
        <w:pStyle w:val="afffc"/>
        <w:adjustRightInd w:val="0"/>
        <w:snapToGrid w:val="0"/>
        <w:spacing w:before="120" w:after="120" w:line="276" w:lineRule="auto"/>
      </w:pPr>
      <w:bookmarkStart w:id="783" w:name="_Toc175994585"/>
      <w:bookmarkStart w:id="784" w:name="_Toc213071522"/>
      <w:bookmarkStart w:id="785" w:name="_Toc215156913"/>
      <w:bookmarkStart w:id="786" w:name="_Toc225950003"/>
      <w:bookmarkStart w:id="787" w:name="_Toc205970471"/>
      <w:bookmarkStart w:id="788" w:name="_Toc220074544"/>
      <w:bookmarkStart w:id="789" w:name="_Toc204196744"/>
      <w:bookmarkStart w:id="790" w:name="_Toc220076674"/>
      <w:bookmarkStart w:id="791" w:name="_Toc225949906"/>
      <w:bookmarkStart w:id="792" w:name="_Toc204189980"/>
      <w:bookmarkStart w:id="793" w:name="_Toc205911950"/>
      <w:bookmarkStart w:id="794" w:name="_Toc213071682"/>
      <w:bookmarkStart w:id="795" w:name="_Toc215156631"/>
      <w:bookmarkStart w:id="796" w:name="_Toc213856927"/>
      <w:bookmarkStart w:id="797" w:name="_Toc217405397"/>
      <w:bookmarkStart w:id="798" w:name="_Toc205968730"/>
      <w:r w:rsidRPr="00916488">
        <w:rPr>
          <w:rFonts w:hint="eastAsia"/>
        </w:rPr>
        <w:t>持续工作可靠性试验</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4D6CD09F"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持续工作可靠性试验按下列方法进行：</w:t>
      </w:r>
    </w:p>
    <w:p w14:paraId="628C5247" w14:textId="77777777" w:rsidR="00BB53CA" w:rsidRPr="00916488" w:rsidRDefault="00000000">
      <w:pPr>
        <w:pStyle w:val="aff1"/>
        <w:numPr>
          <w:ilvl w:val="0"/>
          <w:numId w:val="56"/>
        </w:numPr>
        <w:adjustRightInd w:val="0"/>
        <w:snapToGrid w:val="0"/>
        <w:spacing w:line="276" w:lineRule="auto"/>
      </w:pPr>
      <w:r w:rsidRPr="00916488">
        <w:rPr>
          <w:rFonts w:hint="eastAsia"/>
        </w:rPr>
        <w:t>装置在生产单位设定的工况下，连续运行1h。观察泵组有无故障。</w:t>
      </w:r>
    </w:p>
    <w:p w14:paraId="3C3D6AEC" w14:textId="77777777" w:rsidR="00BB53CA" w:rsidRPr="00916488" w:rsidRDefault="00000000">
      <w:pPr>
        <w:pStyle w:val="aff1"/>
        <w:adjustRightInd w:val="0"/>
        <w:snapToGrid w:val="0"/>
        <w:spacing w:line="276" w:lineRule="auto"/>
      </w:pPr>
      <w:r w:rsidRPr="00916488">
        <w:rPr>
          <w:rFonts w:hint="eastAsia"/>
        </w:rPr>
        <w:t>具备间歇喷放灭火剂功能的装置在生产单位设定的工况下，进行50次循环动作试验。观察泵组有无故障。</w:t>
      </w:r>
    </w:p>
    <w:p w14:paraId="1B3BC69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试验介质：水。</w:t>
      </w:r>
    </w:p>
    <w:p w14:paraId="5F3F3792" w14:textId="77777777" w:rsidR="00BB53CA" w:rsidRPr="00916488" w:rsidRDefault="00000000">
      <w:pPr>
        <w:pStyle w:val="afffc"/>
        <w:adjustRightInd w:val="0"/>
        <w:snapToGrid w:val="0"/>
        <w:spacing w:before="120" w:after="120" w:line="276" w:lineRule="auto"/>
      </w:pPr>
      <w:bookmarkStart w:id="799" w:name="_Toc217405400"/>
      <w:bookmarkStart w:id="800" w:name="_Toc217405399"/>
      <w:bookmarkStart w:id="801" w:name="_Toc217405398"/>
      <w:bookmarkStart w:id="802" w:name="_Toc213071683"/>
      <w:bookmarkStart w:id="803" w:name="_Toc213856929"/>
      <w:bookmarkStart w:id="804" w:name="_Toc215156633"/>
      <w:bookmarkStart w:id="805" w:name="_Toc215156915"/>
      <w:bookmarkStart w:id="806" w:name="_Toc205970472"/>
      <w:bookmarkStart w:id="807" w:name="_Toc217405401"/>
      <w:bookmarkStart w:id="808" w:name="_Toc220074545"/>
      <w:bookmarkStart w:id="809" w:name="_Toc205968731"/>
      <w:bookmarkStart w:id="810" w:name="_Toc225949907"/>
      <w:bookmarkStart w:id="811" w:name="_Toc225950004"/>
      <w:bookmarkStart w:id="812" w:name="_Toc205911951"/>
      <w:bookmarkStart w:id="813" w:name="_Toc213071523"/>
      <w:bookmarkStart w:id="814" w:name="_Toc220076675"/>
      <w:bookmarkStart w:id="815" w:name="_Toc204189981"/>
      <w:bookmarkStart w:id="816" w:name="_Toc175951215"/>
      <w:bookmarkStart w:id="817" w:name="_Toc175994593"/>
      <w:bookmarkStart w:id="818" w:name="_Toc204196745"/>
      <w:bookmarkStart w:id="819" w:name="_Toc175994590"/>
      <w:bookmarkEnd w:id="799"/>
      <w:bookmarkEnd w:id="800"/>
      <w:bookmarkEnd w:id="801"/>
      <w:r w:rsidRPr="00916488">
        <w:rPr>
          <w:rFonts w:hint="eastAsia"/>
        </w:rPr>
        <w:t>灭火剂贮存容器耐正负压试验</w:t>
      </w:r>
      <w:bookmarkEnd w:id="802"/>
      <w:bookmarkEnd w:id="803"/>
      <w:bookmarkEnd w:id="804"/>
      <w:bookmarkEnd w:id="805"/>
      <w:bookmarkEnd w:id="806"/>
      <w:bookmarkEnd w:id="807"/>
      <w:bookmarkEnd w:id="808"/>
      <w:bookmarkEnd w:id="809"/>
      <w:bookmarkEnd w:id="810"/>
      <w:bookmarkEnd w:id="811"/>
      <w:bookmarkEnd w:id="812"/>
      <w:bookmarkEnd w:id="813"/>
      <w:bookmarkEnd w:id="814"/>
    </w:p>
    <w:p w14:paraId="1743C145" w14:textId="77777777" w:rsidR="00BB53CA" w:rsidRPr="00916488" w:rsidRDefault="00000000">
      <w:pPr>
        <w:pStyle w:val="afffd"/>
        <w:adjustRightInd w:val="0"/>
        <w:snapToGrid w:val="0"/>
        <w:spacing w:before="120" w:after="120" w:line="276" w:lineRule="auto"/>
      </w:pPr>
      <w:r w:rsidRPr="00916488">
        <w:rPr>
          <w:rFonts w:hint="eastAsia"/>
        </w:rPr>
        <w:t>耐正压试验</w:t>
      </w:r>
    </w:p>
    <w:p w14:paraId="1D5A36C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灭火剂贮存容器及部件按正常工作状态连接，封闭容器所有出口，向灭火剂贮存容器内通入氮气，氮气压力为最大使用温度下灭火剂饱和蒸气压，保压时间5 min，检查灭火剂贮存容器及附件有无泄漏、变形和损坏。</w:t>
      </w:r>
    </w:p>
    <w:p w14:paraId="28F356EB" w14:textId="77777777" w:rsidR="00BB53CA" w:rsidRPr="00916488" w:rsidRDefault="00000000">
      <w:pPr>
        <w:pStyle w:val="afffd"/>
        <w:adjustRightInd w:val="0"/>
        <w:snapToGrid w:val="0"/>
        <w:spacing w:before="120" w:after="120" w:line="276" w:lineRule="auto"/>
      </w:pPr>
      <w:r w:rsidRPr="00916488">
        <w:rPr>
          <w:rFonts w:hint="eastAsia"/>
        </w:rPr>
        <w:t>耐负压试验</w:t>
      </w:r>
    </w:p>
    <w:p w14:paraId="1A5A2FD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灭火装置处于正常准工作状态，灭火剂贮存容器内充装等体积的水，启动灭火装置工作泵，使泵连续运行至容器内水被全部输出，停止灭火装置，观察水能否被完全输出，输送过程中灭火剂贮存容器有无变形、损坏。</w:t>
      </w:r>
    </w:p>
    <w:p w14:paraId="10E9327B" w14:textId="77777777" w:rsidR="00BB53CA" w:rsidRPr="00916488" w:rsidRDefault="00000000">
      <w:pPr>
        <w:pStyle w:val="afffc"/>
        <w:adjustRightInd w:val="0"/>
        <w:snapToGrid w:val="0"/>
        <w:spacing w:before="120" w:after="120" w:line="276" w:lineRule="auto"/>
      </w:pPr>
      <w:bookmarkStart w:id="820" w:name="_Toc205911952"/>
      <w:bookmarkStart w:id="821" w:name="_Toc213071524"/>
      <w:bookmarkStart w:id="822" w:name="_Toc205968732"/>
      <w:bookmarkStart w:id="823" w:name="_Toc205970473"/>
      <w:bookmarkStart w:id="824" w:name="_Toc220074546"/>
      <w:bookmarkStart w:id="825" w:name="_Toc215156634"/>
      <w:bookmarkStart w:id="826" w:name="_Toc215156916"/>
      <w:bookmarkStart w:id="827" w:name="_Toc213856930"/>
      <w:bookmarkStart w:id="828" w:name="_Toc220076676"/>
      <w:bookmarkStart w:id="829" w:name="_Toc217405402"/>
      <w:bookmarkStart w:id="830" w:name="_Toc225950005"/>
      <w:bookmarkStart w:id="831" w:name="_Toc213071684"/>
      <w:bookmarkStart w:id="832" w:name="_Toc225949908"/>
      <w:r w:rsidRPr="00916488">
        <w:rPr>
          <w:rFonts w:hint="eastAsia"/>
        </w:rPr>
        <w:t>电源电压试验</w:t>
      </w:r>
      <w:bookmarkEnd w:id="815"/>
      <w:bookmarkEnd w:id="816"/>
      <w:bookmarkEnd w:id="817"/>
      <w:bookmarkEnd w:id="818"/>
      <w:bookmarkEnd w:id="820"/>
      <w:bookmarkEnd w:id="821"/>
      <w:bookmarkEnd w:id="822"/>
      <w:bookmarkEnd w:id="823"/>
      <w:bookmarkEnd w:id="824"/>
      <w:bookmarkEnd w:id="825"/>
      <w:bookmarkEnd w:id="826"/>
      <w:bookmarkEnd w:id="827"/>
      <w:bookmarkEnd w:id="828"/>
      <w:bookmarkEnd w:id="829"/>
      <w:bookmarkEnd w:id="830"/>
      <w:bookmarkEnd w:id="831"/>
      <w:bookmarkEnd w:id="832"/>
    </w:p>
    <w:p w14:paraId="5D424C1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将装置接入可调电源，调整电源电压为额定工作电压的（85%～110%），进行试验，记录试验结果。</w:t>
      </w:r>
    </w:p>
    <w:p w14:paraId="536DB2B2" w14:textId="77777777" w:rsidR="00BB53CA" w:rsidRPr="00916488" w:rsidRDefault="00000000">
      <w:pPr>
        <w:pStyle w:val="afffc"/>
        <w:adjustRightInd w:val="0"/>
        <w:snapToGrid w:val="0"/>
        <w:spacing w:before="120" w:after="120" w:line="276" w:lineRule="auto"/>
      </w:pPr>
      <w:bookmarkStart w:id="833" w:name="_Toc213071525"/>
      <w:bookmarkStart w:id="834" w:name="_Toc220074547"/>
      <w:bookmarkStart w:id="835" w:name="_Toc204189982"/>
      <w:bookmarkStart w:id="836" w:name="_Toc205970474"/>
      <w:bookmarkStart w:id="837" w:name="_Toc205968733"/>
      <w:bookmarkStart w:id="838" w:name="_Toc217405403"/>
      <w:bookmarkStart w:id="839" w:name="_Toc204196746"/>
      <w:bookmarkStart w:id="840" w:name="_Toc213856931"/>
      <w:bookmarkStart w:id="841" w:name="_Toc213071685"/>
      <w:bookmarkStart w:id="842" w:name="_Toc215156635"/>
      <w:bookmarkStart w:id="843" w:name="_Toc220076677"/>
      <w:bookmarkStart w:id="844" w:name="_Toc205911953"/>
      <w:bookmarkStart w:id="845" w:name="_Toc215156917"/>
      <w:bookmarkStart w:id="846" w:name="_Toc225949909"/>
      <w:bookmarkStart w:id="847" w:name="_Toc225950006"/>
      <w:r w:rsidRPr="00916488">
        <w:rPr>
          <w:rFonts w:hint="eastAsia"/>
        </w:rPr>
        <w:t>液位测量装置</w:t>
      </w:r>
      <w:bookmarkEnd w:id="819"/>
      <w:bookmarkEnd w:id="833"/>
      <w:bookmarkEnd w:id="834"/>
      <w:bookmarkEnd w:id="835"/>
      <w:bookmarkEnd w:id="836"/>
      <w:bookmarkEnd w:id="837"/>
      <w:bookmarkEnd w:id="838"/>
      <w:bookmarkEnd w:id="839"/>
      <w:bookmarkEnd w:id="840"/>
      <w:bookmarkEnd w:id="841"/>
      <w:bookmarkEnd w:id="842"/>
      <w:bookmarkEnd w:id="843"/>
      <w:bookmarkEnd w:id="844"/>
      <w:bookmarkEnd w:id="845"/>
      <w:r w:rsidRPr="00916488">
        <w:rPr>
          <w:rFonts w:hint="eastAsia"/>
        </w:rPr>
        <w:t>报警试验</w:t>
      </w:r>
      <w:bookmarkEnd w:id="846"/>
      <w:bookmarkEnd w:id="847"/>
    </w:p>
    <w:p w14:paraId="326D342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将液位测量装置按使用位置安装在灭火剂贮寸容器上，液位测量装置的输出端与报警器连接，将贮灭火剂容器内液位充至正常水平后，缓慢泄放容器内的灭火剂至报警器报警，记录此时的液位值，试验共进行3次。</w:t>
      </w:r>
    </w:p>
    <w:p w14:paraId="22777033" w14:textId="77777777" w:rsidR="00BB53CA" w:rsidRPr="00916488" w:rsidRDefault="00000000">
      <w:pPr>
        <w:pStyle w:val="afffc"/>
        <w:adjustRightInd w:val="0"/>
        <w:snapToGrid w:val="0"/>
        <w:spacing w:before="120" w:after="120" w:line="276" w:lineRule="auto"/>
      </w:pPr>
      <w:bookmarkStart w:id="848" w:name="_Toc175994594"/>
      <w:bookmarkStart w:id="849" w:name="_Toc215156636"/>
      <w:bookmarkStart w:id="850" w:name="_Toc220074548"/>
      <w:bookmarkStart w:id="851" w:name="_Toc225950007"/>
      <w:bookmarkStart w:id="852" w:name="_Toc205970475"/>
      <w:bookmarkStart w:id="853" w:name="_Toc213071526"/>
      <w:bookmarkStart w:id="854" w:name="_Toc204189983"/>
      <w:bookmarkStart w:id="855" w:name="_Toc204196747"/>
      <w:bookmarkStart w:id="856" w:name="_Toc217405404"/>
      <w:bookmarkStart w:id="857" w:name="_Toc215156918"/>
      <w:bookmarkStart w:id="858" w:name="_Toc220076678"/>
      <w:bookmarkStart w:id="859" w:name="_Toc213856932"/>
      <w:bookmarkStart w:id="860" w:name="_Toc205968734"/>
      <w:bookmarkStart w:id="861" w:name="_Toc225949910"/>
      <w:bookmarkStart w:id="862" w:name="_Toc205911954"/>
      <w:bookmarkStart w:id="863" w:name="_Toc213071686"/>
      <w:r w:rsidRPr="00916488">
        <w:rPr>
          <w:rFonts w:hint="eastAsia"/>
        </w:rPr>
        <w:t>单向阀开启压力试验</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B1823C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将单向阀安装在试验装置上，排除连接管路和样品腔内空气后，封闭样品所有出口，以不大于0.5 MPa/s的速率缓慢升压至试验样品动作。</w:t>
      </w:r>
    </w:p>
    <w:p w14:paraId="4822500E" w14:textId="77777777" w:rsidR="00BB53CA" w:rsidRPr="00916488" w:rsidRDefault="00000000">
      <w:pPr>
        <w:pStyle w:val="afffc"/>
        <w:adjustRightInd w:val="0"/>
        <w:snapToGrid w:val="0"/>
        <w:spacing w:before="120" w:after="120" w:line="276" w:lineRule="auto"/>
      </w:pPr>
      <w:bookmarkStart w:id="864" w:name="_Toc175994600"/>
      <w:bookmarkStart w:id="865" w:name="_Toc204189984"/>
      <w:bookmarkStart w:id="866" w:name="_Toc204196748"/>
      <w:bookmarkStart w:id="867" w:name="_Toc205911955"/>
      <w:bookmarkStart w:id="868" w:name="_Toc205968735"/>
      <w:bookmarkStart w:id="869" w:name="_Toc220076679"/>
      <w:bookmarkStart w:id="870" w:name="_Toc215156919"/>
      <w:bookmarkStart w:id="871" w:name="_Toc217405405"/>
      <w:bookmarkStart w:id="872" w:name="_Toc215156637"/>
      <w:bookmarkStart w:id="873" w:name="_Toc213071687"/>
      <w:bookmarkStart w:id="874" w:name="_Toc225949911"/>
      <w:bookmarkStart w:id="875" w:name="_Toc205970476"/>
      <w:bookmarkStart w:id="876" w:name="_Toc220074549"/>
      <w:bookmarkStart w:id="877" w:name="_Toc213856933"/>
      <w:bookmarkStart w:id="878" w:name="_Toc213071527"/>
      <w:bookmarkStart w:id="879" w:name="_Toc225950008"/>
      <w:r w:rsidRPr="00916488">
        <w:rPr>
          <w:rFonts w:hint="eastAsia"/>
        </w:rPr>
        <w:t>分区控制阀试验</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67660818" w14:textId="77777777" w:rsidR="00BB53CA" w:rsidRPr="00916488" w:rsidRDefault="00000000">
      <w:pPr>
        <w:pStyle w:val="afffd"/>
        <w:adjustRightInd w:val="0"/>
        <w:snapToGrid w:val="0"/>
        <w:spacing w:before="120" w:after="120" w:line="276" w:lineRule="auto"/>
      </w:pPr>
      <w:bookmarkStart w:id="880" w:name="_Toc175951227"/>
      <w:bookmarkStart w:id="881" w:name="_Toc175994605"/>
      <w:r w:rsidRPr="00916488">
        <w:rPr>
          <w:rFonts w:hint="eastAsia"/>
        </w:rPr>
        <w:t>功能试验</w:t>
      </w:r>
      <w:bookmarkEnd w:id="880"/>
      <w:bookmarkEnd w:id="881"/>
    </w:p>
    <w:p w14:paraId="505166D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使分区控制阀承受从额定压力到最大工作压力的水压，级差为0.1 MPa的一系列功能试验。</w:t>
      </w:r>
    </w:p>
    <w:p w14:paraId="5DE35C6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每次试验时，使阀门处于伺应状态，在正常工作条件下启动分区控制阀，每次功能试验中检查分区控制阀是否正常动作。</w:t>
      </w:r>
    </w:p>
    <w:p w14:paraId="765D1038" w14:textId="77777777" w:rsidR="00BB53CA" w:rsidRPr="00916488" w:rsidRDefault="00000000">
      <w:pPr>
        <w:pStyle w:val="afffd"/>
        <w:adjustRightInd w:val="0"/>
        <w:snapToGrid w:val="0"/>
        <w:spacing w:before="120" w:after="120" w:line="276" w:lineRule="auto"/>
      </w:pPr>
      <w:bookmarkStart w:id="882" w:name="_Toc175994606"/>
      <w:bookmarkStart w:id="883" w:name="_Toc175951228"/>
      <w:r w:rsidRPr="00916488">
        <w:rPr>
          <w:rFonts w:hint="eastAsia"/>
        </w:rPr>
        <w:t>工作循环试验</w:t>
      </w:r>
      <w:bookmarkEnd w:id="882"/>
      <w:bookmarkEnd w:id="883"/>
    </w:p>
    <w:p w14:paraId="6B4419A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试验在常温下进行，分区控制阀正向充压至工作压力，使阀门达到完全开启或关闭状态，切换频率不大于10 次/min，完成100 次“开启—关闭”循环试验。</w:t>
      </w:r>
    </w:p>
    <w:p w14:paraId="2E98BEF6" w14:textId="77777777" w:rsidR="00BB53CA" w:rsidRPr="00916488" w:rsidRDefault="00000000">
      <w:pPr>
        <w:pStyle w:val="afffc"/>
        <w:adjustRightInd w:val="0"/>
        <w:snapToGrid w:val="0"/>
        <w:spacing w:before="120" w:after="120" w:line="276" w:lineRule="auto"/>
      </w:pPr>
      <w:bookmarkStart w:id="884" w:name="_Toc175994613"/>
      <w:bookmarkStart w:id="885" w:name="_Toc215156638"/>
      <w:bookmarkStart w:id="886" w:name="_Toc220074550"/>
      <w:bookmarkStart w:id="887" w:name="_Toc225950009"/>
      <w:bookmarkStart w:id="888" w:name="_Toc205970477"/>
      <w:bookmarkStart w:id="889" w:name="_Toc213071528"/>
      <w:bookmarkStart w:id="890" w:name="_Toc204189985"/>
      <w:bookmarkStart w:id="891" w:name="_Toc204196749"/>
      <w:bookmarkStart w:id="892" w:name="_Toc217405406"/>
      <w:bookmarkStart w:id="893" w:name="_Toc215156920"/>
      <w:bookmarkStart w:id="894" w:name="_Toc220076680"/>
      <w:bookmarkStart w:id="895" w:name="_Toc213856934"/>
      <w:bookmarkStart w:id="896" w:name="_Toc205968736"/>
      <w:bookmarkStart w:id="897" w:name="_Toc175951235"/>
      <w:bookmarkStart w:id="898" w:name="_Toc225949912"/>
      <w:bookmarkStart w:id="899" w:name="_Toc205911956"/>
      <w:bookmarkStart w:id="900" w:name="_Toc213071688"/>
      <w:r w:rsidRPr="00916488">
        <w:rPr>
          <w:rFonts w:hint="eastAsia"/>
        </w:rPr>
        <w:t>信号反馈装置动作压力试验</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34E2AC2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将信号反馈装置安装在试验装置上，排除连接管路和样品腔内空气后，封闭样品所有出口，以不大于0.5 MPa/s的速率缓慢升压至试验样品动作。</w:t>
      </w:r>
    </w:p>
    <w:p w14:paraId="76F20969" w14:textId="77777777" w:rsidR="00BB53CA" w:rsidRPr="00916488" w:rsidRDefault="00000000">
      <w:pPr>
        <w:pStyle w:val="afffc"/>
        <w:adjustRightInd w:val="0"/>
        <w:snapToGrid w:val="0"/>
        <w:spacing w:before="120" w:after="120" w:line="276" w:lineRule="auto"/>
      </w:pPr>
      <w:bookmarkStart w:id="901" w:name="_Toc175994622"/>
      <w:bookmarkStart w:id="902" w:name="_Toc205968737"/>
      <w:bookmarkStart w:id="903" w:name="_Toc205970478"/>
      <w:bookmarkStart w:id="904" w:name="_Toc204189986"/>
      <w:bookmarkStart w:id="905" w:name="_Toc204196750"/>
      <w:bookmarkStart w:id="906" w:name="_Toc205911957"/>
      <w:bookmarkStart w:id="907" w:name="_Toc225950010"/>
      <w:bookmarkStart w:id="908" w:name="_Toc225949913"/>
      <w:bookmarkStart w:id="909" w:name="_Toc215156639"/>
      <w:bookmarkStart w:id="910" w:name="_Toc220074551"/>
      <w:bookmarkStart w:id="911" w:name="_Toc213856935"/>
      <w:bookmarkStart w:id="912" w:name="_Toc217405407"/>
      <w:bookmarkStart w:id="913" w:name="_Toc215156921"/>
      <w:bookmarkStart w:id="914" w:name="_Toc213071689"/>
      <w:bookmarkStart w:id="915" w:name="_Toc220076681"/>
      <w:bookmarkStart w:id="916" w:name="_Toc213071529"/>
      <w:r w:rsidRPr="00916488">
        <w:rPr>
          <w:rFonts w:hint="eastAsia"/>
        </w:rPr>
        <w:t>喷嘴试验</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3E5FED6B" w14:textId="77777777" w:rsidR="00BB53CA" w:rsidRPr="00916488" w:rsidRDefault="00000000">
      <w:pPr>
        <w:pStyle w:val="afffd"/>
        <w:adjustRightInd w:val="0"/>
        <w:snapToGrid w:val="0"/>
        <w:spacing w:before="120" w:after="120" w:line="276" w:lineRule="auto"/>
      </w:pPr>
      <w:bookmarkStart w:id="917" w:name="_Toc175951248"/>
      <w:bookmarkStart w:id="918" w:name="_Toc175994626"/>
      <w:r w:rsidRPr="00916488">
        <w:rPr>
          <w:rFonts w:hint="eastAsia"/>
        </w:rPr>
        <w:t>流量系数</w:t>
      </w:r>
      <w:bookmarkEnd w:id="917"/>
      <w:bookmarkEnd w:id="918"/>
      <w:r w:rsidRPr="00916488">
        <w:rPr>
          <w:rFonts w:hint="eastAsia"/>
        </w:rPr>
        <w:t>测量</w:t>
      </w:r>
    </w:p>
    <w:p w14:paraId="0123E77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将喷嘴安装在试验装置上，试验压力从喷嘴最小工作压力到最大工作压力，每次间隔0.1 MPa下，测量喷嘴的流量。将所测得的压力和流量数据代入式（1），计算出每一压力点的</w:t>
      </w:r>
      <w:r w:rsidRPr="00916488">
        <w:rPr>
          <w:rFonts w:hAnsi="宋体"/>
          <w:i/>
        </w:rPr>
        <w:t>K</w:t>
      </w:r>
      <w:r w:rsidRPr="00916488">
        <w:rPr>
          <w:rFonts w:hAnsi="宋体" w:hint="eastAsia"/>
        </w:rPr>
        <w:t>值和</w:t>
      </w:r>
      <w:r w:rsidRPr="00916488">
        <w:rPr>
          <w:rFonts w:hAnsi="宋体"/>
          <w:i/>
        </w:rPr>
        <w:t>K</w:t>
      </w:r>
      <w:r w:rsidRPr="00916488">
        <w:rPr>
          <w:rFonts w:hAnsi="宋体" w:hint="eastAsia"/>
        </w:rPr>
        <w:t>的平均值。</w:t>
      </w:r>
    </w:p>
    <w:p w14:paraId="597429B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试验介质为水。</w:t>
      </w:r>
    </w:p>
    <w:p w14:paraId="5870DE4B" w14:textId="77777777" w:rsidR="00BB53CA" w:rsidRPr="00916488" w:rsidRDefault="00000000">
      <w:pPr>
        <w:pStyle w:val="afffd"/>
        <w:adjustRightInd w:val="0"/>
        <w:snapToGrid w:val="0"/>
        <w:spacing w:before="120" w:after="120" w:line="276" w:lineRule="auto"/>
      </w:pPr>
      <w:bookmarkStart w:id="919" w:name="_Toc175951249"/>
      <w:bookmarkStart w:id="920" w:name="_Toc175994627"/>
      <w:r w:rsidRPr="00916488">
        <w:rPr>
          <w:rFonts w:hint="eastAsia"/>
        </w:rPr>
        <w:t>持续冲击试验</w:t>
      </w:r>
      <w:bookmarkEnd w:id="919"/>
      <w:bookmarkEnd w:id="920"/>
    </w:p>
    <w:p w14:paraId="7D0CCAD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将喷嘴试样按其正常安装位置安装在试验管路上，喷嘴喷口压力保持在其最大工作压力的130%，连续喷放20 min，记录试验结果。</w:t>
      </w:r>
    </w:p>
    <w:p w14:paraId="6ECFAED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试验介质为水。</w:t>
      </w:r>
    </w:p>
    <w:p w14:paraId="30745D2E" w14:textId="77777777" w:rsidR="00BB53CA" w:rsidRPr="00916488" w:rsidRDefault="00000000">
      <w:pPr>
        <w:pStyle w:val="afffc"/>
        <w:adjustRightInd w:val="0"/>
        <w:snapToGrid w:val="0"/>
        <w:spacing w:before="120" w:after="120" w:line="276" w:lineRule="auto"/>
      </w:pPr>
      <w:bookmarkStart w:id="921" w:name="_Toc213856936"/>
      <w:bookmarkStart w:id="922" w:name="_Toc205911958"/>
      <w:bookmarkStart w:id="923" w:name="_Toc215156640"/>
      <w:bookmarkStart w:id="924" w:name="_Toc215156922"/>
      <w:bookmarkStart w:id="925" w:name="_Toc217405408"/>
      <w:bookmarkStart w:id="926" w:name="_Toc213071530"/>
      <w:bookmarkStart w:id="927" w:name="_Toc204196751"/>
      <w:bookmarkStart w:id="928" w:name="_Toc220074552"/>
      <w:bookmarkStart w:id="929" w:name="_Toc220076682"/>
      <w:bookmarkStart w:id="930" w:name="_Toc205970479"/>
      <w:bookmarkStart w:id="931" w:name="_Toc225950011"/>
      <w:bookmarkStart w:id="932" w:name="_Toc205968738"/>
      <w:bookmarkStart w:id="933" w:name="_Toc204189987"/>
      <w:bookmarkStart w:id="934" w:name="_Toc213071690"/>
      <w:bookmarkStart w:id="935" w:name="_Toc225949914"/>
      <w:bookmarkStart w:id="936" w:name="_Toc175994629"/>
      <w:bookmarkStart w:id="937" w:name="_Toc175951254"/>
      <w:bookmarkStart w:id="938" w:name="_Toc175994632"/>
      <w:r w:rsidRPr="00916488">
        <w:rPr>
          <w:rFonts w:hint="eastAsia"/>
        </w:rPr>
        <w:t>控制盘试验</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7B278227" w14:textId="77777777" w:rsidR="00BB53CA" w:rsidRPr="00916488" w:rsidRDefault="00000000">
      <w:pPr>
        <w:pStyle w:val="afffd"/>
        <w:adjustRightInd w:val="0"/>
        <w:snapToGrid w:val="0"/>
        <w:spacing w:before="120" w:after="120" w:line="276" w:lineRule="auto"/>
      </w:pPr>
      <w:r w:rsidRPr="00916488">
        <w:rPr>
          <w:rFonts w:hint="eastAsia"/>
        </w:rPr>
        <w:t>电源试验</w:t>
      </w:r>
      <w:bookmarkEnd w:id="936"/>
      <w:bookmarkEnd w:id="937"/>
      <w:bookmarkEnd w:id="938"/>
    </w:p>
    <w:p w14:paraId="35B9073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使被检控制盘处于正常监视状态，接入可调电源，备用电源充电至正常工作状态。调整电源电压为5.10.4.1规定的值，使控制盘所有回路处于报警和驱动状态，检查工作状况。</w:t>
      </w:r>
    </w:p>
    <w:p w14:paraId="16564B9B" w14:textId="77777777" w:rsidR="00BB53CA" w:rsidRPr="00916488" w:rsidRDefault="00000000">
      <w:pPr>
        <w:pStyle w:val="afffd"/>
        <w:adjustRightInd w:val="0"/>
        <w:snapToGrid w:val="0"/>
        <w:spacing w:before="120" w:after="120" w:line="276" w:lineRule="auto"/>
      </w:pPr>
      <w:bookmarkStart w:id="939" w:name="_Toc10609"/>
      <w:bookmarkStart w:id="940" w:name="_Toc175994636"/>
      <w:r w:rsidRPr="00916488">
        <w:rPr>
          <w:rFonts w:hint="eastAsia"/>
        </w:rPr>
        <w:t>报警功能试验</w:t>
      </w:r>
    </w:p>
    <w:p w14:paraId="079F3A80" w14:textId="77777777" w:rsidR="00BB53CA" w:rsidRPr="00916488" w:rsidRDefault="00000000">
      <w:pPr>
        <w:pStyle w:val="afffe"/>
        <w:adjustRightInd w:val="0"/>
        <w:snapToGrid w:val="0"/>
        <w:spacing w:before="120" w:after="120" w:line="276" w:lineRule="auto"/>
      </w:pPr>
      <w:r w:rsidRPr="00916488">
        <w:rPr>
          <w:rFonts w:hint="eastAsia"/>
        </w:rPr>
        <w:t>故障报警试验</w:t>
      </w:r>
    </w:p>
    <w:p w14:paraId="0293F50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根据生产者提供的产品功能说明将被检控制盘处于正常监视状态，接入可调电源，备用电源充电至正常工作状态。调整电源电压为5.10.4.1规定的值，使控制盘所有回路处于报警和驱动状态，检查工作状况。</w:t>
      </w:r>
    </w:p>
    <w:p w14:paraId="012BCDB0" w14:textId="77777777" w:rsidR="00BB53CA" w:rsidRPr="00916488" w:rsidRDefault="00000000">
      <w:pPr>
        <w:pStyle w:val="afffe"/>
        <w:adjustRightInd w:val="0"/>
        <w:snapToGrid w:val="0"/>
        <w:spacing w:before="120" w:after="120" w:line="276" w:lineRule="auto"/>
      </w:pPr>
      <w:r w:rsidRPr="00916488">
        <w:rPr>
          <w:rFonts w:hint="eastAsia"/>
        </w:rPr>
        <w:lastRenderedPageBreak/>
        <w:t>火灾报警功能试验</w:t>
      </w:r>
    </w:p>
    <w:p w14:paraId="087E78A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使被检控制盘处于正常监视状态，接入可调电源，备用电源充电至正常工作状态。调整电源电压为5.10.4.1规定的值，使控制盘所有回路处于报警和驱动状态，检查工作状况。</w:t>
      </w:r>
    </w:p>
    <w:p w14:paraId="76E6C951" w14:textId="77777777" w:rsidR="00BB53CA" w:rsidRPr="00916488" w:rsidRDefault="00000000">
      <w:pPr>
        <w:pStyle w:val="afffe"/>
        <w:adjustRightInd w:val="0"/>
        <w:snapToGrid w:val="0"/>
        <w:spacing w:before="120" w:after="120" w:line="276" w:lineRule="auto"/>
      </w:pPr>
      <w:r w:rsidRPr="00916488">
        <w:rPr>
          <w:rFonts w:hint="eastAsia"/>
        </w:rPr>
        <w:t>火灾报警声信号检查</w:t>
      </w:r>
    </w:p>
    <w:p w14:paraId="0EC619C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按GB 4717—2024中6.2.1.1规定的方法进行检查。</w:t>
      </w:r>
    </w:p>
    <w:p w14:paraId="60D79BD1" w14:textId="77777777" w:rsidR="00BB53CA" w:rsidRPr="00916488" w:rsidRDefault="00000000">
      <w:pPr>
        <w:pStyle w:val="afffd"/>
        <w:adjustRightInd w:val="0"/>
        <w:snapToGrid w:val="0"/>
        <w:spacing w:before="120" w:after="120" w:line="276" w:lineRule="auto"/>
      </w:pPr>
      <w:bookmarkStart w:id="941" w:name="_Toc204189988"/>
      <w:bookmarkStart w:id="942" w:name="_Toc205968739"/>
      <w:bookmarkStart w:id="943" w:name="_Toc204196752"/>
      <w:bookmarkStart w:id="944" w:name="_Toc205911959"/>
      <w:r w:rsidRPr="00916488">
        <w:rPr>
          <w:rFonts w:hint="eastAsia"/>
        </w:rPr>
        <w:t>控制盘控制功能检查</w:t>
      </w:r>
    </w:p>
    <w:p w14:paraId="4A81876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使被检控制盘处于正常监视状态，对照设计图样和技术文件，使用通用量具、目测控制盘的控制功能。</w:t>
      </w:r>
    </w:p>
    <w:p w14:paraId="66354D04" w14:textId="77777777" w:rsidR="00BB53CA" w:rsidRPr="00916488" w:rsidRDefault="00000000">
      <w:pPr>
        <w:pStyle w:val="afffc"/>
        <w:adjustRightInd w:val="0"/>
        <w:snapToGrid w:val="0"/>
        <w:spacing w:before="120" w:after="120" w:line="276" w:lineRule="auto"/>
      </w:pPr>
      <w:bookmarkStart w:id="945" w:name="_Toc205970480"/>
      <w:bookmarkStart w:id="946" w:name="_Toc225949915"/>
      <w:bookmarkStart w:id="947" w:name="_Toc215156641"/>
      <w:bookmarkStart w:id="948" w:name="_Toc225950012"/>
      <w:bookmarkStart w:id="949" w:name="_Toc217405409"/>
      <w:bookmarkStart w:id="950" w:name="_Toc220076683"/>
      <w:bookmarkStart w:id="951" w:name="_Toc213071531"/>
      <w:bookmarkStart w:id="952" w:name="_Toc213071691"/>
      <w:bookmarkStart w:id="953" w:name="_Toc213856937"/>
      <w:bookmarkStart w:id="954" w:name="_Toc220074553"/>
      <w:bookmarkStart w:id="955" w:name="_Toc215156923"/>
      <w:r w:rsidRPr="00916488">
        <w:rPr>
          <w:rFonts w:hint="eastAsia"/>
        </w:rPr>
        <w:t>连接管试验</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25D88C4A" w14:textId="77777777" w:rsidR="00BB53CA" w:rsidRPr="00916488" w:rsidRDefault="00000000">
      <w:pPr>
        <w:pStyle w:val="afffd"/>
        <w:adjustRightInd w:val="0"/>
        <w:snapToGrid w:val="0"/>
        <w:spacing w:before="120" w:after="120" w:line="276" w:lineRule="auto"/>
      </w:pPr>
      <w:r w:rsidRPr="00916488">
        <w:rPr>
          <w:rFonts w:hint="eastAsia"/>
        </w:rPr>
        <w:t>一般要求</w:t>
      </w:r>
    </w:p>
    <w:p w14:paraId="7F8AB3B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连接管按GB 25972—2024规定的方法进行试验，项目包括材料、公称工作压力、强度、密封、非金属连接管耐热空起老化试验、非金属连接管低温试验。</w:t>
      </w:r>
    </w:p>
    <w:p w14:paraId="071C9214" w14:textId="77777777" w:rsidR="00BB53CA" w:rsidRPr="00916488" w:rsidRDefault="00000000">
      <w:pPr>
        <w:pStyle w:val="afffd"/>
        <w:adjustRightInd w:val="0"/>
        <w:snapToGrid w:val="0"/>
        <w:spacing w:before="120" w:after="120" w:line="276" w:lineRule="auto"/>
      </w:pPr>
      <w:r w:rsidRPr="00916488">
        <w:rPr>
          <w:rFonts w:hint="eastAsia"/>
        </w:rPr>
        <w:t>抗烧性能</w:t>
      </w:r>
    </w:p>
    <w:p w14:paraId="6E1CB7A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试验油盘为钢制圆形油盘，内径为480 mm、深度为100 mm、壁厚不小于3 mm。油盘内应加入深度</w:t>
      </w:r>
      <w:r w:rsidRPr="00916488">
        <w:rPr>
          <w:rFonts w:hAnsi="宋体"/>
        </w:rPr>
        <w:br/>
      </w:r>
      <w:r w:rsidRPr="00916488">
        <w:rPr>
          <w:rFonts w:hAnsi="宋体" w:hint="eastAsia"/>
        </w:rPr>
        <w:t>25 mm的正庚烷燃料，底部以清水作垫层。</w:t>
      </w:r>
    </w:p>
    <w:p w14:paraId="5EBE1F7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连接管按生产单位规定的最小弯曲半径以“U”形方式安装在油盘上方，连接管底部距离油盘中心上沿914 mm±13 mm。点燃正庚烷自由燃烧120 s。观察软管外观，进行水压强度试验，观察连接管有无裂纹等损坏，记录试验结果。</w:t>
      </w:r>
    </w:p>
    <w:p w14:paraId="3ECAE3A4" w14:textId="77777777" w:rsidR="00BB53CA" w:rsidRPr="00916488" w:rsidRDefault="00000000">
      <w:pPr>
        <w:pStyle w:val="afffc"/>
        <w:adjustRightInd w:val="0"/>
        <w:snapToGrid w:val="0"/>
        <w:spacing w:before="120" w:after="120" w:line="276" w:lineRule="auto"/>
      </w:pPr>
      <w:bookmarkStart w:id="956" w:name="_Toc213071692"/>
      <w:bookmarkStart w:id="957" w:name="_Toc205970481"/>
      <w:bookmarkStart w:id="958" w:name="_Toc204196753"/>
      <w:bookmarkStart w:id="959" w:name="_Toc215156642"/>
      <w:bookmarkStart w:id="960" w:name="_Toc215156924"/>
      <w:bookmarkStart w:id="961" w:name="_Toc205911960"/>
      <w:bookmarkStart w:id="962" w:name="_Toc217405410"/>
      <w:bookmarkStart w:id="963" w:name="_Toc204189989"/>
      <w:bookmarkStart w:id="964" w:name="_Toc213071532"/>
      <w:bookmarkStart w:id="965" w:name="_Toc213856938"/>
      <w:bookmarkStart w:id="966" w:name="_Toc220074554"/>
      <w:bookmarkStart w:id="967" w:name="_Toc220076684"/>
      <w:bookmarkStart w:id="968" w:name="_Toc205968740"/>
      <w:bookmarkStart w:id="969" w:name="_Toc225949916"/>
      <w:bookmarkStart w:id="970" w:name="_Toc225950013"/>
      <w:r w:rsidRPr="00916488">
        <w:rPr>
          <w:rFonts w:hint="eastAsia"/>
        </w:rPr>
        <w:t>管件</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088BCD4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管件按GB 25972—2024中6.2、6.3、6.4.2及6.25规定的方法分别进行外观标志、文件、材料检查，液压强度试验，气密性试验及局部阻力损失试验。</w:t>
      </w:r>
    </w:p>
    <w:p w14:paraId="764E7680" w14:textId="77777777" w:rsidR="00BB53CA" w:rsidRPr="00916488" w:rsidRDefault="00000000">
      <w:pPr>
        <w:pStyle w:val="afffb"/>
        <w:adjustRightInd w:val="0"/>
        <w:snapToGrid w:val="0"/>
        <w:spacing w:before="240" w:after="240" w:line="276" w:lineRule="auto"/>
      </w:pPr>
      <w:bookmarkStart w:id="971" w:name="_Toc225949917"/>
      <w:bookmarkStart w:id="972" w:name="_Toc225950014"/>
      <w:bookmarkStart w:id="973" w:name="_Toc213856939"/>
      <w:bookmarkStart w:id="974" w:name="_Toc215156643"/>
      <w:bookmarkStart w:id="975" w:name="_Toc205968741"/>
      <w:bookmarkStart w:id="976" w:name="_Toc205970482"/>
      <w:bookmarkStart w:id="977" w:name="_Toc204196754"/>
      <w:bookmarkStart w:id="978" w:name="_Toc204189990"/>
      <w:bookmarkStart w:id="979" w:name="_Toc205911961"/>
      <w:bookmarkStart w:id="980" w:name="_Toc213071693"/>
      <w:bookmarkStart w:id="981" w:name="_Toc215156925"/>
      <w:bookmarkStart w:id="982" w:name="_Toc217405411"/>
      <w:bookmarkStart w:id="983" w:name="_Toc213071533"/>
      <w:bookmarkStart w:id="984" w:name="_Toc220074555"/>
      <w:bookmarkStart w:id="985" w:name="_Toc220076685"/>
      <w:r w:rsidRPr="00916488">
        <w:t>检验规则</w:t>
      </w:r>
      <w:bookmarkEnd w:id="939"/>
      <w:bookmarkEnd w:id="94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3B2513AC" w14:textId="77777777" w:rsidR="00BB53CA" w:rsidRPr="00916488" w:rsidRDefault="00000000">
      <w:pPr>
        <w:pStyle w:val="afffc"/>
        <w:adjustRightInd w:val="0"/>
        <w:snapToGrid w:val="0"/>
        <w:spacing w:before="120" w:after="120" w:line="276" w:lineRule="auto"/>
      </w:pPr>
      <w:bookmarkStart w:id="986" w:name="_Toc205968742"/>
      <w:bookmarkStart w:id="987" w:name="_Toc215156644"/>
      <w:bookmarkStart w:id="988" w:name="_Toc36288938"/>
      <w:bookmarkStart w:id="989" w:name="_Toc217817442"/>
      <w:bookmarkStart w:id="990" w:name="_Toc175994637"/>
      <w:bookmarkStart w:id="991" w:name="_Toc204189991"/>
      <w:bookmarkStart w:id="992" w:name="_Toc204196755"/>
      <w:bookmarkStart w:id="993" w:name="_Toc205911962"/>
      <w:bookmarkStart w:id="994" w:name="_Toc213071534"/>
      <w:bookmarkStart w:id="995" w:name="_Toc220076686"/>
      <w:bookmarkStart w:id="996" w:name="_Toc225949918"/>
      <w:bookmarkStart w:id="997" w:name="_Toc205970483"/>
      <w:bookmarkStart w:id="998" w:name="_Toc220074556"/>
      <w:bookmarkStart w:id="999" w:name="_Toc225950015"/>
      <w:bookmarkStart w:id="1000" w:name="_Toc213071694"/>
      <w:bookmarkStart w:id="1001" w:name="_Toc213856940"/>
      <w:bookmarkStart w:id="1002" w:name="_Toc215156926"/>
      <w:bookmarkStart w:id="1003" w:name="_Toc14249"/>
      <w:bookmarkStart w:id="1004" w:name="_Toc217405412"/>
      <w:r w:rsidRPr="00916488">
        <w:rPr>
          <w:rFonts w:hint="eastAsia"/>
        </w:rPr>
        <w:t>检验分类、检验项目和试验程序</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18707B0A" w14:textId="77777777" w:rsidR="00BB53CA" w:rsidRPr="00916488" w:rsidRDefault="00000000">
      <w:pPr>
        <w:pStyle w:val="afffd"/>
        <w:adjustRightInd w:val="0"/>
        <w:snapToGrid w:val="0"/>
        <w:spacing w:before="120" w:after="120" w:line="276" w:lineRule="auto"/>
      </w:pPr>
      <w:bookmarkStart w:id="1005" w:name="_Toc217817443"/>
      <w:bookmarkStart w:id="1006" w:name="_Toc217817027"/>
      <w:r w:rsidRPr="00916488">
        <w:rPr>
          <w:rFonts w:hint="eastAsia"/>
        </w:rPr>
        <w:t>型式检验</w:t>
      </w:r>
      <w:bookmarkEnd w:id="1005"/>
      <w:bookmarkEnd w:id="1006"/>
    </w:p>
    <w:p w14:paraId="2E2CE209" w14:textId="77777777" w:rsidR="00BB53CA" w:rsidRPr="00916488" w:rsidRDefault="00000000">
      <w:pPr>
        <w:pStyle w:val="afffffffffff2"/>
        <w:adjustRightInd w:val="0"/>
        <w:snapToGrid w:val="0"/>
        <w:spacing w:line="276" w:lineRule="auto"/>
        <w:rPr>
          <w:rFonts w:hAnsi="宋体" w:hint="eastAsia"/>
        </w:rPr>
      </w:pPr>
      <w:r w:rsidRPr="00916488">
        <w:rPr>
          <w:rFonts w:hAnsi="宋体" w:hint="eastAsia"/>
        </w:rPr>
        <w:t>有下列情况之一时，应进行型式检验：</w:t>
      </w:r>
    </w:p>
    <w:p w14:paraId="0AE83DFA" w14:textId="77777777" w:rsidR="00BB53CA" w:rsidRPr="00916488" w:rsidRDefault="00000000">
      <w:pPr>
        <w:pStyle w:val="aff1"/>
        <w:numPr>
          <w:ilvl w:val="0"/>
          <w:numId w:val="57"/>
        </w:numPr>
        <w:adjustRightInd w:val="0"/>
        <w:snapToGrid w:val="0"/>
        <w:spacing w:line="276" w:lineRule="auto"/>
        <w:rPr>
          <w:rFonts w:hAnsi="宋体" w:hint="eastAsia"/>
        </w:rPr>
      </w:pPr>
      <w:r w:rsidRPr="00916488">
        <w:rPr>
          <w:rFonts w:hAnsi="宋体" w:hint="eastAsia"/>
        </w:rPr>
        <w:t>新产品或老产品转厂生产的试制定型鉴定；</w:t>
      </w:r>
    </w:p>
    <w:p w14:paraId="0A9E56F9"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产品的设计、结构、材料、零部件、元器件、生产工艺、生产条件等发生改变，可能影响产品质量时；</w:t>
      </w:r>
    </w:p>
    <w:p w14:paraId="777B35F1"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产品标准规定的技术要求发生变化时；</w:t>
      </w:r>
    </w:p>
    <w:p w14:paraId="4CD15430"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停产一年及以上恢复生产时；</w:t>
      </w:r>
    </w:p>
    <w:p w14:paraId="1597962C"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产品质量监督部门提出进行型式检验要求；</w:t>
      </w:r>
    </w:p>
    <w:p w14:paraId="7368DC90" w14:textId="77777777" w:rsidR="00BB53CA" w:rsidRPr="00916488" w:rsidRDefault="00000000">
      <w:pPr>
        <w:pStyle w:val="aff1"/>
        <w:adjustRightInd w:val="0"/>
        <w:snapToGrid w:val="0"/>
        <w:spacing w:line="276" w:lineRule="auto"/>
        <w:rPr>
          <w:rFonts w:hAnsi="宋体" w:hint="eastAsia"/>
          <w:szCs w:val="18"/>
        </w:rPr>
      </w:pPr>
      <w:r w:rsidRPr="00916488">
        <w:rPr>
          <w:rFonts w:hAnsi="宋体" w:hint="eastAsia"/>
        </w:rPr>
        <w:t>其他通过型式检验才能证明产品质量的情况。</w:t>
      </w:r>
    </w:p>
    <w:p w14:paraId="18E28490" w14:textId="77777777" w:rsidR="00BB53CA" w:rsidRPr="00916488" w:rsidRDefault="00000000">
      <w:pPr>
        <w:pStyle w:val="afffffffffff2"/>
        <w:adjustRightInd w:val="0"/>
        <w:snapToGrid w:val="0"/>
        <w:spacing w:line="276" w:lineRule="auto"/>
        <w:rPr>
          <w:rFonts w:hAnsi="宋体" w:hint="eastAsia"/>
        </w:rPr>
      </w:pPr>
      <w:r w:rsidRPr="00916488">
        <w:rPr>
          <w:rFonts w:hAnsi="宋体" w:hint="eastAsia"/>
        </w:rPr>
        <w:t>产品型式检验项目应按表6的规定进行。</w:t>
      </w:r>
    </w:p>
    <w:p w14:paraId="450452B7" w14:textId="77777777" w:rsidR="00BB53CA" w:rsidRPr="00916488" w:rsidRDefault="00000000">
      <w:pPr>
        <w:pStyle w:val="afffd"/>
        <w:adjustRightInd w:val="0"/>
        <w:snapToGrid w:val="0"/>
        <w:spacing w:before="120" w:after="120" w:line="276" w:lineRule="auto"/>
      </w:pPr>
      <w:r w:rsidRPr="00916488">
        <w:rPr>
          <w:rFonts w:hint="eastAsia"/>
        </w:rPr>
        <w:t>出厂检验</w:t>
      </w:r>
    </w:p>
    <w:p w14:paraId="51E61E7B" w14:textId="77777777" w:rsidR="00BB53CA" w:rsidRPr="00916488" w:rsidRDefault="00000000">
      <w:pPr>
        <w:pStyle w:val="afffffff7"/>
        <w:adjustRightInd w:val="0"/>
        <w:snapToGrid w:val="0"/>
        <w:spacing w:line="276" w:lineRule="auto"/>
        <w:ind w:firstLine="420"/>
      </w:pPr>
      <w:r w:rsidRPr="00916488">
        <w:rPr>
          <w:rFonts w:hAnsi="宋体" w:hint="eastAsia"/>
        </w:rPr>
        <w:t>产品出厂检验项目不应少于表6的规定项目。</w:t>
      </w:r>
    </w:p>
    <w:p w14:paraId="042C3306" w14:textId="77777777" w:rsidR="00BB53CA" w:rsidRPr="00916488" w:rsidRDefault="00000000">
      <w:pPr>
        <w:pStyle w:val="afff1"/>
        <w:adjustRightInd w:val="0"/>
        <w:snapToGrid w:val="0"/>
        <w:spacing w:before="120" w:after="120" w:line="276" w:lineRule="auto"/>
        <w:rPr>
          <w:snapToGrid w:val="0"/>
        </w:rPr>
      </w:pPr>
      <w:bookmarkStart w:id="1007" w:name="_Toc220938567"/>
      <w:bookmarkStart w:id="1008" w:name="_Toc220074606"/>
      <w:bookmarkStart w:id="1009" w:name="_Toc225950065"/>
      <w:bookmarkStart w:id="1010" w:name="_Toc217405605"/>
      <w:bookmarkStart w:id="1011" w:name="_Toc127282883"/>
      <w:bookmarkStart w:id="1012" w:name="_Toc204196845"/>
      <w:bookmarkStart w:id="1013" w:name="_Toc205912036"/>
      <w:bookmarkStart w:id="1014" w:name="_Toc205968823"/>
      <w:bookmarkStart w:id="1015" w:name="_Toc205970564"/>
      <w:bookmarkStart w:id="1016" w:name="_Toc213071774"/>
      <w:bookmarkStart w:id="1017" w:name="_Toc213857015"/>
      <w:bookmarkStart w:id="1018" w:name="_Toc215156723"/>
      <w:bookmarkStart w:id="1019" w:name="_Toc215157005"/>
      <w:bookmarkStart w:id="1020" w:name="_Toc213071614"/>
      <w:bookmarkStart w:id="1021" w:name="_Toc220076736"/>
      <w:r w:rsidRPr="00916488">
        <w:rPr>
          <w:rFonts w:hint="eastAsia"/>
          <w:snapToGrid w:val="0"/>
        </w:rPr>
        <w:lastRenderedPageBreak/>
        <w:t>型式检验项目、出厂检验项目</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6"/>
        <w:gridCol w:w="489"/>
        <w:gridCol w:w="1983"/>
        <w:gridCol w:w="1273"/>
        <w:gridCol w:w="1275"/>
        <w:gridCol w:w="989"/>
        <w:gridCol w:w="988"/>
        <w:gridCol w:w="991"/>
      </w:tblGrid>
      <w:tr w:rsidR="00BB53CA" w:rsidRPr="00916488" w14:paraId="2497EB40" w14:textId="77777777">
        <w:trPr>
          <w:trHeight w:val="397"/>
          <w:tblHeader/>
          <w:jc w:val="center"/>
        </w:trPr>
        <w:tc>
          <w:tcPr>
            <w:tcW w:w="721" w:type="pct"/>
            <w:vMerge w:val="restart"/>
            <w:tcBorders>
              <w:top w:val="single" w:sz="8" w:space="0" w:color="auto"/>
              <w:left w:val="single" w:sz="8" w:space="0" w:color="auto"/>
              <w:bottom w:val="single" w:sz="4" w:space="0" w:color="auto"/>
              <w:right w:val="single" w:sz="4" w:space="0" w:color="auto"/>
            </w:tcBorders>
            <w:vAlign w:val="center"/>
          </w:tcPr>
          <w:p w14:paraId="2EAE1498" w14:textId="77777777" w:rsidR="00BB53CA" w:rsidRPr="00916488" w:rsidRDefault="00000000">
            <w:pPr>
              <w:tabs>
                <w:tab w:val="left" w:pos="2371"/>
              </w:tabs>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部件名称</w:t>
            </w:r>
          </w:p>
        </w:tc>
        <w:tc>
          <w:tcPr>
            <w:tcW w:w="1324" w:type="pct"/>
            <w:gridSpan w:val="2"/>
            <w:vMerge w:val="restart"/>
            <w:tcBorders>
              <w:top w:val="single" w:sz="8" w:space="0" w:color="auto"/>
              <w:left w:val="single" w:sz="4" w:space="0" w:color="auto"/>
              <w:bottom w:val="single" w:sz="4" w:space="0" w:color="auto"/>
              <w:right w:val="single" w:sz="4" w:space="0" w:color="auto"/>
            </w:tcBorders>
            <w:vAlign w:val="center"/>
          </w:tcPr>
          <w:p w14:paraId="6758D38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检验项目</w:t>
            </w:r>
          </w:p>
        </w:tc>
        <w:tc>
          <w:tcPr>
            <w:tcW w:w="1365" w:type="pct"/>
            <w:gridSpan w:val="2"/>
            <w:tcBorders>
              <w:top w:val="single" w:sz="8" w:space="0" w:color="auto"/>
              <w:left w:val="single" w:sz="4" w:space="0" w:color="auto"/>
              <w:bottom w:val="single" w:sz="4" w:space="0" w:color="auto"/>
              <w:right w:val="single" w:sz="4" w:space="0" w:color="auto"/>
            </w:tcBorders>
            <w:vAlign w:val="center"/>
          </w:tcPr>
          <w:p w14:paraId="55B7A06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条款号</w:t>
            </w:r>
          </w:p>
        </w:tc>
        <w:tc>
          <w:tcPr>
            <w:tcW w:w="530" w:type="pct"/>
            <w:vMerge w:val="restart"/>
            <w:tcBorders>
              <w:top w:val="single" w:sz="8" w:space="0" w:color="auto"/>
              <w:left w:val="single" w:sz="4" w:space="0" w:color="auto"/>
              <w:bottom w:val="single" w:sz="4" w:space="0" w:color="auto"/>
              <w:right w:val="single" w:sz="4" w:space="0" w:color="auto"/>
            </w:tcBorders>
            <w:vAlign w:val="center"/>
          </w:tcPr>
          <w:p w14:paraId="0090AE3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型式检验</w:t>
            </w:r>
          </w:p>
          <w:p w14:paraId="49791D72"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项目</w:t>
            </w:r>
          </w:p>
        </w:tc>
        <w:tc>
          <w:tcPr>
            <w:tcW w:w="1060" w:type="pct"/>
            <w:gridSpan w:val="2"/>
            <w:tcBorders>
              <w:top w:val="single" w:sz="8" w:space="0" w:color="auto"/>
              <w:left w:val="single" w:sz="4" w:space="0" w:color="auto"/>
              <w:bottom w:val="single" w:sz="4" w:space="0" w:color="auto"/>
              <w:right w:val="single" w:sz="8" w:space="0" w:color="auto"/>
            </w:tcBorders>
            <w:vAlign w:val="center"/>
          </w:tcPr>
          <w:p w14:paraId="466B7C9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出厂检验项目</w:t>
            </w:r>
          </w:p>
        </w:tc>
      </w:tr>
      <w:tr w:rsidR="00BB53CA" w:rsidRPr="00916488" w14:paraId="32E26955" w14:textId="77777777">
        <w:trPr>
          <w:trHeight w:val="397"/>
          <w:tblHeader/>
          <w:jc w:val="center"/>
        </w:trPr>
        <w:tc>
          <w:tcPr>
            <w:tcW w:w="721" w:type="pct"/>
            <w:vMerge/>
            <w:tcBorders>
              <w:top w:val="single" w:sz="4" w:space="0" w:color="auto"/>
              <w:left w:val="single" w:sz="8" w:space="0" w:color="auto"/>
              <w:bottom w:val="single" w:sz="8" w:space="0" w:color="auto"/>
              <w:right w:val="single" w:sz="4" w:space="0" w:color="auto"/>
              <w:tl2br w:val="single" w:sz="4" w:space="0" w:color="auto"/>
            </w:tcBorders>
            <w:vAlign w:val="center"/>
          </w:tcPr>
          <w:p w14:paraId="7328BEC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vMerge/>
            <w:tcBorders>
              <w:top w:val="single" w:sz="4" w:space="0" w:color="auto"/>
              <w:left w:val="single" w:sz="4" w:space="0" w:color="auto"/>
              <w:bottom w:val="single" w:sz="8" w:space="0" w:color="auto"/>
              <w:right w:val="single" w:sz="4" w:space="0" w:color="auto"/>
            </w:tcBorders>
            <w:vAlign w:val="center"/>
          </w:tcPr>
          <w:p w14:paraId="7D2BD1E6"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682" w:type="pct"/>
            <w:tcBorders>
              <w:top w:val="single" w:sz="4" w:space="0" w:color="auto"/>
              <w:left w:val="single" w:sz="4" w:space="0" w:color="auto"/>
              <w:bottom w:val="single" w:sz="8" w:space="0" w:color="auto"/>
              <w:right w:val="single" w:sz="4" w:space="0" w:color="auto"/>
            </w:tcBorders>
            <w:vAlign w:val="center"/>
          </w:tcPr>
          <w:p w14:paraId="15205D44"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要求</w:t>
            </w:r>
          </w:p>
        </w:tc>
        <w:tc>
          <w:tcPr>
            <w:tcW w:w="683" w:type="pct"/>
            <w:tcBorders>
              <w:top w:val="single" w:sz="4" w:space="0" w:color="auto"/>
              <w:left w:val="single" w:sz="4" w:space="0" w:color="auto"/>
              <w:bottom w:val="single" w:sz="8" w:space="0" w:color="auto"/>
              <w:right w:val="single" w:sz="4" w:space="0" w:color="auto"/>
            </w:tcBorders>
            <w:vAlign w:val="center"/>
          </w:tcPr>
          <w:p w14:paraId="15A6C529"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试验方法</w:t>
            </w:r>
          </w:p>
        </w:tc>
        <w:tc>
          <w:tcPr>
            <w:tcW w:w="530" w:type="pct"/>
            <w:vMerge/>
            <w:tcBorders>
              <w:top w:val="single" w:sz="4" w:space="0" w:color="auto"/>
              <w:left w:val="single" w:sz="4" w:space="0" w:color="auto"/>
              <w:bottom w:val="single" w:sz="8" w:space="0" w:color="auto"/>
              <w:right w:val="single" w:sz="4" w:space="0" w:color="auto"/>
            </w:tcBorders>
            <w:vAlign w:val="center"/>
          </w:tcPr>
          <w:p w14:paraId="39E66600"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529" w:type="pct"/>
            <w:tcBorders>
              <w:top w:val="single" w:sz="4" w:space="0" w:color="auto"/>
              <w:left w:val="single" w:sz="4" w:space="0" w:color="auto"/>
              <w:bottom w:val="single" w:sz="8" w:space="0" w:color="auto"/>
              <w:right w:val="single" w:sz="4" w:space="0" w:color="auto"/>
            </w:tcBorders>
            <w:vAlign w:val="center"/>
          </w:tcPr>
          <w:p w14:paraId="56E3D901"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全检</w:t>
            </w:r>
          </w:p>
        </w:tc>
        <w:tc>
          <w:tcPr>
            <w:tcW w:w="531" w:type="pct"/>
            <w:tcBorders>
              <w:top w:val="single" w:sz="4" w:space="0" w:color="auto"/>
              <w:left w:val="single" w:sz="4" w:space="0" w:color="auto"/>
              <w:bottom w:val="single" w:sz="8" w:space="0" w:color="auto"/>
              <w:right w:val="single" w:sz="8" w:space="0" w:color="auto"/>
            </w:tcBorders>
            <w:vAlign w:val="center"/>
          </w:tcPr>
          <w:p w14:paraId="7E08CE6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抽检</w:t>
            </w:r>
          </w:p>
        </w:tc>
      </w:tr>
      <w:tr w:rsidR="00BB53CA" w:rsidRPr="00916488" w14:paraId="1575B6C5" w14:textId="77777777">
        <w:trPr>
          <w:trHeight w:val="397"/>
          <w:jc w:val="center"/>
        </w:trPr>
        <w:tc>
          <w:tcPr>
            <w:tcW w:w="721" w:type="pct"/>
            <w:vMerge w:val="restart"/>
            <w:tcBorders>
              <w:top w:val="single" w:sz="8" w:space="0" w:color="auto"/>
              <w:left w:val="single" w:sz="8" w:space="0" w:color="auto"/>
              <w:bottom w:val="single" w:sz="4" w:space="0" w:color="auto"/>
              <w:right w:val="single" w:sz="4" w:space="0" w:color="auto"/>
            </w:tcBorders>
            <w:vAlign w:val="center"/>
          </w:tcPr>
          <w:p w14:paraId="32EFB2B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装置</w:t>
            </w:r>
          </w:p>
        </w:tc>
        <w:tc>
          <w:tcPr>
            <w:tcW w:w="1324" w:type="pct"/>
            <w:gridSpan w:val="2"/>
            <w:tcBorders>
              <w:top w:val="single" w:sz="8" w:space="0" w:color="auto"/>
              <w:left w:val="single" w:sz="4" w:space="0" w:color="auto"/>
              <w:bottom w:val="single" w:sz="4" w:space="0" w:color="auto"/>
              <w:right w:val="single" w:sz="4" w:space="0" w:color="auto"/>
            </w:tcBorders>
            <w:vAlign w:val="center"/>
          </w:tcPr>
          <w:p w14:paraId="30A86309"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基本参数</w:t>
            </w:r>
          </w:p>
        </w:tc>
        <w:tc>
          <w:tcPr>
            <w:tcW w:w="682" w:type="pct"/>
            <w:tcBorders>
              <w:top w:val="single" w:sz="8" w:space="0" w:color="auto"/>
              <w:left w:val="single" w:sz="4" w:space="0" w:color="auto"/>
              <w:bottom w:val="single" w:sz="4" w:space="0" w:color="auto"/>
              <w:right w:val="single" w:sz="4" w:space="0" w:color="auto"/>
            </w:tcBorders>
            <w:vAlign w:val="center"/>
          </w:tcPr>
          <w:p w14:paraId="46EC257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5.2.1</w:t>
            </w:r>
          </w:p>
        </w:tc>
        <w:tc>
          <w:tcPr>
            <w:tcW w:w="683" w:type="pct"/>
            <w:tcBorders>
              <w:top w:val="single" w:sz="8" w:space="0" w:color="auto"/>
              <w:left w:val="single" w:sz="4" w:space="0" w:color="auto"/>
              <w:bottom w:val="single" w:sz="4" w:space="0" w:color="auto"/>
              <w:right w:val="single" w:sz="4" w:space="0" w:color="auto"/>
            </w:tcBorders>
            <w:vAlign w:val="center"/>
          </w:tcPr>
          <w:p w14:paraId="6C660DD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8" w:space="0" w:color="auto"/>
              <w:left w:val="single" w:sz="4" w:space="0" w:color="auto"/>
              <w:bottom w:val="single" w:sz="4" w:space="0" w:color="auto"/>
              <w:right w:val="single" w:sz="4" w:space="0" w:color="auto"/>
            </w:tcBorders>
            <w:vAlign w:val="center"/>
          </w:tcPr>
          <w:p w14:paraId="222EA3A4"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8" w:space="0" w:color="auto"/>
              <w:left w:val="single" w:sz="4" w:space="0" w:color="auto"/>
              <w:bottom w:val="single" w:sz="4" w:space="0" w:color="auto"/>
              <w:right w:val="single" w:sz="4" w:space="0" w:color="auto"/>
            </w:tcBorders>
            <w:vAlign w:val="center"/>
          </w:tcPr>
          <w:p w14:paraId="724881A6"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8" w:space="0" w:color="auto"/>
              <w:left w:val="single" w:sz="4" w:space="0" w:color="auto"/>
              <w:bottom w:val="single" w:sz="4" w:space="0" w:color="auto"/>
              <w:right w:val="single" w:sz="8" w:space="0" w:color="auto"/>
            </w:tcBorders>
            <w:vAlign w:val="center"/>
          </w:tcPr>
          <w:p w14:paraId="62A2AA8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74230346"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5FF16B59"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4BB00F9F"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外观、标志</w:t>
            </w:r>
          </w:p>
        </w:tc>
        <w:tc>
          <w:tcPr>
            <w:tcW w:w="682" w:type="pct"/>
            <w:tcBorders>
              <w:top w:val="single" w:sz="4" w:space="0" w:color="auto"/>
              <w:left w:val="single" w:sz="4" w:space="0" w:color="auto"/>
              <w:bottom w:val="single" w:sz="4" w:space="0" w:color="auto"/>
              <w:right w:val="single" w:sz="4" w:space="0" w:color="auto"/>
            </w:tcBorders>
            <w:vAlign w:val="center"/>
          </w:tcPr>
          <w:p w14:paraId="3C541BE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5.2.2</w:t>
            </w:r>
          </w:p>
        </w:tc>
        <w:tc>
          <w:tcPr>
            <w:tcW w:w="683" w:type="pct"/>
            <w:tcBorders>
              <w:top w:val="single" w:sz="4" w:space="0" w:color="auto"/>
              <w:left w:val="single" w:sz="4" w:space="0" w:color="auto"/>
              <w:bottom w:val="single" w:sz="4" w:space="0" w:color="auto"/>
              <w:right w:val="single" w:sz="4" w:space="0" w:color="auto"/>
            </w:tcBorders>
            <w:vAlign w:val="center"/>
          </w:tcPr>
          <w:p w14:paraId="01BE6DC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0185C8A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47071D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68CBF92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5127C724"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7E41953A"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3506DB91"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装置准工作状态</w:t>
            </w:r>
          </w:p>
        </w:tc>
        <w:tc>
          <w:tcPr>
            <w:tcW w:w="682" w:type="pct"/>
            <w:tcBorders>
              <w:top w:val="single" w:sz="4" w:space="0" w:color="auto"/>
              <w:left w:val="single" w:sz="4" w:space="0" w:color="auto"/>
              <w:bottom w:val="single" w:sz="4" w:space="0" w:color="auto"/>
              <w:right w:val="single" w:sz="4" w:space="0" w:color="auto"/>
            </w:tcBorders>
            <w:vAlign w:val="center"/>
          </w:tcPr>
          <w:p w14:paraId="6322092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5.2.3</w:t>
            </w:r>
          </w:p>
        </w:tc>
        <w:tc>
          <w:tcPr>
            <w:tcW w:w="683" w:type="pct"/>
            <w:tcBorders>
              <w:top w:val="single" w:sz="4" w:space="0" w:color="auto"/>
              <w:left w:val="single" w:sz="4" w:space="0" w:color="auto"/>
              <w:bottom w:val="single" w:sz="4" w:space="0" w:color="auto"/>
              <w:right w:val="single" w:sz="4" w:space="0" w:color="auto"/>
            </w:tcBorders>
            <w:vAlign w:val="center"/>
          </w:tcPr>
          <w:p w14:paraId="2BC57E2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52854A0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E74C5C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0D5479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7F26A8D5"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7E0F89C4"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35250E4D"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启动运行要求</w:t>
            </w:r>
          </w:p>
        </w:tc>
        <w:tc>
          <w:tcPr>
            <w:tcW w:w="682" w:type="pct"/>
            <w:tcBorders>
              <w:top w:val="single" w:sz="4" w:space="0" w:color="auto"/>
              <w:left w:val="single" w:sz="4" w:space="0" w:color="auto"/>
              <w:bottom w:val="single" w:sz="4" w:space="0" w:color="auto"/>
              <w:right w:val="single" w:sz="4" w:space="0" w:color="auto"/>
            </w:tcBorders>
            <w:vAlign w:val="center"/>
          </w:tcPr>
          <w:p w14:paraId="69A2819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5.2.4</w:t>
            </w:r>
          </w:p>
        </w:tc>
        <w:tc>
          <w:tcPr>
            <w:tcW w:w="683" w:type="pct"/>
            <w:tcBorders>
              <w:top w:val="single" w:sz="4" w:space="0" w:color="auto"/>
              <w:left w:val="single" w:sz="4" w:space="0" w:color="auto"/>
              <w:bottom w:val="single" w:sz="4" w:space="0" w:color="auto"/>
              <w:right w:val="single" w:sz="4" w:space="0" w:color="auto"/>
            </w:tcBorders>
            <w:vAlign w:val="center"/>
          </w:tcPr>
          <w:p w14:paraId="1A52E4C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6.9</w:t>
            </w:r>
          </w:p>
        </w:tc>
        <w:tc>
          <w:tcPr>
            <w:tcW w:w="530" w:type="pct"/>
            <w:tcBorders>
              <w:top w:val="single" w:sz="4" w:space="0" w:color="auto"/>
              <w:left w:val="single" w:sz="4" w:space="0" w:color="auto"/>
              <w:bottom w:val="single" w:sz="4" w:space="0" w:color="auto"/>
              <w:right w:val="single" w:sz="4" w:space="0" w:color="auto"/>
            </w:tcBorders>
            <w:vAlign w:val="center"/>
          </w:tcPr>
          <w:p w14:paraId="791FC5D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2F4B1C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1053EFE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B2DA2F7"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0927FDA0"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262" w:type="pct"/>
            <w:vMerge w:val="restart"/>
            <w:tcBorders>
              <w:top w:val="single" w:sz="4" w:space="0" w:color="auto"/>
              <w:left w:val="single" w:sz="4" w:space="0" w:color="auto"/>
              <w:bottom w:val="single" w:sz="4" w:space="0" w:color="auto"/>
              <w:right w:val="single" w:sz="4" w:space="0" w:color="auto"/>
            </w:tcBorders>
            <w:vAlign w:val="center"/>
          </w:tcPr>
          <w:p w14:paraId="5E399B8B" w14:textId="77777777" w:rsidR="00BB53CA" w:rsidRPr="00916488" w:rsidRDefault="00000000">
            <w:pPr>
              <w:autoSpaceDE w:val="0"/>
              <w:autoSpaceDN w:val="0"/>
              <w:snapToGrid w:val="0"/>
              <w:spacing w:line="276" w:lineRule="auto"/>
              <w:ind w:leftChars="50" w:left="105" w:rightChars="50" w:right="105"/>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环境适应性</w:t>
            </w:r>
          </w:p>
        </w:tc>
        <w:tc>
          <w:tcPr>
            <w:tcW w:w="1062" w:type="pct"/>
            <w:tcBorders>
              <w:top w:val="single" w:sz="4" w:space="0" w:color="auto"/>
              <w:left w:val="single" w:sz="4" w:space="0" w:color="auto"/>
              <w:bottom w:val="single" w:sz="4" w:space="0" w:color="auto"/>
              <w:right w:val="single" w:sz="4" w:space="0" w:color="auto"/>
            </w:tcBorders>
            <w:vAlign w:val="center"/>
          </w:tcPr>
          <w:p w14:paraId="63111B14"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高温性能</w:t>
            </w:r>
          </w:p>
        </w:tc>
        <w:tc>
          <w:tcPr>
            <w:tcW w:w="682" w:type="pct"/>
            <w:tcBorders>
              <w:top w:val="single" w:sz="4" w:space="0" w:color="auto"/>
              <w:left w:val="single" w:sz="4" w:space="0" w:color="auto"/>
              <w:bottom w:val="single" w:sz="4" w:space="0" w:color="auto"/>
              <w:right w:val="single" w:sz="4" w:space="0" w:color="auto"/>
            </w:tcBorders>
            <w:vAlign w:val="center"/>
          </w:tcPr>
          <w:p w14:paraId="2248CA9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5.2.5.1</w:t>
            </w:r>
          </w:p>
        </w:tc>
        <w:tc>
          <w:tcPr>
            <w:tcW w:w="683" w:type="pct"/>
            <w:tcBorders>
              <w:top w:val="single" w:sz="4" w:space="0" w:color="auto"/>
              <w:left w:val="single" w:sz="4" w:space="0" w:color="auto"/>
              <w:bottom w:val="single" w:sz="4" w:space="0" w:color="auto"/>
              <w:right w:val="single" w:sz="4" w:space="0" w:color="auto"/>
            </w:tcBorders>
            <w:vAlign w:val="center"/>
          </w:tcPr>
          <w:p w14:paraId="5D9029F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6.10</w:t>
            </w:r>
          </w:p>
        </w:tc>
        <w:tc>
          <w:tcPr>
            <w:tcW w:w="530" w:type="pct"/>
            <w:tcBorders>
              <w:top w:val="single" w:sz="4" w:space="0" w:color="auto"/>
              <w:left w:val="single" w:sz="4" w:space="0" w:color="auto"/>
              <w:bottom w:val="single" w:sz="4" w:space="0" w:color="auto"/>
              <w:right w:val="single" w:sz="4" w:space="0" w:color="auto"/>
            </w:tcBorders>
            <w:vAlign w:val="center"/>
          </w:tcPr>
          <w:p w14:paraId="7EA7BEC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44EB96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5B2B677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22890831"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10D1A9F0"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262" w:type="pct"/>
            <w:vMerge/>
            <w:tcBorders>
              <w:top w:val="single" w:sz="4" w:space="0" w:color="auto"/>
              <w:left w:val="single" w:sz="4" w:space="0" w:color="auto"/>
              <w:bottom w:val="single" w:sz="4" w:space="0" w:color="auto"/>
              <w:right w:val="single" w:sz="4" w:space="0" w:color="auto"/>
            </w:tcBorders>
            <w:vAlign w:val="center"/>
          </w:tcPr>
          <w:p w14:paraId="5671053F" w14:textId="77777777" w:rsidR="00BB53CA" w:rsidRPr="00916488" w:rsidRDefault="00BB53CA">
            <w:pPr>
              <w:autoSpaceDE w:val="0"/>
              <w:autoSpaceDN w:val="0"/>
              <w:snapToGrid w:val="0"/>
              <w:spacing w:line="276" w:lineRule="auto"/>
              <w:ind w:leftChars="50" w:left="105" w:rightChars="50" w:right="105"/>
              <w:rPr>
                <w:rFonts w:ascii="宋体" w:hAnsi="宋体" w:cs="宋体" w:hint="eastAsia"/>
                <w:snapToGrid w:val="0"/>
                <w:kern w:val="0"/>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tcPr>
          <w:p w14:paraId="48E33068"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低温性能</w:t>
            </w:r>
          </w:p>
        </w:tc>
        <w:tc>
          <w:tcPr>
            <w:tcW w:w="682" w:type="pct"/>
            <w:tcBorders>
              <w:top w:val="single" w:sz="4" w:space="0" w:color="auto"/>
              <w:left w:val="single" w:sz="4" w:space="0" w:color="auto"/>
              <w:bottom w:val="single" w:sz="4" w:space="0" w:color="auto"/>
              <w:right w:val="single" w:sz="4" w:space="0" w:color="auto"/>
            </w:tcBorders>
            <w:vAlign w:val="center"/>
          </w:tcPr>
          <w:p w14:paraId="4EC4DC8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5.2.5.2</w:t>
            </w:r>
          </w:p>
        </w:tc>
        <w:tc>
          <w:tcPr>
            <w:tcW w:w="683" w:type="pct"/>
            <w:tcBorders>
              <w:top w:val="single" w:sz="4" w:space="0" w:color="auto"/>
              <w:left w:val="single" w:sz="4" w:space="0" w:color="auto"/>
              <w:bottom w:val="single" w:sz="4" w:space="0" w:color="auto"/>
              <w:right w:val="single" w:sz="4" w:space="0" w:color="auto"/>
            </w:tcBorders>
            <w:vAlign w:val="center"/>
          </w:tcPr>
          <w:p w14:paraId="714DCDB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6.11</w:t>
            </w:r>
          </w:p>
        </w:tc>
        <w:tc>
          <w:tcPr>
            <w:tcW w:w="530" w:type="pct"/>
            <w:tcBorders>
              <w:top w:val="single" w:sz="4" w:space="0" w:color="auto"/>
              <w:left w:val="single" w:sz="4" w:space="0" w:color="auto"/>
              <w:bottom w:val="single" w:sz="4" w:space="0" w:color="auto"/>
              <w:right w:val="single" w:sz="4" w:space="0" w:color="auto"/>
            </w:tcBorders>
            <w:vAlign w:val="center"/>
          </w:tcPr>
          <w:p w14:paraId="50DA8E3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B8DF96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0A55A6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7DD4DDD2"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7E0C082E"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262" w:type="pct"/>
            <w:vMerge/>
            <w:tcBorders>
              <w:top w:val="single" w:sz="4" w:space="0" w:color="auto"/>
              <w:left w:val="single" w:sz="4" w:space="0" w:color="auto"/>
              <w:bottom w:val="single" w:sz="4" w:space="0" w:color="auto"/>
              <w:right w:val="single" w:sz="4" w:space="0" w:color="auto"/>
            </w:tcBorders>
            <w:vAlign w:val="center"/>
          </w:tcPr>
          <w:p w14:paraId="2EA2B862" w14:textId="77777777" w:rsidR="00BB53CA" w:rsidRPr="00916488" w:rsidRDefault="00BB53CA">
            <w:pPr>
              <w:autoSpaceDE w:val="0"/>
              <w:autoSpaceDN w:val="0"/>
              <w:snapToGrid w:val="0"/>
              <w:spacing w:line="276" w:lineRule="auto"/>
              <w:ind w:leftChars="50" w:left="105" w:rightChars="50" w:right="105"/>
              <w:rPr>
                <w:rFonts w:ascii="宋体" w:hAnsi="宋体" w:cs="宋体" w:hint="eastAsia"/>
                <w:snapToGrid w:val="0"/>
                <w:kern w:val="0"/>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tcPr>
          <w:p w14:paraId="33886231"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恒定湿热性能</w:t>
            </w:r>
          </w:p>
        </w:tc>
        <w:tc>
          <w:tcPr>
            <w:tcW w:w="682" w:type="pct"/>
            <w:tcBorders>
              <w:top w:val="single" w:sz="4" w:space="0" w:color="auto"/>
              <w:left w:val="single" w:sz="4" w:space="0" w:color="auto"/>
              <w:bottom w:val="single" w:sz="4" w:space="0" w:color="auto"/>
              <w:right w:val="single" w:sz="4" w:space="0" w:color="auto"/>
            </w:tcBorders>
            <w:vAlign w:val="center"/>
          </w:tcPr>
          <w:p w14:paraId="122BBC6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5.2.5.3</w:t>
            </w:r>
          </w:p>
        </w:tc>
        <w:tc>
          <w:tcPr>
            <w:tcW w:w="683" w:type="pct"/>
            <w:tcBorders>
              <w:top w:val="single" w:sz="4" w:space="0" w:color="auto"/>
              <w:left w:val="single" w:sz="4" w:space="0" w:color="auto"/>
              <w:bottom w:val="single" w:sz="4" w:space="0" w:color="auto"/>
              <w:right w:val="single" w:sz="4" w:space="0" w:color="auto"/>
            </w:tcBorders>
            <w:vAlign w:val="center"/>
          </w:tcPr>
          <w:p w14:paraId="32E89E8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6.12</w:t>
            </w:r>
          </w:p>
        </w:tc>
        <w:tc>
          <w:tcPr>
            <w:tcW w:w="530" w:type="pct"/>
            <w:tcBorders>
              <w:top w:val="single" w:sz="4" w:space="0" w:color="auto"/>
              <w:left w:val="single" w:sz="4" w:space="0" w:color="auto"/>
              <w:bottom w:val="single" w:sz="4" w:space="0" w:color="auto"/>
              <w:right w:val="single" w:sz="4" w:space="0" w:color="auto"/>
            </w:tcBorders>
            <w:vAlign w:val="center"/>
          </w:tcPr>
          <w:p w14:paraId="21158CD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2C8BCA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79F9C3A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60930CFD"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6A4ECBFB"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262" w:type="pct"/>
            <w:vMerge/>
            <w:tcBorders>
              <w:top w:val="single" w:sz="4" w:space="0" w:color="auto"/>
              <w:left w:val="single" w:sz="4" w:space="0" w:color="auto"/>
              <w:bottom w:val="single" w:sz="4" w:space="0" w:color="auto"/>
              <w:right w:val="single" w:sz="4" w:space="0" w:color="auto"/>
            </w:tcBorders>
            <w:vAlign w:val="center"/>
          </w:tcPr>
          <w:p w14:paraId="6BF43E6A" w14:textId="77777777" w:rsidR="00BB53CA" w:rsidRPr="00916488" w:rsidRDefault="00BB53CA">
            <w:pPr>
              <w:autoSpaceDE w:val="0"/>
              <w:autoSpaceDN w:val="0"/>
              <w:snapToGrid w:val="0"/>
              <w:spacing w:line="276" w:lineRule="auto"/>
              <w:ind w:leftChars="50" w:left="105" w:rightChars="50" w:right="105"/>
              <w:rPr>
                <w:rFonts w:ascii="宋体" w:hAnsi="宋体" w:cs="宋体" w:hint="eastAsia"/>
                <w:snapToGrid w:val="0"/>
                <w:kern w:val="0"/>
                <w:sz w:val="18"/>
                <w:szCs w:val="18"/>
              </w:rPr>
            </w:pPr>
          </w:p>
        </w:tc>
        <w:tc>
          <w:tcPr>
            <w:tcW w:w="1062" w:type="pct"/>
            <w:tcBorders>
              <w:top w:val="single" w:sz="4" w:space="0" w:color="auto"/>
              <w:left w:val="single" w:sz="4" w:space="0" w:color="auto"/>
              <w:bottom w:val="single" w:sz="4" w:space="0" w:color="auto"/>
              <w:right w:val="single" w:sz="4" w:space="0" w:color="auto"/>
            </w:tcBorders>
            <w:vAlign w:val="center"/>
          </w:tcPr>
          <w:p w14:paraId="140B475F"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抗振性能</w:t>
            </w:r>
          </w:p>
        </w:tc>
        <w:tc>
          <w:tcPr>
            <w:tcW w:w="682" w:type="pct"/>
            <w:tcBorders>
              <w:top w:val="single" w:sz="4" w:space="0" w:color="auto"/>
              <w:left w:val="single" w:sz="4" w:space="0" w:color="auto"/>
              <w:bottom w:val="single" w:sz="4" w:space="0" w:color="auto"/>
              <w:right w:val="single" w:sz="4" w:space="0" w:color="auto"/>
            </w:tcBorders>
            <w:vAlign w:val="center"/>
          </w:tcPr>
          <w:p w14:paraId="0FBDB97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5.2.5.4</w:t>
            </w:r>
          </w:p>
        </w:tc>
        <w:tc>
          <w:tcPr>
            <w:tcW w:w="683" w:type="pct"/>
            <w:tcBorders>
              <w:top w:val="single" w:sz="4" w:space="0" w:color="auto"/>
              <w:left w:val="single" w:sz="4" w:space="0" w:color="auto"/>
              <w:bottom w:val="single" w:sz="4" w:space="0" w:color="auto"/>
              <w:right w:val="single" w:sz="4" w:space="0" w:color="auto"/>
            </w:tcBorders>
            <w:vAlign w:val="center"/>
          </w:tcPr>
          <w:p w14:paraId="7C81D02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6.13</w:t>
            </w:r>
          </w:p>
        </w:tc>
        <w:tc>
          <w:tcPr>
            <w:tcW w:w="530" w:type="pct"/>
            <w:tcBorders>
              <w:top w:val="single" w:sz="4" w:space="0" w:color="auto"/>
              <w:left w:val="single" w:sz="4" w:space="0" w:color="auto"/>
              <w:bottom w:val="single" w:sz="4" w:space="0" w:color="auto"/>
              <w:right w:val="single" w:sz="4" w:space="0" w:color="auto"/>
            </w:tcBorders>
            <w:vAlign w:val="center"/>
          </w:tcPr>
          <w:p w14:paraId="1B1BE0B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1788469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6207CEB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693552D2"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04662812"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5E1BEC11"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供电电源要求</w:t>
            </w:r>
          </w:p>
        </w:tc>
        <w:tc>
          <w:tcPr>
            <w:tcW w:w="682" w:type="pct"/>
            <w:tcBorders>
              <w:top w:val="single" w:sz="4" w:space="0" w:color="auto"/>
              <w:left w:val="single" w:sz="4" w:space="0" w:color="auto"/>
              <w:bottom w:val="single" w:sz="4" w:space="0" w:color="auto"/>
              <w:right w:val="single" w:sz="4" w:space="0" w:color="auto"/>
            </w:tcBorders>
            <w:vAlign w:val="center"/>
          </w:tcPr>
          <w:p w14:paraId="703C247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5.2.6</w:t>
            </w:r>
          </w:p>
        </w:tc>
        <w:tc>
          <w:tcPr>
            <w:tcW w:w="683" w:type="pct"/>
            <w:tcBorders>
              <w:top w:val="single" w:sz="4" w:space="0" w:color="auto"/>
              <w:left w:val="single" w:sz="4" w:space="0" w:color="auto"/>
              <w:bottom w:val="single" w:sz="4" w:space="0" w:color="auto"/>
              <w:right w:val="single" w:sz="4" w:space="0" w:color="auto"/>
            </w:tcBorders>
            <w:vAlign w:val="center"/>
          </w:tcPr>
          <w:p w14:paraId="4E50A0D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w:t>
            </w:r>
            <w:r w:rsidRPr="00916488">
              <w:rPr>
                <w:rFonts w:hAnsi="宋体" w:cs="宋体" w:hint="eastAsia"/>
                <w:snapToGrid w:val="0"/>
                <w:kern w:val="0"/>
                <w:sz w:val="18"/>
                <w:szCs w:val="18"/>
              </w:rPr>
              <w:t>4</w:t>
            </w:r>
          </w:p>
        </w:tc>
        <w:tc>
          <w:tcPr>
            <w:tcW w:w="530" w:type="pct"/>
            <w:tcBorders>
              <w:top w:val="single" w:sz="4" w:space="0" w:color="auto"/>
              <w:left w:val="single" w:sz="4" w:space="0" w:color="auto"/>
              <w:bottom w:val="single" w:sz="4" w:space="0" w:color="auto"/>
              <w:right w:val="single" w:sz="4" w:space="0" w:color="auto"/>
            </w:tcBorders>
            <w:vAlign w:val="center"/>
          </w:tcPr>
          <w:p w14:paraId="0637DC7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8123C3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5E9DDD0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41754152"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3DB7371A"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38C9C11B"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装置自检</w:t>
            </w:r>
          </w:p>
        </w:tc>
        <w:tc>
          <w:tcPr>
            <w:tcW w:w="682" w:type="pct"/>
            <w:tcBorders>
              <w:top w:val="single" w:sz="4" w:space="0" w:color="auto"/>
              <w:left w:val="single" w:sz="4" w:space="0" w:color="auto"/>
              <w:bottom w:val="single" w:sz="4" w:space="0" w:color="auto"/>
              <w:right w:val="single" w:sz="4" w:space="0" w:color="auto"/>
            </w:tcBorders>
            <w:vAlign w:val="center"/>
          </w:tcPr>
          <w:p w14:paraId="2F01E86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5.2.7</w:t>
            </w:r>
          </w:p>
        </w:tc>
        <w:tc>
          <w:tcPr>
            <w:tcW w:w="683" w:type="pct"/>
            <w:tcBorders>
              <w:top w:val="single" w:sz="4" w:space="0" w:color="auto"/>
              <w:left w:val="single" w:sz="4" w:space="0" w:color="auto"/>
              <w:bottom w:val="single" w:sz="4" w:space="0" w:color="auto"/>
              <w:right w:val="single" w:sz="4" w:space="0" w:color="auto"/>
            </w:tcBorders>
            <w:vAlign w:val="center"/>
          </w:tcPr>
          <w:p w14:paraId="773E593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6.15</w:t>
            </w:r>
          </w:p>
        </w:tc>
        <w:tc>
          <w:tcPr>
            <w:tcW w:w="530" w:type="pct"/>
            <w:tcBorders>
              <w:top w:val="single" w:sz="4" w:space="0" w:color="auto"/>
              <w:left w:val="single" w:sz="4" w:space="0" w:color="auto"/>
              <w:bottom w:val="single" w:sz="4" w:space="0" w:color="auto"/>
              <w:right w:val="single" w:sz="4" w:space="0" w:color="auto"/>
            </w:tcBorders>
            <w:vAlign w:val="center"/>
          </w:tcPr>
          <w:p w14:paraId="2DF2697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7C551F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77E5AEF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76633A76"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4A57C4AD"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2420EB2E"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智能网联功能</w:t>
            </w:r>
          </w:p>
        </w:tc>
        <w:tc>
          <w:tcPr>
            <w:tcW w:w="682" w:type="pct"/>
            <w:tcBorders>
              <w:top w:val="single" w:sz="4" w:space="0" w:color="auto"/>
              <w:left w:val="single" w:sz="4" w:space="0" w:color="auto"/>
              <w:bottom w:val="single" w:sz="4" w:space="0" w:color="auto"/>
              <w:right w:val="single" w:sz="4" w:space="0" w:color="auto"/>
            </w:tcBorders>
            <w:vAlign w:val="center"/>
          </w:tcPr>
          <w:p w14:paraId="1DEAFE6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5.2.8</w:t>
            </w:r>
          </w:p>
        </w:tc>
        <w:tc>
          <w:tcPr>
            <w:tcW w:w="683" w:type="pct"/>
            <w:tcBorders>
              <w:top w:val="single" w:sz="4" w:space="0" w:color="auto"/>
              <w:left w:val="single" w:sz="4" w:space="0" w:color="auto"/>
              <w:bottom w:val="single" w:sz="4" w:space="0" w:color="auto"/>
              <w:right w:val="single" w:sz="4" w:space="0" w:color="auto"/>
            </w:tcBorders>
            <w:vAlign w:val="center"/>
          </w:tcPr>
          <w:p w14:paraId="5B2DB1B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6.16</w:t>
            </w:r>
          </w:p>
        </w:tc>
        <w:tc>
          <w:tcPr>
            <w:tcW w:w="530" w:type="pct"/>
            <w:tcBorders>
              <w:top w:val="single" w:sz="4" w:space="0" w:color="auto"/>
              <w:left w:val="single" w:sz="4" w:space="0" w:color="auto"/>
              <w:bottom w:val="single" w:sz="4" w:space="0" w:color="auto"/>
              <w:right w:val="single" w:sz="4" w:space="0" w:color="auto"/>
            </w:tcBorders>
            <w:vAlign w:val="center"/>
          </w:tcPr>
          <w:p w14:paraId="0306C71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360FA30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10ED305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06A0F001" w14:textId="77777777">
        <w:trPr>
          <w:trHeight w:val="56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57C6B30F"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7CD01964"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电化学储能电池初期实体火抑制性能</w:t>
            </w:r>
          </w:p>
        </w:tc>
        <w:tc>
          <w:tcPr>
            <w:tcW w:w="682" w:type="pct"/>
            <w:tcBorders>
              <w:top w:val="single" w:sz="4" w:space="0" w:color="auto"/>
              <w:left w:val="single" w:sz="4" w:space="0" w:color="auto"/>
              <w:bottom w:val="single" w:sz="4" w:space="0" w:color="auto"/>
              <w:right w:val="single" w:sz="4" w:space="0" w:color="auto"/>
            </w:tcBorders>
            <w:vAlign w:val="center"/>
          </w:tcPr>
          <w:p w14:paraId="566B147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5.2.9</w:t>
            </w:r>
          </w:p>
        </w:tc>
        <w:tc>
          <w:tcPr>
            <w:tcW w:w="683" w:type="pct"/>
            <w:tcBorders>
              <w:top w:val="single" w:sz="4" w:space="0" w:color="auto"/>
              <w:left w:val="single" w:sz="4" w:space="0" w:color="auto"/>
              <w:bottom w:val="single" w:sz="4" w:space="0" w:color="auto"/>
              <w:right w:val="single" w:sz="4" w:space="0" w:color="auto"/>
            </w:tcBorders>
            <w:vAlign w:val="center"/>
          </w:tcPr>
          <w:p w14:paraId="64FC7B2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6.17</w:t>
            </w:r>
          </w:p>
        </w:tc>
        <w:tc>
          <w:tcPr>
            <w:tcW w:w="530" w:type="pct"/>
            <w:tcBorders>
              <w:top w:val="single" w:sz="4" w:space="0" w:color="auto"/>
              <w:left w:val="single" w:sz="4" w:space="0" w:color="auto"/>
              <w:bottom w:val="single" w:sz="4" w:space="0" w:color="auto"/>
              <w:right w:val="single" w:sz="4" w:space="0" w:color="auto"/>
            </w:tcBorders>
            <w:vAlign w:val="center"/>
          </w:tcPr>
          <w:p w14:paraId="450E9A2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C3BDEF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7FE4C68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88C93CC" w14:textId="77777777">
        <w:trPr>
          <w:trHeight w:val="56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67240A70"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6CB14DBE" w14:textId="77777777" w:rsidR="00BB53CA" w:rsidRPr="00916488" w:rsidRDefault="00000000">
            <w:pPr>
              <w:autoSpaceDE w:val="0"/>
              <w:autoSpaceDN w:val="0"/>
              <w:snapToGrid w:val="0"/>
              <w:spacing w:line="276" w:lineRule="auto"/>
              <w:ind w:leftChars="50" w:left="105" w:rightChars="50" w:right="105"/>
              <w:rPr>
                <w:rFonts w:ascii="宋体" w:hAnsi="宋体" w:cs="宋体" w:hint="eastAsia"/>
                <w:snapToGrid w:val="0"/>
                <w:kern w:val="0"/>
                <w:sz w:val="18"/>
                <w:szCs w:val="18"/>
              </w:rPr>
            </w:pPr>
            <w:r w:rsidRPr="00916488">
              <w:rPr>
                <w:rFonts w:ascii="宋体" w:hAnsi="宋体" w:cs="宋体" w:hint="eastAsia"/>
                <w:snapToGrid w:val="0"/>
                <w:kern w:val="0"/>
                <w:sz w:val="18"/>
                <w:szCs w:val="18"/>
              </w:rPr>
              <w:t>电动客车锂离子动力电池箱火灾抑制性能</w:t>
            </w:r>
          </w:p>
        </w:tc>
        <w:tc>
          <w:tcPr>
            <w:tcW w:w="682" w:type="pct"/>
            <w:tcBorders>
              <w:top w:val="single" w:sz="4" w:space="0" w:color="auto"/>
              <w:left w:val="single" w:sz="4" w:space="0" w:color="auto"/>
              <w:bottom w:val="single" w:sz="4" w:space="0" w:color="auto"/>
              <w:right w:val="single" w:sz="4" w:space="0" w:color="auto"/>
            </w:tcBorders>
            <w:vAlign w:val="center"/>
          </w:tcPr>
          <w:p w14:paraId="690050C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5.2.10</w:t>
            </w:r>
          </w:p>
        </w:tc>
        <w:tc>
          <w:tcPr>
            <w:tcW w:w="683" w:type="pct"/>
            <w:tcBorders>
              <w:top w:val="single" w:sz="4" w:space="0" w:color="auto"/>
              <w:left w:val="single" w:sz="4" w:space="0" w:color="auto"/>
              <w:bottom w:val="single" w:sz="4" w:space="0" w:color="auto"/>
              <w:right w:val="single" w:sz="4" w:space="0" w:color="auto"/>
            </w:tcBorders>
            <w:vAlign w:val="center"/>
          </w:tcPr>
          <w:p w14:paraId="4C28E67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6.18</w:t>
            </w:r>
          </w:p>
        </w:tc>
        <w:tc>
          <w:tcPr>
            <w:tcW w:w="530" w:type="pct"/>
            <w:tcBorders>
              <w:top w:val="single" w:sz="4" w:space="0" w:color="auto"/>
              <w:left w:val="single" w:sz="4" w:space="0" w:color="auto"/>
              <w:bottom w:val="single" w:sz="4" w:space="0" w:color="auto"/>
              <w:right w:val="single" w:sz="4" w:space="0" w:color="auto"/>
            </w:tcBorders>
            <w:vAlign w:val="center"/>
          </w:tcPr>
          <w:p w14:paraId="581F730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98D763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52FBFFA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74F286B1" w14:textId="77777777">
        <w:trPr>
          <w:trHeight w:val="397"/>
          <w:jc w:val="center"/>
        </w:trPr>
        <w:tc>
          <w:tcPr>
            <w:tcW w:w="721" w:type="pct"/>
            <w:vMerge w:val="restart"/>
            <w:tcBorders>
              <w:top w:val="single" w:sz="4" w:space="0" w:color="auto"/>
              <w:left w:val="single" w:sz="8" w:space="0" w:color="auto"/>
              <w:bottom w:val="single" w:sz="4" w:space="0" w:color="auto"/>
              <w:right w:val="single" w:sz="4" w:space="0" w:color="auto"/>
            </w:tcBorders>
            <w:vAlign w:val="center"/>
          </w:tcPr>
          <w:p w14:paraId="340ECDEE"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泵组</w:t>
            </w: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36FEEE9D"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4" w:space="0" w:color="auto"/>
              <w:left w:val="single" w:sz="4" w:space="0" w:color="auto"/>
              <w:bottom w:val="single" w:sz="4" w:space="0" w:color="auto"/>
              <w:right w:val="single" w:sz="4" w:space="0" w:color="auto"/>
            </w:tcBorders>
            <w:vAlign w:val="center"/>
          </w:tcPr>
          <w:p w14:paraId="6D14DDF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5.3.1</w:t>
            </w:r>
          </w:p>
        </w:tc>
        <w:tc>
          <w:tcPr>
            <w:tcW w:w="683" w:type="pct"/>
            <w:tcBorders>
              <w:top w:val="single" w:sz="4" w:space="0" w:color="auto"/>
              <w:left w:val="single" w:sz="4" w:space="0" w:color="auto"/>
              <w:bottom w:val="single" w:sz="4" w:space="0" w:color="auto"/>
              <w:right w:val="single" w:sz="4" w:space="0" w:color="auto"/>
            </w:tcBorders>
            <w:vAlign w:val="center"/>
          </w:tcPr>
          <w:p w14:paraId="549534C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7B15EE6F"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1369111D"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0C2318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7BB423F4"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17262A2A"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2E2C5C75"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标志</w:t>
            </w:r>
          </w:p>
        </w:tc>
        <w:tc>
          <w:tcPr>
            <w:tcW w:w="682" w:type="pct"/>
            <w:tcBorders>
              <w:top w:val="single" w:sz="4" w:space="0" w:color="auto"/>
              <w:left w:val="single" w:sz="4" w:space="0" w:color="auto"/>
              <w:bottom w:val="single" w:sz="4" w:space="0" w:color="auto"/>
              <w:right w:val="single" w:sz="4" w:space="0" w:color="auto"/>
            </w:tcBorders>
            <w:vAlign w:val="center"/>
          </w:tcPr>
          <w:p w14:paraId="76E3CE1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5.3.2</w:t>
            </w:r>
          </w:p>
        </w:tc>
        <w:tc>
          <w:tcPr>
            <w:tcW w:w="683" w:type="pct"/>
            <w:tcBorders>
              <w:top w:val="single" w:sz="4" w:space="0" w:color="auto"/>
              <w:left w:val="single" w:sz="4" w:space="0" w:color="auto"/>
              <w:bottom w:val="single" w:sz="4" w:space="0" w:color="auto"/>
              <w:right w:val="single" w:sz="4" w:space="0" w:color="auto"/>
            </w:tcBorders>
            <w:vAlign w:val="center"/>
          </w:tcPr>
          <w:p w14:paraId="1C67380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3EDD4A5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A7AF29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69B9105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66E3276"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48D445BF"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12847ED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主备泵切换要求</w:t>
            </w:r>
          </w:p>
        </w:tc>
        <w:tc>
          <w:tcPr>
            <w:tcW w:w="682" w:type="pct"/>
            <w:tcBorders>
              <w:top w:val="single" w:sz="4" w:space="0" w:color="auto"/>
              <w:left w:val="single" w:sz="4" w:space="0" w:color="auto"/>
              <w:bottom w:val="single" w:sz="4" w:space="0" w:color="auto"/>
              <w:right w:val="single" w:sz="4" w:space="0" w:color="auto"/>
            </w:tcBorders>
            <w:vAlign w:val="center"/>
          </w:tcPr>
          <w:p w14:paraId="0002B86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5.3.3</w:t>
            </w:r>
          </w:p>
        </w:tc>
        <w:tc>
          <w:tcPr>
            <w:tcW w:w="683" w:type="pct"/>
            <w:tcBorders>
              <w:top w:val="single" w:sz="4" w:space="0" w:color="auto"/>
              <w:left w:val="single" w:sz="4" w:space="0" w:color="auto"/>
              <w:bottom w:val="single" w:sz="4" w:space="0" w:color="auto"/>
              <w:right w:val="single" w:sz="4" w:space="0" w:color="auto"/>
            </w:tcBorders>
            <w:vAlign w:val="center"/>
          </w:tcPr>
          <w:p w14:paraId="0369070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6.19</w:t>
            </w:r>
          </w:p>
        </w:tc>
        <w:tc>
          <w:tcPr>
            <w:tcW w:w="530" w:type="pct"/>
            <w:tcBorders>
              <w:top w:val="single" w:sz="4" w:space="0" w:color="auto"/>
              <w:left w:val="single" w:sz="4" w:space="0" w:color="auto"/>
              <w:bottom w:val="single" w:sz="4" w:space="0" w:color="auto"/>
              <w:right w:val="single" w:sz="4" w:space="0" w:color="auto"/>
            </w:tcBorders>
            <w:vAlign w:val="center"/>
          </w:tcPr>
          <w:p w14:paraId="6F3F9FE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76E6ABC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A597F1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F236AEA"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6C9291CF"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4DF0B433"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持续工作可靠性</w:t>
            </w:r>
          </w:p>
        </w:tc>
        <w:tc>
          <w:tcPr>
            <w:tcW w:w="682" w:type="pct"/>
            <w:tcBorders>
              <w:top w:val="single" w:sz="4" w:space="0" w:color="auto"/>
              <w:left w:val="single" w:sz="4" w:space="0" w:color="auto"/>
              <w:bottom w:val="single" w:sz="4" w:space="0" w:color="auto"/>
              <w:right w:val="single" w:sz="4" w:space="0" w:color="auto"/>
            </w:tcBorders>
            <w:vAlign w:val="center"/>
          </w:tcPr>
          <w:p w14:paraId="263DE81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5.3.5</w:t>
            </w:r>
          </w:p>
        </w:tc>
        <w:tc>
          <w:tcPr>
            <w:tcW w:w="683" w:type="pct"/>
            <w:tcBorders>
              <w:top w:val="single" w:sz="4" w:space="0" w:color="auto"/>
              <w:left w:val="single" w:sz="4" w:space="0" w:color="auto"/>
              <w:bottom w:val="single" w:sz="4" w:space="0" w:color="auto"/>
              <w:right w:val="single" w:sz="4" w:space="0" w:color="auto"/>
            </w:tcBorders>
            <w:vAlign w:val="center"/>
          </w:tcPr>
          <w:p w14:paraId="2FFC77F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6.20</w:t>
            </w:r>
          </w:p>
        </w:tc>
        <w:tc>
          <w:tcPr>
            <w:tcW w:w="530" w:type="pct"/>
            <w:tcBorders>
              <w:top w:val="single" w:sz="4" w:space="0" w:color="auto"/>
              <w:left w:val="single" w:sz="4" w:space="0" w:color="auto"/>
              <w:bottom w:val="single" w:sz="4" w:space="0" w:color="auto"/>
              <w:right w:val="single" w:sz="4" w:space="0" w:color="auto"/>
            </w:tcBorders>
            <w:vAlign w:val="center"/>
          </w:tcPr>
          <w:p w14:paraId="03941E5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45DE6D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16DDF7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43B12362" w14:textId="77777777">
        <w:trPr>
          <w:trHeight w:val="397"/>
          <w:jc w:val="center"/>
        </w:trPr>
        <w:tc>
          <w:tcPr>
            <w:tcW w:w="721" w:type="pct"/>
            <w:vMerge w:val="restart"/>
            <w:tcBorders>
              <w:top w:val="single" w:sz="4" w:space="0" w:color="auto"/>
              <w:left w:val="single" w:sz="8" w:space="0" w:color="auto"/>
              <w:right w:val="single" w:sz="4" w:space="0" w:color="auto"/>
            </w:tcBorders>
            <w:vAlign w:val="center"/>
          </w:tcPr>
          <w:p w14:paraId="3CC98F2A"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灭火剂</w:t>
            </w:r>
          </w:p>
          <w:p w14:paraId="1B8622E4"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贮存容器</w:t>
            </w: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03F53623"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4" w:space="0" w:color="auto"/>
              <w:left w:val="single" w:sz="4" w:space="0" w:color="auto"/>
              <w:bottom w:val="single" w:sz="4" w:space="0" w:color="auto"/>
              <w:right w:val="single" w:sz="4" w:space="0" w:color="auto"/>
            </w:tcBorders>
            <w:vAlign w:val="center"/>
          </w:tcPr>
          <w:p w14:paraId="712A7DC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5.4.1</w:t>
            </w:r>
          </w:p>
        </w:tc>
        <w:tc>
          <w:tcPr>
            <w:tcW w:w="683" w:type="pct"/>
            <w:tcBorders>
              <w:top w:val="single" w:sz="4" w:space="0" w:color="auto"/>
              <w:left w:val="single" w:sz="4" w:space="0" w:color="auto"/>
              <w:bottom w:val="single" w:sz="4" w:space="0" w:color="auto"/>
              <w:right w:val="single" w:sz="4" w:space="0" w:color="auto"/>
            </w:tcBorders>
            <w:vAlign w:val="center"/>
          </w:tcPr>
          <w:p w14:paraId="0627594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2E992F3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5B642A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7C28C8E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7762C106" w14:textId="77777777">
        <w:trPr>
          <w:trHeight w:val="397"/>
          <w:jc w:val="center"/>
        </w:trPr>
        <w:tc>
          <w:tcPr>
            <w:tcW w:w="721" w:type="pct"/>
            <w:vMerge/>
            <w:tcBorders>
              <w:left w:val="single" w:sz="8" w:space="0" w:color="auto"/>
              <w:right w:val="single" w:sz="4" w:space="0" w:color="auto"/>
            </w:tcBorders>
            <w:vAlign w:val="center"/>
          </w:tcPr>
          <w:p w14:paraId="7DA74708"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155CF558"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功能</w:t>
            </w:r>
          </w:p>
        </w:tc>
        <w:tc>
          <w:tcPr>
            <w:tcW w:w="682" w:type="pct"/>
            <w:tcBorders>
              <w:top w:val="single" w:sz="4" w:space="0" w:color="auto"/>
              <w:left w:val="single" w:sz="4" w:space="0" w:color="auto"/>
              <w:bottom w:val="single" w:sz="4" w:space="0" w:color="auto"/>
              <w:right w:val="single" w:sz="4" w:space="0" w:color="auto"/>
            </w:tcBorders>
            <w:vAlign w:val="center"/>
          </w:tcPr>
          <w:p w14:paraId="2A3CF92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5.4.2</w:t>
            </w:r>
          </w:p>
        </w:tc>
        <w:tc>
          <w:tcPr>
            <w:tcW w:w="683" w:type="pct"/>
            <w:tcBorders>
              <w:top w:val="single" w:sz="4" w:space="0" w:color="auto"/>
              <w:left w:val="single" w:sz="4" w:space="0" w:color="auto"/>
              <w:bottom w:val="single" w:sz="4" w:space="0" w:color="auto"/>
              <w:right w:val="single" w:sz="4" w:space="0" w:color="auto"/>
            </w:tcBorders>
            <w:vAlign w:val="center"/>
          </w:tcPr>
          <w:p w14:paraId="002E176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03443E3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C1339C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89CEDF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35F57821" w14:textId="77777777">
        <w:trPr>
          <w:trHeight w:val="397"/>
          <w:jc w:val="center"/>
        </w:trPr>
        <w:tc>
          <w:tcPr>
            <w:tcW w:w="721" w:type="pct"/>
            <w:vMerge/>
            <w:tcBorders>
              <w:left w:val="single" w:sz="8" w:space="0" w:color="auto"/>
              <w:right w:val="single" w:sz="4" w:space="0" w:color="auto"/>
            </w:tcBorders>
            <w:vAlign w:val="center"/>
          </w:tcPr>
          <w:p w14:paraId="2293F346"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8" w:space="0" w:color="auto"/>
              <w:left w:val="single" w:sz="4" w:space="0" w:color="auto"/>
              <w:bottom w:val="single" w:sz="4" w:space="0" w:color="auto"/>
              <w:right w:val="single" w:sz="4" w:space="0" w:color="auto"/>
            </w:tcBorders>
            <w:vAlign w:val="center"/>
          </w:tcPr>
          <w:p w14:paraId="20E89415"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密封</w:t>
            </w:r>
          </w:p>
        </w:tc>
        <w:tc>
          <w:tcPr>
            <w:tcW w:w="682" w:type="pct"/>
            <w:tcBorders>
              <w:top w:val="single" w:sz="8" w:space="0" w:color="auto"/>
              <w:left w:val="single" w:sz="4" w:space="0" w:color="auto"/>
              <w:bottom w:val="single" w:sz="4" w:space="0" w:color="auto"/>
              <w:right w:val="single" w:sz="4" w:space="0" w:color="auto"/>
            </w:tcBorders>
            <w:vAlign w:val="center"/>
          </w:tcPr>
          <w:p w14:paraId="1585A05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5.4.3</w:t>
            </w:r>
          </w:p>
        </w:tc>
        <w:tc>
          <w:tcPr>
            <w:tcW w:w="683" w:type="pct"/>
            <w:tcBorders>
              <w:top w:val="single" w:sz="8" w:space="0" w:color="auto"/>
              <w:left w:val="single" w:sz="4" w:space="0" w:color="auto"/>
              <w:bottom w:val="single" w:sz="4" w:space="0" w:color="auto"/>
              <w:right w:val="single" w:sz="4" w:space="0" w:color="auto"/>
            </w:tcBorders>
            <w:vAlign w:val="center"/>
          </w:tcPr>
          <w:p w14:paraId="426480E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6.4.2</w:t>
            </w:r>
          </w:p>
        </w:tc>
        <w:tc>
          <w:tcPr>
            <w:tcW w:w="530" w:type="pct"/>
            <w:tcBorders>
              <w:top w:val="single" w:sz="8" w:space="0" w:color="auto"/>
              <w:left w:val="single" w:sz="4" w:space="0" w:color="auto"/>
              <w:bottom w:val="single" w:sz="4" w:space="0" w:color="auto"/>
              <w:right w:val="single" w:sz="4" w:space="0" w:color="auto"/>
            </w:tcBorders>
            <w:vAlign w:val="center"/>
          </w:tcPr>
          <w:p w14:paraId="24B29F6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8" w:space="0" w:color="auto"/>
              <w:left w:val="single" w:sz="4" w:space="0" w:color="auto"/>
              <w:bottom w:val="single" w:sz="4" w:space="0" w:color="auto"/>
              <w:right w:val="single" w:sz="4" w:space="0" w:color="auto"/>
            </w:tcBorders>
            <w:vAlign w:val="center"/>
          </w:tcPr>
          <w:p w14:paraId="7398DDD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8" w:space="0" w:color="auto"/>
              <w:left w:val="single" w:sz="4" w:space="0" w:color="auto"/>
              <w:bottom w:val="single" w:sz="4" w:space="0" w:color="auto"/>
              <w:right w:val="single" w:sz="8" w:space="0" w:color="auto"/>
            </w:tcBorders>
            <w:vAlign w:val="center"/>
          </w:tcPr>
          <w:p w14:paraId="4A839B9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0D786B8" w14:textId="77777777">
        <w:trPr>
          <w:trHeight w:val="397"/>
          <w:jc w:val="center"/>
        </w:trPr>
        <w:tc>
          <w:tcPr>
            <w:tcW w:w="721" w:type="pct"/>
            <w:vMerge/>
            <w:tcBorders>
              <w:left w:val="single" w:sz="8" w:space="0" w:color="auto"/>
              <w:right w:val="single" w:sz="4" w:space="0" w:color="auto"/>
            </w:tcBorders>
            <w:vAlign w:val="center"/>
          </w:tcPr>
          <w:p w14:paraId="250E5644"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8" w:space="0" w:color="auto"/>
              <w:left w:val="single" w:sz="4" w:space="0" w:color="auto"/>
              <w:bottom w:val="single" w:sz="4" w:space="0" w:color="auto"/>
              <w:right w:val="single" w:sz="4" w:space="0" w:color="auto"/>
            </w:tcBorders>
            <w:vAlign w:val="center"/>
          </w:tcPr>
          <w:p w14:paraId="32104519"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耐正负压性能</w:t>
            </w:r>
          </w:p>
        </w:tc>
        <w:tc>
          <w:tcPr>
            <w:tcW w:w="682" w:type="pct"/>
            <w:tcBorders>
              <w:top w:val="single" w:sz="8" w:space="0" w:color="auto"/>
              <w:left w:val="single" w:sz="4" w:space="0" w:color="auto"/>
              <w:bottom w:val="single" w:sz="4" w:space="0" w:color="auto"/>
              <w:right w:val="single" w:sz="4" w:space="0" w:color="auto"/>
            </w:tcBorders>
            <w:vAlign w:val="center"/>
          </w:tcPr>
          <w:p w14:paraId="3537941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5.4.4</w:t>
            </w:r>
          </w:p>
        </w:tc>
        <w:tc>
          <w:tcPr>
            <w:tcW w:w="683" w:type="pct"/>
            <w:tcBorders>
              <w:top w:val="single" w:sz="8" w:space="0" w:color="auto"/>
              <w:left w:val="single" w:sz="4" w:space="0" w:color="auto"/>
              <w:bottom w:val="single" w:sz="4" w:space="0" w:color="auto"/>
              <w:right w:val="single" w:sz="4" w:space="0" w:color="auto"/>
            </w:tcBorders>
            <w:vAlign w:val="center"/>
          </w:tcPr>
          <w:p w14:paraId="303A1A0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6.21</w:t>
            </w:r>
          </w:p>
        </w:tc>
        <w:tc>
          <w:tcPr>
            <w:tcW w:w="530" w:type="pct"/>
            <w:tcBorders>
              <w:top w:val="single" w:sz="8" w:space="0" w:color="auto"/>
              <w:left w:val="single" w:sz="4" w:space="0" w:color="auto"/>
              <w:bottom w:val="single" w:sz="4" w:space="0" w:color="auto"/>
              <w:right w:val="single" w:sz="4" w:space="0" w:color="auto"/>
            </w:tcBorders>
            <w:vAlign w:val="center"/>
          </w:tcPr>
          <w:p w14:paraId="4005D4F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8" w:space="0" w:color="auto"/>
              <w:left w:val="single" w:sz="4" w:space="0" w:color="auto"/>
              <w:bottom w:val="single" w:sz="4" w:space="0" w:color="auto"/>
              <w:right w:val="single" w:sz="4" w:space="0" w:color="auto"/>
            </w:tcBorders>
            <w:vAlign w:val="center"/>
          </w:tcPr>
          <w:p w14:paraId="3AC8C23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8" w:space="0" w:color="auto"/>
              <w:left w:val="single" w:sz="4" w:space="0" w:color="auto"/>
              <w:bottom w:val="single" w:sz="4" w:space="0" w:color="auto"/>
              <w:right w:val="single" w:sz="8" w:space="0" w:color="auto"/>
            </w:tcBorders>
            <w:vAlign w:val="center"/>
          </w:tcPr>
          <w:p w14:paraId="42CF2BF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44AF09F" w14:textId="77777777">
        <w:trPr>
          <w:trHeight w:val="397"/>
          <w:jc w:val="center"/>
        </w:trPr>
        <w:tc>
          <w:tcPr>
            <w:tcW w:w="721" w:type="pct"/>
            <w:vMerge w:val="restart"/>
            <w:tcBorders>
              <w:top w:val="single" w:sz="8" w:space="0" w:color="auto"/>
              <w:left w:val="single" w:sz="8" w:space="0" w:color="auto"/>
              <w:right w:val="single" w:sz="4" w:space="0" w:color="auto"/>
            </w:tcBorders>
            <w:vAlign w:val="center"/>
          </w:tcPr>
          <w:p w14:paraId="0757F359"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液位</w:t>
            </w:r>
          </w:p>
          <w:p w14:paraId="541F6124"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测量装置</w:t>
            </w:r>
          </w:p>
        </w:tc>
        <w:tc>
          <w:tcPr>
            <w:tcW w:w="1324" w:type="pct"/>
            <w:gridSpan w:val="2"/>
            <w:tcBorders>
              <w:top w:val="single" w:sz="8" w:space="0" w:color="auto"/>
              <w:left w:val="single" w:sz="4" w:space="0" w:color="auto"/>
              <w:bottom w:val="single" w:sz="4" w:space="0" w:color="auto"/>
              <w:right w:val="single" w:sz="4" w:space="0" w:color="auto"/>
            </w:tcBorders>
            <w:vAlign w:val="center"/>
          </w:tcPr>
          <w:p w14:paraId="52DE8AAD"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8" w:space="0" w:color="auto"/>
              <w:left w:val="single" w:sz="4" w:space="0" w:color="auto"/>
              <w:bottom w:val="single" w:sz="4" w:space="0" w:color="auto"/>
              <w:right w:val="single" w:sz="4" w:space="0" w:color="auto"/>
            </w:tcBorders>
            <w:vAlign w:val="center"/>
          </w:tcPr>
          <w:p w14:paraId="3E7AFE9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5.5.1</w:t>
            </w:r>
          </w:p>
        </w:tc>
        <w:tc>
          <w:tcPr>
            <w:tcW w:w="683" w:type="pct"/>
            <w:tcBorders>
              <w:top w:val="single" w:sz="8" w:space="0" w:color="auto"/>
              <w:left w:val="single" w:sz="4" w:space="0" w:color="auto"/>
              <w:bottom w:val="single" w:sz="4" w:space="0" w:color="auto"/>
              <w:right w:val="single" w:sz="4" w:space="0" w:color="auto"/>
            </w:tcBorders>
            <w:vAlign w:val="center"/>
          </w:tcPr>
          <w:p w14:paraId="0F84D3D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8" w:space="0" w:color="auto"/>
              <w:left w:val="single" w:sz="4" w:space="0" w:color="auto"/>
              <w:bottom w:val="single" w:sz="4" w:space="0" w:color="auto"/>
              <w:right w:val="single" w:sz="4" w:space="0" w:color="auto"/>
            </w:tcBorders>
            <w:vAlign w:val="center"/>
          </w:tcPr>
          <w:p w14:paraId="75BFF72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8" w:space="0" w:color="auto"/>
              <w:left w:val="single" w:sz="4" w:space="0" w:color="auto"/>
              <w:bottom w:val="single" w:sz="4" w:space="0" w:color="auto"/>
              <w:right w:val="single" w:sz="4" w:space="0" w:color="auto"/>
            </w:tcBorders>
            <w:vAlign w:val="center"/>
          </w:tcPr>
          <w:p w14:paraId="6078C23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8" w:space="0" w:color="auto"/>
              <w:left w:val="single" w:sz="4" w:space="0" w:color="auto"/>
              <w:bottom w:val="single" w:sz="4" w:space="0" w:color="auto"/>
              <w:right w:val="single" w:sz="8" w:space="0" w:color="auto"/>
            </w:tcBorders>
            <w:vAlign w:val="center"/>
          </w:tcPr>
          <w:p w14:paraId="13C0BE2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64952A10" w14:textId="77777777">
        <w:trPr>
          <w:trHeight w:val="397"/>
          <w:jc w:val="center"/>
        </w:trPr>
        <w:tc>
          <w:tcPr>
            <w:tcW w:w="721" w:type="pct"/>
            <w:vMerge/>
            <w:tcBorders>
              <w:left w:val="single" w:sz="8" w:space="0" w:color="auto"/>
              <w:right w:val="single" w:sz="4" w:space="0" w:color="auto"/>
            </w:tcBorders>
            <w:vAlign w:val="center"/>
          </w:tcPr>
          <w:p w14:paraId="29FDEE89"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8" w:space="0" w:color="auto"/>
              <w:left w:val="single" w:sz="4" w:space="0" w:color="auto"/>
              <w:bottom w:val="single" w:sz="4" w:space="0" w:color="auto"/>
              <w:right w:val="single" w:sz="4" w:space="0" w:color="auto"/>
            </w:tcBorders>
            <w:vAlign w:val="center"/>
          </w:tcPr>
          <w:p w14:paraId="0DB4D165"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液位传感器</w:t>
            </w:r>
          </w:p>
        </w:tc>
        <w:tc>
          <w:tcPr>
            <w:tcW w:w="682" w:type="pct"/>
            <w:tcBorders>
              <w:top w:val="single" w:sz="8" w:space="0" w:color="auto"/>
              <w:left w:val="single" w:sz="4" w:space="0" w:color="auto"/>
              <w:bottom w:val="single" w:sz="4" w:space="0" w:color="auto"/>
              <w:right w:val="single" w:sz="4" w:space="0" w:color="auto"/>
            </w:tcBorders>
            <w:vAlign w:val="center"/>
          </w:tcPr>
          <w:p w14:paraId="6CD1B81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5.5.2</w:t>
            </w:r>
          </w:p>
        </w:tc>
        <w:tc>
          <w:tcPr>
            <w:tcW w:w="683" w:type="pct"/>
            <w:tcBorders>
              <w:top w:val="single" w:sz="8" w:space="0" w:color="auto"/>
              <w:left w:val="single" w:sz="4" w:space="0" w:color="auto"/>
              <w:bottom w:val="single" w:sz="4" w:space="0" w:color="auto"/>
              <w:right w:val="single" w:sz="4" w:space="0" w:color="auto"/>
            </w:tcBorders>
            <w:vAlign w:val="center"/>
          </w:tcPr>
          <w:p w14:paraId="448FAD6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8" w:space="0" w:color="auto"/>
              <w:left w:val="single" w:sz="4" w:space="0" w:color="auto"/>
              <w:bottom w:val="single" w:sz="4" w:space="0" w:color="auto"/>
              <w:right w:val="single" w:sz="4" w:space="0" w:color="auto"/>
            </w:tcBorders>
            <w:vAlign w:val="center"/>
          </w:tcPr>
          <w:p w14:paraId="56FD50F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8" w:space="0" w:color="auto"/>
              <w:left w:val="single" w:sz="4" w:space="0" w:color="auto"/>
              <w:bottom w:val="single" w:sz="4" w:space="0" w:color="auto"/>
              <w:right w:val="single" w:sz="4" w:space="0" w:color="auto"/>
            </w:tcBorders>
            <w:vAlign w:val="center"/>
          </w:tcPr>
          <w:p w14:paraId="4F18052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8" w:space="0" w:color="auto"/>
              <w:left w:val="single" w:sz="4" w:space="0" w:color="auto"/>
              <w:bottom w:val="single" w:sz="4" w:space="0" w:color="auto"/>
              <w:right w:val="single" w:sz="8" w:space="0" w:color="auto"/>
            </w:tcBorders>
            <w:vAlign w:val="center"/>
          </w:tcPr>
          <w:p w14:paraId="678B42F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CD3D6A8" w14:textId="77777777">
        <w:trPr>
          <w:trHeight w:val="397"/>
          <w:jc w:val="center"/>
        </w:trPr>
        <w:tc>
          <w:tcPr>
            <w:tcW w:w="721" w:type="pct"/>
            <w:vMerge/>
            <w:tcBorders>
              <w:left w:val="single" w:sz="8" w:space="0" w:color="auto"/>
              <w:right w:val="single" w:sz="4" w:space="0" w:color="auto"/>
            </w:tcBorders>
            <w:vAlign w:val="center"/>
          </w:tcPr>
          <w:p w14:paraId="497B9F53"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8" w:space="0" w:color="auto"/>
              <w:left w:val="single" w:sz="4" w:space="0" w:color="auto"/>
              <w:bottom w:val="single" w:sz="4" w:space="0" w:color="auto"/>
              <w:right w:val="single" w:sz="4" w:space="0" w:color="auto"/>
            </w:tcBorders>
            <w:vAlign w:val="center"/>
          </w:tcPr>
          <w:p w14:paraId="269C0221"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报警功能</w:t>
            </w:r>
          </w:p>
        </w:tc>
        <w:tc>
          <w:tcPr>
            <w:tcW w:w="682" w:type="pct"/>
            <w:tcBorders>
              <w:top w:val="single" w:sz="8" w:space="0" w:color="auto"/>
              <w:left w:val="single" w:sz="4" w:space="0" w:color="auto"/>
              <w:bottom w:val="single" w:sz="4" w:space="0" w:color="auto"/>
              <w:right w:val="single" w:sz="4" w:space="0" w:color="auto"/>
            </w:tcBorders>
            <w:vAlign w:val="center"/>
          </w:tcPr>
          <w:p w14:paraId="4A0A70B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5.5.3</w:t>
            </w:r>
          </w:p>
        </w:tc>
        <w:tc>
          <w:tcPr>
            <w:tcW w:w="683" w:type="pct"/>
            <w:tcBorders>
              <w:top w:val="single" w:sz="8" w:space="0" w:color="auto"/>
              <w:left w:val="single" w:sz="4" w:space="0" w:color="auto"/>
              <w:bottom w:val="single" w:sz="4" w:space="0" w:color="auto"/>
              <w:right w:val="single" w:sz="4" w:space="0" w:color="auto"/>
            </w:tcBorders>
            <w:vAlign w:val="center"/>
          </w:tcPr>
          <w:p w14:paraId="0D924C2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6.23</w:t>
            </w:r>
          </w:p>
        </w:tc>
        <w:tc>
          <w:tcPr>
            <w:tcW w:w="530" w:type="pct"/>
            <w:tcBorders>
              <w:top w:val="single" w:sz="8" w:space="0" w:color="auto"/>
              <w:left w:val="single" w:sz="4" w:space="0" w:color="auto"/>
              <w:bottom w:val="single" w:sz="4" w:space="0" w:color="auto"/>
              <w:right w:val="single" w:sz="4" w:space="0" w:color="auto"/>
            </w:tcBorders>
            <w:vAlign w:val="center"/>
          </w:tcPr>
          <w:p w14:paraId="40807F2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8" w:space="0" w:color="auto"/>
              <w:left w:val="single" w:sz="4" w:space="0" w:color="auto"/>
              <w:bottom w:val="single" w:sz="4" w:space="0" w:color="auto"/>
              <w:right w:val="single" w:sz="4" w:space="0" w:color="auto"/>
            </w:tcBorders>
            <w:vAlign w:val="center"/>
          </w:tcPr>
          <w:p w14:paraId="1C9B1F9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8" w:space="0" w:color="auto"/>
              <w:left w:val="single" w:sz="4" w:space="0" w:color="auto"/>
              <w:bottom w:val="single" w:sz="4" w:space="0" w:color="auto"/>
              <w:right w:val="single" w:sz="8" w:space="0" w:color="auto"/>
            </w:tcBorders>
            <w:vAlign w:val="center"/>
          </w:tcPr>
          <w:p w14:paraId="06169EB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54187FC4" w14:textId="77777777">
        <w:trPr>
          <w:trHeight w:val="397"/>
          <w:jc w:val="center"/>
        </w:trPr>
        <w:tc>
          <w:tcPr>
            <w:tcW w:w="721" w:type="pct"/>
            <w:vMerge/>
            <w:tcBorders>
              <w:left w:val="single" w:sz="8" w:space="0" w:color="auto"/>
              <w:right w:val="single" w:sz="4" w:space="0" w:color="auto"/>
            </w:tcBorders>
            <w:vAlign w:val="center"/>
          </w:tcPr>
          <w:p w14:paraId="55DEAE64"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5AD5177B"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耐电压性能</w:t>
            </w:r>
          </w:p>
        </w:tc>
        <w:tc>
          <w:tcPr>
            <w:tcW w:w="682" w:type="pct"/>
            <w:tcBorders>
              <w:top w:val="single" w:sz="4" w:space="0" w:color="auto"/>
              <w:left w:val="single" w:sz="4" w:space="0" w:color="auto"/>
              <w:bottom w:val="single" w:sz="4" w:space="0" w:color="auto"/>
              <w:right w:val="single" w:sz="4" w:space="0" w:color="auto"/>
            </w:tcBorders>
            <w:vAlign w:val="center"/>
          </w:tcPr>
          <w:p w14:paraId="3BF2ABC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5.5.4</w:t>
            </w:r>
          </w:p>
        </w:tc>
        <w:tc>
          <w:tcPr>
            <w:tcW w:w="683" w:type="pct"/>
            <w:tcBorders>
              <w:top w:val="single" w:sz="4" w:space="0" w:color="auto"/>
              <w:left w:val="single" w:sz="4" w:space="0" w:color="auto"/>
              <w:bottom w:val="single" w:sz="4" w:space="0" w:color="auto"/>
              <w:right w:val="single" w:sz="4" w:space="0" w:color="auto"/>
            </w:tcBorders>
            <w:vAlign w:val="center"/>
          </w:tcPr>
          <w:p w14:paraId="67B44F2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6.6</w:t>
            </w:r>
          </w:p>
        </w:tc>
        <w:tc>
          <w:tcPr>
            <w:tcW w:w="530" w:type="pct"/>
            <w:tcBorders>
              <w:top w:val="single" w:sz="4" w:space="0" w:color="auto"/>
              <w:left w:val="single" w:sz="4" w:space="0" w:color="auto"/>
              <w:bottom w:val="single" w:sz="4" w:space="0" w:color="auto"/>
              <w:right w:val="single" w:sz="4" w:space="0" w:color="auto"/>
            </w:tcBorders>
            <w:vAlign w:val="center"/>
          </w:tcPr>
          <w:p w14:paraId="0B4C5F1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BE7938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E1343A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4DBE3F4E" w14:textId="77777777">
        <w:trPr>
          <w:trHeight w:val="397"/>
          <w:jc w:val="center"/>
        </w:trPr>
        <w:tc>
          <w:tcPr>
            <w:tcW w:w="721" w:type="pct"/>
            <w:vMerge/>
            <w:tcBorders>
              <w:left w:val="single" w:sz="8" w:space="0" w:color="auto"/>
              <w:right w:val="single" w:sz="4" w:space="0" w:color="auto"/>
            </w:tcBorders>
            <w:vAlign w:val="center"/>
          </w:tcPr>
          <w:p w14:paraId="4AEA7152"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1F0A3EF1"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电源电压</w:t>
            </w:r>
          </w:p>
        </w:tc>
        <w:tc>
          <w:tcPr>
            <w:tcW w:w="682" w:type="pct"/>
            <w:tcBorders>
              <w:top w:val="single" w:sz="4" w:space="0" w:color="auto"/>
              <w:left w:val="single" w:sz="4" w:space="0" w:color="auto"/>
              <w:bottom w:val="single" w:sz="4" w:space="0" w:color="auto"/>
              <w:right w:val="single" w:sz="4" w:space="0" w:color="auto"/>
            </w:tcBorders>
            <w:vAlign w:val="center"/>
          </w:tcPr>
          <w:p w14:paraId="671D697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5.5.5</w:t>
            </w:r>
          </w:p>
        </w:tc>
        <w:tc>
          <w:tcPr>
            <w:tcW w:w="683" w:type="pct"/>
            <w:tcBorders>
              <w:top w:val="single" w:sz="4" w:space="0" w:color="auto"/>
              <w:left w:val="single" w:sz="4" w:space="0" w:color="auto"/>
              <w:bottom w:val="single" w:sz="4" w:space="0" w:color="auto"/>
              <w:right w:val="single" w:sz="4" w:space="0" w:color="auto"/>
            </w:tcBorders>
            <w:vAlign w:val="center"/>
          </w:tcPr>
          <w:p w14:paraId="6E63996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6.22</w:t>
            </w:r>
          </w:p>
        </w:tc>
        <w:tc>
          <w:tcPr>
            <w:tcW w:w="530" w:type="pct"/>
            <w:tcBorders>
              <w:top w:val="single" w:sz="4" w:space="0" w:color="auto"/>
              <w:left w:val="single" w:sz="4" w:space="0" w:color="auto"/>
              <w:bottom w:val="single" w:sz="4" w:space="0" w:color="auto"/>
              <w:right w:val="single" w:sz="4" w:space="0" w:color="auto"/>
            </w:tcBorders>
            <w:vAlign w:val="center"/>
          </w:tcPr>
          <w:p w14:paraId="7E00CD7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7FD778B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83E012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FA69D1A" w14:textId="77777777">
        <w:trPr>
          <w:trHeight w:val="397"/>
          <w:jc w:val="center"/>
        </w:trPr>
        <w:tc>
          <w:tcPr>
            <w:tcW w:w="721" w:type="pct"/>
            <w:vMerge w:val="restart"/>
            <w:tcBorders>
              <w:left w:val="single" w:sz="8" w:space="0" w:color="auto"/>
              <w:right w:val="single" w:sz="4" w:space="0" w:color="auto"/>
            </w:tcBorders>
            <w:vAlign w:val="center"/>
          </w:tcPr>
          <w:p w14:paraId="168F77E4"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单向阀</w:t>
            </w: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18F7368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4" w:space="0" w:color="auto"/>
              <w:left w:val="single" w:sz="4" w:space="0" w:color="auto"/>
              <w:bottom w:val="single" w:sz="4" w:space="0" w:color="auto"/>
              <w:right w:val="single" w:sz="4" w:space="0" w:color="auto"/>
            </w:tcBorders>
            <w:vAlign w:val="center"/>
          </w:tcPr>
          <w:p w14:paraId="5EF3A49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5.6.1</w:t>
            </w:r>
          </w:p>
        </w:tc>
        <w:tc>
          <w:tcPr>
            <w:tcW w:w="683" w:type="pct"/>
            <w:tcBorders>
              <w:top w:val="single" w:sz="4" w:space="0" w:color="auto"/>
              <w:left w:val="single" w:sz="4" w:space="0" w:color="auto"/>
              <w:bottom w:val="single" w:sz="4" w:space="0" w:color="auto"/>
              <w:right w:val="single" w:sz="4" w:space="0" w:color="auto"/>
            </w:tcBorders>
            <w:vAlign w:val="center"/>
          </w:tcPr>
          <w:p w14:paraId="43FD527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6851D93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706734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D8197B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4C9FD302" w14:textId="77777777">
        <w:trPr>
          <w:trHeight w:val="397"/>
          <w:jc w:val="center"/>
        </w:trPr>
        <w:tc>
          <w:tcPr>
            <w:tcW w:w="721" w:type="pct"/>
            <w:vMerge/>
            <w:tcBorders>
              <w:left w:val="single" w:sz="8" w:space="0" w:color="auto"/>
              <w:right w:val="single" w:sz="4" w:space="0" w:color="auto"/>
            </w:tcBorders>
            <w:vAlign w:val="center"/>
          </w:tcPr>
          <w:p w14:paraId="25E5C2D1"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7A6F93A1"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标志</w:t>
            </w:r>
          </w:p>
        </w:tc>
        <w:tc>
          <w:tcPr>
            <w:tcW w:w="682" w:type="pct"/>
            <w:tcBorders>
              <w:top w:val="single" w:sz="4" w:space="0" w:color="auto"/>
              <w:left w:val="single" w:sz="4" w:space="0" w:color="auto"/>
              <w:bottom w:val="single" w:sz="4" w:space="0" w:color="auto"/>
              <w:right w:val="single" w:sz="4" w:space="0" w:color="auto"/>
            </w:tcBorders>
            <w:vAlign w:val="center"/>
          </w:tcPr>
          <w:p w14:paraId="257F812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5.6.2</w:t>
            </w:r>
          </w:p>
        </w:tc>
        <w:tc>
          <w:tcPr>
            <w:tcW w:w="683" w:type="pct"/>
            <w:tcBorders>
              <w:top w:val="single" w:sz="4" w:space="0" w:color="auto"/>
              <w:left w:val="single" w:sz="4" w:space="0" w:color="auto"/>
              <w:bottom w:val="single" w:sz="4" w:space="0" w:color="auto"/>
              <w:right w:val="single" w:sz="4" w:space="0" w:color="auto"/>
            </w:tcBorders>
            <w:vAlign w:val="center"/>
          </w:tcPr>
          <w:p w14:paraId="278B4E3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2644C75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37A0E86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3011C1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5E3DCF0A" w14:textId="77777777">
        <w:trPr>
          <w:trHeight w:val="397"/>
          <w:jc w:val="center"/>
        </w:trPr>
        <w:tc>
          <w:tcPr>
            <w:tcW w:w="721" w:type="pct"/>
            <w:vMerge/>
            <w:tcBorders>
              <w:left w:val="single" w:sz="8" w:space="0" w:color="auto"/>
              <w:right w:val="single" w:sz="4" w:space="0" w:color="auto"/>
            </w:tcBorders>
            <w:vAlign w:val="center"/>
          </w:tcPr>
          <w:p w14:paraId="2A6ECB18"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gridSpan w:val="2"/>
            <w:tcBorders>
              <w:top w:val="single" w:sz="4" w:space="0" w:color="auto"/>
              <w:left w:val="single" w:sz="4" w:space="0" w:color="auto"/>
              <w:bottom w:val="single" w:sz="4" w:space="0" w:color="auto"/>
              <w:right w:val="single" w:sz="4" w:space="0" w:color="auto"/>
            </w:tcBorders>
            <w:vAlign w:val="center"/>
          </w:tcPr>
          <w:p w14:paraId="7772299D"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工作压力</w:t>
            </w:r>
          </w:p>
        </w:tc>
        <w:tc>
          <w:tcPr>
            <w:tcW w:w="682" w:type="pct"/>
            <w:tcBorders>
              <w:top w:val="single" w:sz="4" w:space="0" w:color="auto"/>
              <w:left w:val="single" w:sz="4" w:space="0" w:color="auto"/>
              <w:bottom w:val="single" w:sz="4" w:space="0" w:color="auto"/>
              <w:right w:val="single" w:sz="4" w:space="0" w:color="auto"/>
            </w:tcBorders>
            <w:vAlign w:val="center"/>
          </w:tcPr>
          <w:p w14:paraId="71B35A5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5.6.3</w:t>
            </w:r>
          </w:p>
        </w:tc>
        <w:tc>
          <w:tcPr>
            <w:tcW w:w="683" w:type="pct"/>
            <w:tcBorders>
              <w:top w:val="single" w:sz="4" w:space="0" w:color="auto"/>
              <w:left w:val="single" w:sz="4" w:space="0" w:color="auto"/>
              <w:bottom w:val="single" w:sz="4" w:space="0" w:color="auto"/>
              <w:right w:val="single" w:sz="4" w:space="0" w:color="auto"/>
            </w:tcBorders>
            <w:vAlign w:val="center"/>
          </w:tcPr>
          <w:p w14:paraId="089D30B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1163B5F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3949003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099903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bl>
    <w:p w14:paraId="043C9CA9" w14:textId="77777777" w:rsidR="00BB53CA" w:rsidRPr="00916488" w:rsidRDefault="00000000">
      <w:pPr>
        <w:pStyle w:val="afffffff7"/>
        <w:pageBreakBefore/>
        <w:spacing w:beforeLines="50" w:before="120" w:afterLines="50" w:after="120"/>
        <w:ind w:firstLineChars="0" w:firstLine="0"/>
        <w:jc w:val="center"/>
        <w:rPr>
          <w:rFonts w:ascii="黑体" w:eastAsia="黑体" w:hAnsi="黑体" w:hint="eastAsia"/>
        </w:rPr>
      </w:pPr>
      <w:r w:rsidRPr="00916488">
        <w:rPr>
          <w:rFonts w:ascii="黑体" w:eastAsia="黑体" w:hAnsi="黑体" w:hint="eastAsia"/>
        </w:rPr>
        <w:lastRenderedPageBreak/>
        <w:t>表6  型式检验项目、出厂检验项目</w:t>
      </w:r>
      <w:r w:rsidRPr="00916488">
        <w:rPr>
          <w:rFonts w:hAnsi="宋体" w:hint="eastAsia"/>
        </w:rPr>
        <w:t>（续）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6"/>
        <w:gridCol w:w="2472"/>
        <w:gridCol w:w="1273"/>
        <w:gridCol w:w="1275"/>
        <w:gridCol w:w="989"/>
        <w:gridCol w:w="988"/>
        <w:gridCol w:w="991"/>
      </w:tblGrid>
      <w:tr w:rsidR="00BB53CA" w:rsidRPr="00916488" w14:paraId="43415B9D" w14:textId="77777777">
        <w:trPr>
          <w:trHeight w:val="397"/>
          <w:jc w:val="center"/>
        </w:trPr>
        <w:tc>
          <w:tcPr>
            <w:tcW w:w="721" w:type="pct"/>
            <w:vMerge w:val="restart"/>
            <w:tcBorders>
              <w:top w:val="single" w:sz="8" w:space="0" w:color="auto"/>
              <w:left w:val="single" w:sz="8" w:space="0" w:color="auto"/>
              <w:right w:val="single" w:sz="4" w:space="0" w:color="auto"/>
            </w:tcBorders>
            <w:vAlign w:val="center"/>
          </w:tcPr>
          <w:p w14:paraId="2452B3B2"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部件名称</w:t>
            </w:r>
          </w:p>
        </w:tc>
        <w:tc>
          <w:tcPr>
            <w:tcW w:w="1324" w:type="pct"/>
            <w:vMerge w:val="restart"/>
            <w:tcBorders>
              <w:top w:val="single" w:sz="8" w:space="0" w:color="auto"/>
              <w:left w:val="single" w:sz="4" w:space="0" w:color="auto"/>
              <w:right w:val="single" w:sz="4" w:space="0" w:color="auto"/>
            </w:tcBorders>
            <w:vAlign w:val="center"/>
          </w:tcPr>
          <w:p w14:paraId="13C48544" w14:textId="77777777" w:rsidR="00BB53CA" w:rsidRPr="00916488" w:rsidRDefault="00000000">
            <w:pPr>
              <w:autoSpaceDE w:val="0"/>
              <w:autoSpaceDN w:val="0"/>
              <w:snapToGrid w:val="0"/>
              <w:spacing w:line="276" w:lineRule="auto"/>
              <w:ind w:leftChars="50" w:left="105" w:rightChars="50" w:right="105"/>
              <w:jc w:val="center"/>
              <w:rPr>
                <w:rFonts w:ascii="宋体" w:hAnsi="宋体" w:hint="eastAsia"/>
                <w:snapToGrid w:val="0"/>
                <w:kern w:val="0"/>
                <w:sz w:val="18"/>
                <w:szCs w:val="18"/>
              </w:rPr>
            </w:pPr>
            <w:r w:rsidRPr="00916488">
              <w:rPr>
                <w:rFonts w:ascii="宋体" w:hAnsi="宋体" w:cs="宋体" w:hint="eastAsia"/>
                <w:snapToGrid w:val="0"/>
                <w:kern w:val="0"/>
                <w:sz w:val="18"/>
                <w:szCs w:val="18"/>
              </w:rPr>
              <w:t>检验项目</w:t>
            </w:r>
          </w:p>
        </w:tc>
        <w:tc>
          <w:tcPr>
            <w:tcW w:w="1365" w:type="pct"/>
            <w:gridSpan w:val="2"/>
            <w:tcBorders>
              <w:top w:val="single" w:sz="8" w:space="0" w:color="auto"/>
              <w:left w:val="single" w:sz="4" w:space="0" w:color="auto"/>
              <w:bottom w:val="single" w:sz="4" w:space="0" w:color="auto"/>
              <w:right w:val="single" w:sz="4" w:space="0" w:color="auto"/>
            </w:tcBorders>
            <w:vAlign w:val="center"/>
          </w:tcPr>
          <w:p w14:paraId="75392DC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条款号</w:t>
            </w:r>
          </w:p>
        </w:tc>
        <w:tc>
          <w:tcPr>
            <w:tcW w:w="530" w:type="pct"/>
            <w:vMerge w:val="restart"/>
            <w:tcBorders>
              <w:top w:val="single" w:sz="8" w:space="0" w:color="auto"/>
              <w:left w:val="single" w:sz="4" w:space="0" w:color="auto"/>
              <w:right w:val="single" w:sz="4" w:space="0" w:color="auto"/>
            </w:tcBorders>
            <w:vAlign w:val="center"/>
          </w:tcPr>
          <w:p w14:paraId="2D9D643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型式检验</w:t>
            </w:r>
          </w:p>
          <w:p w14:paraId="0A1950E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项目</w:t>
            </w:r>
          </w:p>
        </w:tc>
        <w:tc>
          <w:tcPr>
            <w:tcW w:w="1060" w:type="pct"/>
            <w:gridSpan w:val="2"/>
            <w:tcBorders>
              <w:top w:val="single" w:sz="8" w:space="0" w:color="auto"/>
              <w:left w:val="single" w:sz="4" w:space="0" w:color="auto"/>
              <w:bottom w:val="single" w:sz="4" w:space="0" w:color="auto"/>
              <w:right w:val="single" w:sz="8" w:space="0" w:color="auto"/>
            </w:tcBorders>
            <w:vAlign w:val="center"/>
          </w:tcPr>
          <w:p w14:paraId="0841114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出厂检验项目</w:t>
            </w:r>
          </w:p>
        </w:tc>
      </w:tr>
      <w:tr w:rsidR="00BB53CA" w:rsidRPr="00916488" w14:paraId="032102C8" w14:textId="77777777">
        <w:trPr>
          <w:trHeight w:val="397"/>
          <w:jc w:val="center"/>
        </w:trPr>
        <w:tc>
          <w:tcPr>
            <w:tcW w:w="721" w:type="pct"/>
            <w:vMerge/>
            <w:tcBorders>
              <w:left w:val="single" w:sz="8" w:space="0" w:color="auto"/>
              <w:bottom w:val="single" w:sz="8" w:space="0" w:color="auto"/>
              <w:right w:val="single" w:sz="4" w:space="0" w:color="auto"/>
            </w:tcBorders>
            <w:vAlign w:val="center"/>
          </w:tcPr>
          <w:p w14:paraId="3D64690E"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vMerge/>
            <w:tcBorders>
              <w:left w:val="single" w:sz="4" w:space="0" w:color="auto"/>
              <w:bottom w:val="single" w:sz="8" w:space="0" w:color="auto"/>
              <w:right w:val="single" w:sz="4" w:space="0" w:color="auto"/>
            </w:tcBorders>
            <w:vAlign w:val="center"/>
          </w:tcPr>
          <w:p w14:paraId="501F21D1" w14:textId="77777777" w:rsidR="00BB53CA" w:rsidRPr="00916488" w:rsidRDefault="00BB53CA">
            <w:pPr>
              <w:autoSpaceDE w:val="0"/>
              <w:autoSpaceDN w:val="0"/>
              <w:snapToGrid w:val="0"/>
              <w:spacing w:line="276" w:lineRule="auto"/>
              <w:ind w:leftChars="50" w:left="105" w:rightChars="50" w:right="105"/>
              <w:jc w:val="center"/>
              <w:rPr>
                <w:rFonts w:ascii="宋体" w:hAnsi="宋体" w:hint="eastAsia"/>
                <w:snapToGrid w:val="0"/>
                <w:kern w:val="0"/>
                <w:sz w:val="18"/>
                <w:szCs w:val="18"/>
              </w:rPr>
            </w:pPr>
          </w:p>
        </w:tc>
        <w:tc>
          <w:tcPr>
            <w:tcW w:w="682" w:type="pct"/>
            <w:tcBorders>
              <w:top w:val="single" w:sz="4" w:space="0" w:color="auto"/>
              <w:left w:val="single" w:sz="4" w:space="0" w:color="auto"/>
              <w:bottom w:val="single" w:sz="8" w:space="0" w:color="auto"/>
              <w:right w:val="single" w:sz="4" w:space="0" w:color="auto"/>
            </w:tcBorders>
            <w:vAlign w:val="center"/>
          </w:tcPr>
          <w:p w14:paraId="55611FB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hint="eastAsia"/>
                <w:snapToGrid w:val="0"/>
                <w:kern w:val="0"/>
                <w:sz w:val="18"/>
                <w:szCs w:val="18"/>
              </w:rPr>
              <w:t>要求</w:t>
            </w:r>
          </w:p>
        </w:tc>
        <w:tc>
          <w:tcPr>
            <w:tcW w:w="683" w:type="pct"/>
            <w:tcBorders>
              <w:top w:val="single" w:sz="4" w:space="0" w:color="auto"/>
              <w:left w:val="single" w:sz="4" w:space="0" w:color="auto"/>
              <w:bottom w:val="single" w:sz="8" w:space="0" w:color="auto"/>
              <w:right w:val="single" w:sz="4" w:space="0" w:color="auto"/>
            </w:tcBorders>
            <w:vAlign w:val="center"/>
          </w:tcPr>
          <w:p w14:paraId="0A09E88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hint="eastAsia"/>
                <w:snapToGrid w:val="0"/>
                <w:kern w:val="0"/>
                <w:sz w:val="18"/>
                <w:szCs w:val="18"/>
              </w:rPr>
              <w:t>试验方法</w:t>
            </w:r>
          </w:p>
        </w:tc>
        <w:tc>
          <w:tcPr>
            <w:tcW w:w="530" w:type="pct"/>
            <w:vMerge/>
            <w:tcBorders>
              <w:left w:val="single" w:sz="4" w:space="0" w:color="auto"/>
              <w:bottom w:val="single" w:sz="8" w:space="0" w:color="auto"/>
              <w:right w:val="single" w:sz="4" w:space="0" w:color="auto"/>
            </w:tcBorders>
            <w:vAlign w:val="center"/>
          </w:tcPr>
          <w:p w14:paraId="392A35FF"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529" w:type="pct"/>
            <w:tcBorders>
              <w:top w:val="single" w:sz="4" w:space="0" w:color="auto"/>
              <w:left w:val="single" w:sz="4" w:space="0" w:color="auto"/>
              <w:bottom w:val="single" w:sz="8" w:space="0" w:color="auto"/>
              <w:right w:val="single" w:sz="4" w:space="0" w:color="auto"/>
            </w:tcBorders>
            <w:vAlign w:val="center"/>
          </w:tcPr>
          <w:p w14:paraId="23663EE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全检</w:t>
            </w:r>
          </w:p>
        </w:tc>
        <w:tc>
          <w:tcPr>
            <w:tcW w:w="531" w:type="pct"/>
            <w:tcBorders>
              <w:top w:val="single" w:sz="4" w:space="0" w:color="auto"/>
              <w:left w:val="single" w:sz="4" w:space="0" w:color="auto"/>
              <w:bottom w:val="single" w:sz="8" w:space="0" w:color="auto"/>
              <w:right w:val="single" w:sz="8" w:space="0" w:color="auto"/>
            </w:tcBorders>
            <w:vAlign w:val="center"/>
          </w:tcPr>
          <w:p w14:paraId="2487A71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抽检</w:t>
            </w:r>
          </w:p>
        </w:tc>
      </w:tr>
      <w:tr w:rsidR="00BB53CA" w:rsidRPr="00916488" w14:paraId="704586B4" w14:textId="77777777">
        <w:trPr>
          <w:trHeight w:val="397"/>
          <w:jc w:val="center"/>
        </w:trPr>
        <w:tc>
          <w:tcPr>
            <w:tcW w:w="721" w:type="pct"/>
            <w:vMerge w:val="restart"/>
            <w:tcBorders>
              <w:top w:val="single" w:sz="4" w:space="0" w:color="auto"/>
              <w:left w:val="single" w:sz="8" w:space="0" w:color="auto"/>
              <w:bottom w:val="single" w:sz="4" w:space="0" w:color="auto"/>
              <w:right w:val="single" w:sz="4" w:space="0" w:color="auto"/>
            </w:tcBorders>
            <w:vAlign w:val="center"/>
          </w:tcPr>
          <w:p w14:paraId="247470B3"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单向阀</w:t>
            </w:r>
          </w:p>
        </w:tc>
        <w:tc>
          <w:tcPr>
            <w:tcW w:w="1324" w:type="pct"/>
            <w:tcBorders>
              <w:top w:val="single" w:sz="4" w:space="0" w:color="auto"/>
              <w:left w:val="single" w:sz="4" w:space="0" w:color="auto"/>
              <w:bottom w:val="single" w:sz="4" w:space="0" w:color="auto"/>
              <w:right w:val="single" w:sz="4" w:space="0" w:color="auto"/>
            </w:tcBorders>
            <w:vAlign w:val="center"/>
          </w:tcPr>
          <w:p w14:paraId="221445CB"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强度</w:t>
            </w:r>
          </w:p>
        </w:tc>
        <w:tc>
          <w:tcPr>
            <w:tcW w:w="682" w:type="pct"/>
            <w:tcBorders>
              <w:top w:val="single" w:sz="4" w:space="0" w:color="auto"/>
              <w:left w:val="single" w:sz="4" w:space="0" w:color="auto"/>
              <w:bottom w:val="single" w:sz="4" w:space="0" w:color="auto"/>
              <w:right w:val="single" w:sz="4" w:space="0" w:color="auto"/>
            </w:tcBorders>
            <w:vAlign w:val="center"/>
          </w:tcPr>
          <w:p w14:paraId="7EC6412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5.6.4</w:t>
            </w:r>
          </w:p>
        </w:tc>
        <w:tc>
          <w:tcPr>
            <w:tcW w:w="683" w:type="pct"/>
            <w:tcBorders>
              <w:top w:val="single" w:sz="4" w:space="0" w:color="auto"/>
              <w:left w:val="single" w:sz="4" w:space="0" w:color="auto"/>
              <w:bottom w:val="single" w:sz="4" w:space="0" w:color="auto"/>
              <w:right w:val="single" w:sz="4" w:space="0" w:color="auto"/>
            </w:tcBorders>
            <w:vAlign w:val="center"/>
          </w:tcPr>
          <w:p w14:paraId="16BE6F2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6.3</w:t>
            </w:r>
          </w:p>
        </w:tc>
        <w:tc>
          <w:tcPr>
            <w:tcW w:w="530" w:type="pct"/>
            <w:tcBorders>
              <w:top w:val="single" w:sz="4" w:space="0" w:color="auto"/>
              <w:left w:val="single" w:sz="4" w:space="0" w:color="auto"/>
              <w:bottom w:val="single" w:sz="4" w:space="0" w:color="auto"/>
              <w:right w:val="single" w:sz="4" w:space="0" w:color="auto"/>
            </w:tcBorders>
            <w:vAlign w:val="center"/>
          </w:tcPr>
          <w:p w14:paraId="22BAF9E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7A12828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326BDA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53A757B"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364D909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58B0CB98"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密封</w:t>
            </w:r>
          </w:p>
        </w:tc>
        <w:tc>
          <w:tcPr>
            <w:tcW w:w="682" w:type="pct"/>
            <w:tcBorders>
              <w:top w:val="single" w:sz="4" w:space="0" w:color="auto"/>
              <w:left w:val="single" w:sz="4" w:space="0" w:color="auto"/>
              <w:bottom w:val="single" w:sz="4" w:space="0" w:color="auto"/>
              <w:right w:val="single" w:sz="4" w:space="0" w:color="auto"/>
            </w:tcBorders>
            <w:vAlign w:val="center"/>
          </w:tcPr>
          <w:p w14:paraId="117F5EC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5.6.4</w:t>
            </w:r>
          </w:p>
        </w:tc>
        <w:tc>
          <w:tcPr>
            <w:tcW w:w="683" w:type="pct"/>
            <w:tcBorders>
              <w:top w:val="single" w:sz="4" w:space="0" w:color="auto"/>
              <w:left w:val="single" w:sz="4" w:space="0" w:color="auto"/>
              <w:bottom w:val="single" w:sz="4" w:space="0" w:color="auto"/>
              <w:right w:val="single" w:sz="4" w:space="0" w:color="auto"/>
            </w:tcBorders>
            <w:vAlign w:val="center"/>
          </w:tcPr>
          <w:p w14:paraId="5E64135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6.4.3</w:t>
            </w:r>
          </w:p>
        </w:tc>
        <w:tc>
          <w:tcPr>
            <w:tcW w:w="530" w:type="pct"/>
            <w:tcBorders>
              <w:top w:val="single" w:sz="4" w:space="0" w:color="auto"/>
              <w:left w:val="single" w:sz="4" w:space="0" w:color="auto"/>
              <w:bottom w:val="single" w:sz="4" w:space="0" w:color="auto"/>
              <w:right w:val="single" w:sz="4" w:space="0" w:color="auto"/>
            </w:tcBorders>
            <w:vAlign w:val="center"/>
          </w:tcPr>
          <w:p w14:paraId="4046038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901807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29A976A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442BD7C"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0EB9D71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0A7D33F2"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开启压力要求</w:t>
            </w:r>
          </w:p>
        </w:tc>
        <w:tc>
          <w:tcPr>
            <w:tcW w:w="682" w:type="pct"/>
            <w:tcBorders>
              <w:top w:val="single" w:sz="4" w:space="0" w:color="auto"/>
              <w:left w:val="single" w:sz="4" w:space="0" w:color="auto"/>
              <w:bottom w:val="single" w:sz="4" w:space="0" w:color="auto"/>
              <w:right w:val="single" w:sz="4" w:space="0" w:color="auto"/>
            </w:tcBorders>
            <w:vAlign w:val="center"/>
          </w:tcPr>
          <w:p w14:paraId="003E934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5.6.5</w:t>
            </w:r>
          </w:p>
        </w:tc>
        <w:tc>
          <w:tcPr>
            <w:tcW w:w="683" w:type="pct"/>
            <w:tcBorders>
              <w:top w:val="single" w:sz="4" w:space="0" w:color="auto"/>
              <w:left w:val="single" w:sz="4" w:space="0" w:color="auto"/>
              <w:bottom w:val="single" w:sz="4" w:space="0" w:color="auto"/>
              <w:right w:val="single" w:sz="4" w:space="0" w:color="auto"/>
            </w:tcBorders>
            <w:vAlign w:val="center"/>
          </w:tcPr>
          <w:p w14:paraId="7BA58FE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6.24</w:t>
            </w:r>
          </w:p>
        </w:tc>
        <w:tc>
          <w:tcPr>
            <w:tcW w:w="530" w:type="pct"/>
            <w:tcBorders>
              <w:top w:val="single" w:sz="4" w:space="0" w:color="auto"/>
              <w:left w:val="single" w:sz="4" w:space="0" w:color="auto"/>
              <w:bottom w:val="single" w:sz="4" w:space="0" w:color="auto"/>
              <w:right w:val="single" w:sz="4" w:space="0" w:color="auto"/>
            </w:tcBorders>
            <w:vAlign w:val="center"/>
          </w:tcPr>
          <w:p w14:paraId="198F04E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1EBB4A8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1226597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31D539BB" w14:textId="77777777">
        <w:trPr>
          <w:trHeight w:val="397"/>
          <w:jc w:val="center"/>
        </w:trPr>
        <w:tc>
          <w:tcPr>
            <w:tcW w:w="721" w:type="pct"/>
            <w:vMerge w:val="restart"/>
            <w:tcBorders>
              <w:top w:val="single" w:sz="4" w:space="0" w:color="auto"/>
              <w:left w:val="single" w:sz="8" w:space="0" w:color="auto"/>
              <w:bottom w:val="single" w:sz="4" w:space="0" w:color="auto"/>
              <w:right w:val="single" w:sz="4" w:space="0" w:color="auto"/>
            </w:tcBorders>
            <w:vAlign w:val="center"/>
          </w:tcPr>
          <w:p w14:paraId="6F6C3209"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分区</w:t>
            </w:r>
          </w:p>
          <w:p w14:paraId="24C86401"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控制阀</w:t>
            </w:r>
          </w:p>
        </w:tc>
        <w:tc>
          <w:tcPr>
            <w:tcW w:w="1324" w:type="pct"/>
            <w:tcBorders>
              <w:top w:val="single" w:sz="4" w:space="0" w:color="auto"/>
              <w:left w:val="single" w:sz="4" w:space="0" w:color="auto"/>
              <w:bottom w:val="single" w:sz="4" w:space="0" w:color="auto"/>
              <w:right w:val="single" w:sz="4" w:space="0" w:color="auto"/>
            </w:tcBorders>
            <w:vAlign w:val="center"/>
          </w:tcPr>
          <w:p w14:paraId="36B14106"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4" w:space="0" w:color="auto"/>
              <w:left w:val="single" w:sz="4" w:space="0" w:color="auto"/>
              <w:bottom w:val="single" w:sz="4" w:space="0" w:color="auto"/>
              <w:right w:val="single" w:sz="4" w:space="0" w:color="auto"/>
            </w:tcBorders>
            <w:vAlign w:val="center"/>
          </w:tcPr>
          <w:p w14:paraId="491841A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5.7.1</w:t>
            </w:r>
          </w:p>
        </w:tc>
        <w:tc>
          <w:tcPr>
            <w:tcW w:w="683" w:type="pct"/>
            <w:tcBorders>
              <w:top w:val="single" w:sz="4" w:space="0" w:color="auto"/>
              <w:left w:val="single" w:sz="4" w:space="0" w:color="auto"/>
              <w:bottom w:val="single" w:sz="4" w:space="0" w:color="auto"/>
              <w:right w:val="single" w:sz="4" w:space="0" w:color="auto"/>
            </w:tcBorders>
            <w:vAlign w:val="center"/>
          </w:tcPr>
          <w:p w14:paraId="429C29B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7BF84CB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7FA39AA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272312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1DD744E0"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5C147F1E"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195D86FB"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标志</w:t>
            </w:r>
          </w:p>
        </w:tc>
        <w:tc>
          <w:tcPr>
            <w:tcW w:w="682" w:type="pct"/>
            <w:tcBorders>
              <w:top w:val="single" w:sz="4" w:space="0" w:color="auto"/>
              <w:left w:val="single" w:sz="4" w:space="0" w:color="auto"/>
              <w:bottom w:val="single" w:sz="4" w:space="0" w:color="auto"/>
              <w:right w:val="single" w:sz="4" w:space="0" w:color="auto"/>
            </w:tcBorders>
            <w:vAlign w:val="center"/>
          </w:tcPr>
          <w:p w14:paraId="340FFFE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5.7.2</w:t>
            </w:r>
          </w:p>
        </w:tc>
        <w:tc>
          <w:tcPr>
            <w:tcW w:w="683" w:type="pct"/>
            <w:tcBorders>
              <w:top w:val="single" w:sz="4" w:space="0" w:color="auto"/>
              <w:left w:val="single" w:sz="4" w:space="0" w:color="auto"/>
              <w:bottom w:val="single" w:sz="4" w:space="0" w:color="auto"/>
              <w:right w:val="single" w:sz="4" w:space="0" w:color="auto"/>
            </w:tcBorders>
            <w:vAlign w:val="center"/>
          </w:tcPr>
          <w:p w14:paraId="64DA48D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252A4CB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2CD905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32782F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AB0BE68"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6679F960"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7060CAF6"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工作压力</w:t>
            </w:r>
          </w:p>
        </w:tc>
        <w:tc>
          <w:tcPr>
            <w:tcW w:w="682" w:type="pct"/>
            <w:tcBorders>
              <w:top w:val="single" w:sz="4" w:space="0" w:color="auto"/>
              <w:left w:val="single" w:sz="4" w:space="0" w:color="auto"/>
              <w:bottom w:val="single" w:sz="4" w:space="0" w:color="auto"/>
              <w:right w:val="single" w:sz="4" w:space="0" w:color="auto"/>
            </w:tcBorders>
            <w:vAlign w:val="center"/>
          </w:tcPr>
          <w:p w14:paraId="4C573F9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5.7.3</w:t>
            </w:r>
          </w:p>
        </w:tc>
        <w:tc>
          <w:tcPr>
            <w:tcW w:w="683" w:type="pct"/>
            <w:tcBorders>
              <w:top w:val="single" w:sz="4" w:space="0" w:color="auto"/>
              <w:left w:val="single" w:sz="4" w:space="0" w:color="auto"/>
              <w:bottom w:val="single" w:sz="4" w:space="0" w:color="auto"/>
              <w:right w:val="single" w:sz="4" w:space="0" w:color="auto"/>
            </w:tcBorders>
            <w:vAlign w:val="center"/>
          </w:tcPr>
          <w:p w14:paraId="4A2E95C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7835206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927F35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7CAF432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54955339"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19858A4E"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31782BE"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强度</w:t>
            </w:r>
          </w:p>
        </w:tc>
        <w:tc>
          <w:tcPr>
            <w:tcW w:w="682" w:type="pct"/>
            <w:tcBorders>
              <w:top w:val="single" w:sz="4" w:space="0" w:color="auto"/>
              <w:left w:val="single" w:sz="4" w:space="0" w:color="auto"/>
              <w:bottom w:val="single" w:sz="4" w:space="0" w:color="auto"/>
              <w:right w:val="single" w:sz="4" w:space="0" w:color="auto"/>
            </w:tcBorders>
            <w:vAlign w:val="center"/>
          </w:tcPr>
          <w:p w14:paraId="27FF738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5.7.4</w:t>
            </w:r>
          </w:p>
        </w:tc>
        <w:tc>
          <w:tcPr>
            <w:tcW w:w="683" w:type="pct"/>
            <w:tcBorders>
              <w:top w:val="single" w:sz="4" w:space="0" w:color="auto"/>
              <w:left w:val="single" w:sz="4" w:space="0" w:color="auto"/>
              <w:bottom w:val="single" w:sz="4" w:space="0" w:color="auto"/>
              <w:right w:val="single" w:sz="4" w:space="0" w:color="auto"/>
            </w:tcBorders>
            <w:vAlign w:val="center"/>
          </w:tcPr>
          <w:p w14:paraId="0E0037A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6.3</w:t>
            </w:r>
          </w:p>
        </w:tc>
        <w:tc>
          <w:tcPr>
            <w:tcW w:w="530" w:type="pct"/>
            <w:tcBorders>
              <w:top w:val="single" w:sz="4" w:space="0" w:color="auto"/>
              <w:left w:val="single" w:sz="4" w:space="0" w:color="auto"/>
              <w:bottom w:val="single" w:sz="4" w:space="0" w:color="auto"/>
              <w:right w:val="single" w:sz="4" w:space="0" w:color="auto"/>
            </w:tcBorders>
            <w:vAlign w:val="center"/>
          </w:tcPr>
          <w:p w14:paraId="3964805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F9CBF6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1B66DF6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057EA718"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7FA6A59E"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72C9E8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密封</w:t>
            </w:r>
          </w:p>
        </w:tc>
        <w:tc>
          <w:tcPr>
            <w:tcW w:w="682" w:type="pct"/>
            <w:tcBorders>
              <w:top w:val="single" w:sz="4" w:space="0" w:color="auto"/>
              <w:left w:val="single" w:sz="4" w:space="0" w:color="auto"/>
              <w:bottom w:val="single" w:sz="4" w:space="0" w:color="auto"/>
              <w:right w:val="single" w:sz="4" w:space="0" w:color="auto"/>
            </w:tcBorders>
            <w:vAlign w:val="center"/>
          </w:tcPr>
          <w:p w14:paraId="45CA6BE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5.7.4</w:t>
            </w:r>
          </w:p>
        </w:tc>
        <w:tc>
          <w:tcPr>
            <w:tcW w:w="683" w:type="pct"/>
            <w:tcBorders>
              <w:top w:val="single" w:sz="4" w:space="0" w:color="auto"/>
              <w:left w:val="single" w:sz="4" w:space="0" w:color="auto"/>
              <w:bottom w:val="single" w:sz="4" w:space="0" w:color="auto"/>
              <w:right w:val="single" w:sz="4" w:space="0" w:color="auto"/>
            </w:tcBorders>
            <w:vAlign w:val="center"/>
          </w:tcPr>
          <w:p w14:paraId="019A1BA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6.4.4</w:t>
            </w:r>
          </w:p>
        </w:tc>
        <w:tc>
          <w:tcPr>
            <w:tcW w:w="530" w:type="pct"/>
            <w:tcBorders>
              <w:top w:val="single" w:sz="4" w:space="0" w:color="auto"/>
              <w:left w:val="single" w:sz="4" w:space="0" w:color="auto"/>
              <w:bottom w:val="single" w:sz="4" w:space="0" w:color="auto"/>
              <w:right w:val="single" w:sz="4" w:space="0" w:color="auto"/>
            </w:tcBorders>
            <w:vAlign w:val="center"/>
          </w:tcPr>
          <w:p w14:paraId="1023283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FC9897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61AB58E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4F0E20DF"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66DD079A"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48798E83"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功能</w:t>
            </w:r>
          </w:p>
        </w:tc>
        <w:tc>
          <w:tcPr>
            <w:tcW w:w="682" w:type="pct"/>
            <w:tcBorders>
              <w:top w:val="single" w:sz="4" w:space="0" w:color="auto"/>
              <w:left w:val="single" w:sz="4" w:space="0" w:color="auto"/>
              <w:bottom w:val="single" w:sz="4" w:space="0" w:color="auto"/>
              <w:right w:val="single" w:sz="4" w:space="0" w:color="auto"/>
            </w:tcBorders>
            <w:vAlign w:val="center"/>
          </w:tcPr>
          <w:p w14:paraId="7A5D232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5.7.5</w:t>
            </w:r>
          </w:p>
        </w:tc>
        <w:tc>
          <w:tcPr>
            <w:tcW w:w="683" w:type="pct"/>
            <w:tcBorders>
              <w:top w:val="single" w:sz="4" w:space="0" w:color="auto"/>
              <w:left w:val="single" w:sz="4" w:space="0" w:color="auto"/>
              <w:bottom w:val="single" w:sz="4" w:space="0" w:color="auto"/>
              <w:right w:val="single" w:sz="4" w:space="0" w:color="auto"/>
            </w:tcBorders>
            <w:vAlign w:val="center"/>
          </w:tcPr>
          <w:p w14:paraId="621BBBF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6.25.1</w:t>
            </w:r>
          </w:p>
        </w:tc>
        <w:tc>
          <w:tcPr>
            <w:tcW w:w="530" w:type="pct"/>
            <w:tcBorders>
              <w:top w:val="single" w:sz="4" w:space="0" w:color="auto"/>
              <w:left w:val="single" w:sz="4" w:space="0" w:color="auto"/>
              <w:bottom w:val="single" w:sz="4" w:space="0" w:color="auto"/>
              <w:right w:val="single" w:sz="4" w:space="0" w:color="auto"/>
            </w:tcBorders>
            <w:vAlign w:val="center"/>
          </w:tcPr>
          <w:p w14:paraId="5D077A6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2EFA2A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E4097D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41CE16B4"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6C0FEEF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A4F5F69"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工作循环</w:t>
            </w:r>
          </w:p>
        </w:tc>
        <w:tc>
          <w:tcPr>
            <w:tcW w:w="682" w:type="pct"/>
            <w:tcBorders>
              <w:top w:val="single" w:sz="4" w:space="0" w:color="auto"/>
              <w:left w:val="single" w:sz="4" w:space="0" w:color="auto"/>
              <w:bottom w:val="single" w:sz="4" w:space="0" w:color="auto"/>
              <w:right w:val="single" w:sz="4" w:space="0" w:color="auto"/>
            </w:tcBorders>
            <w:vAlign w:val="center"/>
          </w:tcPr>
          <w:p w14:paraId="120C055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5.7.6</w:t>
            </w:r>
          </w:p>
        </w:tc>
        <w:tc>
          <w:tcPr>
            <w:tcW w:w="683" w:type="pct"/>
            <w:tcBorders>
              <w:top w:val="single" w:sz="4" w:space="0" w:color="auto"/>
              <w:left w:val="single" w:sz="4" w:space="0" w:color="auto"/>
              <w:bottom w:val="single" w:sz="4" w:space="0" w:color="auto"/>
              <w:right w:val="single" w:sz="4" w:space="0" w:color="auto"/>
            </w:tcBorders>
            <w:vAlign w:val="center"/>
          </w:tcPr>
          <w:p w14:paraId="72362F1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6.25.2</w:t>
            </w:r>
          </w:p>
        </w:tc>
        <w:tc>
          <w:tcPr>
            <w:tcW w:w="530" w:type="pct"/>
            <w:tcBorders>
              <w:top w:val="single" w:sz="4" w:space="0" w:color="auto"/>
              <w:left w:val="single" w:sz="4" w:space="0" w:color="auto"/>
              <w:bottom w:val="single" w:sz="4" w:space="0" w:color="auto"/>
              <w:right w:val="single" w:sz="4" w:space="0" w:color="auto"/>
            </w:tcBorders>
            <w:vAlign w:val="center"/>
          </w:tcPr>
          <w:p w14:paraId="23B9D76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B88837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2F288DA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759D057B"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1A49E098"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1F39DB99"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电源电压</w:t>
            </w:r>
          </w:p>
        </w:tc>
        <w:tc>
          <w:tcPr>
            <w:tcW w:w="682" w:type="pct"/>
            <w:tcBorders>
              <w:top w:val="single" w:sz="4" w:space="0" w:color="auto"/>
              <w:left w:val="single" w:sz="4" w:space="0" w:color="auto"/>
              <w:bottom w:val="single" w:sz="4" w:space="0" w:color="auto"/>
              <w:right w:val="single" w:sz="4" w:space="0" w:color="auto"/>
            </w:tcBorders>
            <w:vAlign w:val="center"/>
          </w:tcPr>
          <w:p w14:paraId="09AA2EC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5.7.7</w:t>
            </w:r>
          </w:p>
        </w:tc>
        <w:tc>
          <w:tcPr>
            <w:tcW w:w="683" w:type="pct"/>
            <w:tcBorders>
              <w:top w:val="single" w:sz="4" w:space="0" w:color="auto"/>
              <w:left w:val="single" w:sz="4" w:space="0" w:color="auto"/>
              <w:bottom w:val="single" w:sz="4" w:space="0" w:color="auto"/>
              <w:right w:val="single" w:sz="4" w:space="0" w:color="auto"/>
            </w:tcBorders>
            <w:vAlign w:val="center"/>
          </w:tcPr>
          <w:p w14:paraId="60D1A35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6.22</w:t>
            </w:r>
          </w:p>
        </w:tc>
        <w:tc>
          <w:tcPr>
            <w:tcW w:w="530" w:type="pct"/>
            <w:tcBorders>
              <w:top w:val="single" w:sz="4" w:space="0" w:color="auto"/>
              <w:left w:val="single" w:sz="4" w:space="0" w:color="auto"/>
              <w:bottom w:val="single" w:sz="4" w:space="0" w:color="auto"/>
              <w:right w:val="single" w:sz="4" w:space="0" w:color="auto"/>
            </w:tcBorders>
            <w:vAlign w:val="center"/>
          </w:tcPr>
          <w:p w14:paraId="6573538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1457907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7E4D46A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EA709CC"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23E82729"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1C3323E4"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耐电压性能</w:t>
            </w:r>
          </w:p>
        </w:tc>
        <w:tc>
          <w:tcPr>
            <w:tcW w:w="682" w:type="pct"/>
            <w:tcBorders>
              <w:top w:val="single" w:sz="4" w:space="0" w:color="auto"/>
              <w:left w:val="single" w:sz="4" w:space="0" w:color="auto"/>
              <w:bottom w:val="single" w:sz="4" w:space="0" w:color="auto"/>
              <w:right w:val="single" w:sz="4" w:space="0" w:color="auto"/>
            </w:tcBorders>
            <w:vAlign w:val="center"/>
          </w:tcPr>
          <w:p w14:paraId="70F4AD0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5.7.8</w:t>
            </w:r>
          </w:p>
        </w:tc>
        <w:tc>
          <w:tcPr>
            <w:tcW w:w="683" w:type="pct"/>
            <w:tcBorders>
              <w:top w:val="single" w:sz="4" w:space="0" w:color="auto"/>
              <w:left w:val="single" w:sz="4" w:space="0" w:color="auto"/>
              <w:bottom w:val="single" w:sz="4" w:space="0" w:color="auto"/>
              <w:right w:val="single" w:sz="4" w:space="0" w:color="auto"/>
            </w:tcBorders>
            <w:vAlign w:val="center"/>
          </w:tcPr>
          <w:p w14:paraId="759FDA0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6.6</w:t>
            </w:r>
          </w:p>
        </w:tc>
        <w:tc>
          <w:tcPr>
            <w:tcW w:w="530" w:type="pct"/>
            <w:tcBorders>
              <w:top w:val="single" w:sz="4" w:space="0" w:color="auto"/>
              <w:left w:val="single" w:sz="4" w:space="0" w:color="auto"/>
              <w:bottom w:val="single" w:sz="4" w:space="0" w:color="auto"/>
              <w:right w:val="single" w:sz="4" w:space="0" w:color="auto"/>
            </w:tcBorders>
            <w:vAlign w:val="center"/>
          </w:tcPr>
          <w:p w14:paraId="107B7C8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C65465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4488F1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1BB17083" w14:textId="77777777">
        <w:trPr>
          <w:trHeight w:val="397"/>
          <w:jc w:val="center"/>
        </w:trPr>
        <w:tc>
          <w:tcPr>
            <w:tcW w:w="721" w:type="pct"/>
            <w:vMerge/>
            <w:tcBorders>
              <w:top w:val="single" w:sz="4" w:space="0" w:color="auto"/>
              <w:left w:val="single" w:sz="8" w:space="0" w:color="auto"/>
              <w:bottom w:val="single" w:sz="4" w:space="0" w:color="auto"/>
              <w:right w:val="single" w:sz="4" w:space="0" w:color="auto"/>
            </w:tcBorders>
            <w:vAlign w:val="center"/>
          </w:tcPr>
          <w:p w14:paraId="192FD524"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5B108DA2"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绝缘要求</w:t>
            </w:r>
          </w:p>
        </w:tc>
        <w:tc>
          <w:tcPr>
            <w:tcW w:w="682" w:type="pct"/>
            <w:tcBorders>
              <w:top w:val="single" w:sz="4" w:space="0" w:color="auto"/>
              <w:left w:val="single" w:sz="4" w:space="0" w:color="auto"/>
              <w:bottom w:val="single" w:sz="4" w:space="0" w:color="auto"/>
              <w:right w:val="single" w:sz="4" w:space="0" w:color="auto"/>
            </w:tcBorders>
            <w:vAlign w:val="center"/>
          </w:tcPr>
          <w:p w14:paraId="25166B9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5.7.9</w:t>
            </w:r>
          </w:p>
        </w:tc>
        <w:tc>
          <w:tcPr>
            <w:tcW w:w="683" w:type="pct"/>
            <w:tcBorders>
              <w:top w:val="single" w:sz="4" w:space="0" w:color="auto"/>
              <w:left w:val="single" w:sz="4" w:space="0" w:color="auto"/>
              <w:bottom w:val="single" w:sz="4" w:space="0" w:color="auto"/>
              <w:right w:val="single" w:sz="4" w:space="0" w:color="auto"/>
            </w:tcBorders>
            <w:vAlign w:val="center"/>
          </w:tcPr>
          <w:p w14:paraId="682AAE1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6.7</w:t>
            </w:r>
          </w:p>
        </w:tc>
        <w:tc>
          <w:tcPr>
            <w:tcW w:w="530" w:type="pct"/>
            <w:tcBorders>
              <w:top w:val="single" w:sz="4" w:space="0" w:color="auto"/>
              <w:left w:val="single" w:sz="4" w:space="0" w:color="auto"/>
              <w:bottom w:val="single" w:sz="4" w:space="0" w:color="auto"/>
              <w:right w:val="single" w:sz="4" w:space="0" w:color="auto"/>
            </w:tcBorders>
            <w:vAlign w:val="center"/>
          </w:tcPr>
          <w:p w14:paraId="486481B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52D1248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C72D06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73E5A78" w14:textId="77777777">
        <w:trPr>
          <w:trHeight w:val="397"/>
          <w:jc w:val="center"/>
        </w:trPr>
        <w:tc>
          <w:tcPr>
            <w:tcW w:w="721" w:type="pct"/>
            <w:vMerge w:val="restart"/>
            <w:tcBorders>
              <w:top w:val="single" w:sz="4" w:space="0" w:color="auto"/>
              <w:left w:val="single" w:sz="8" w:space="0" w:color="auto"/>
              <w:right w:val="single" w:sz="4" w:space="0" w:color="auto"/>
            </w:tcBorders>
            <w:vAlign w:val="center"/>
          </w:tcPr>
          <w:p w14:paraId="0135FF73"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信号</w:t>
            </w:r>
          </w:p>
          <w:p w14:paraId="0F95988D"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反馈装置</w:t>
            </w:r>
          </w:p>
        </w:tc>
        <w:tc>
          <w:tcPr>
            <w:tcW w:w="1324" w:type="pct"/>
            <w:tcBorders>
              <w:top w:val="single" w:sz="4" w:space="0" w:color="auto"/>
              <w:left w:val="single" w:sz="4" w:space="0" w:color="auto"/>
              <w:bottom w:val="single" w:sz="4" w:space="0" w:color="auto"/>
              <w:right w:val="single" w:sz="4" w:space="0" w:color="auto"/>
            </w:tcBorders>
            <w:vAlign w:val="center"/>
          </w:tcPr>
          <w:p w14:paraId="790A0E6B"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4" w:space="0" w:color="auto"/>
              <w:left w:val="single" w:sz="4" w:space="0" w:color="auto"/>
              <w:bottom w:val="single" w:sz="4" w:space="0" w:color="auto"/>
              <w:right w:val="single" w:sz="4" w:space="0" w:color="auto"/>
            </w:tcBorders>
            <w:vAlign w:val="center"/>
          </w:tcPr>
          <w:p w14:paraId="11D8293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5.8.1</w:t>
            </w:r>
          </w:p>
        </w:tc>
        <w:tc>
          <w:tcPr>
            <w:tcW w:w="683" w:type="pct"/>
            <w:tcBorders>
              <w:top w:val="single" w:sz="4" w:space="0" w:color="auto"/>
              <w:left w:val="single" w:sz="4" w:space="0" w:color="auto"/>
              <w:bottom w:val="single" w:sz="4" w:space="0" w:color="auto"/>
              <w:right w:val="single" w:sz="4" w:space="0" w:color="auto"/>
            </w:tcBorders>
            <w:vAlign w:val="center"/>
          </w:tcPr>
          <w:p w14:paraId="2CB26C2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53EC55C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CA3C14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213AC90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18797036" w14:textId="77777777">
        <w:trPr>
          <w:trHeight w:val="397"/>
          <w:jc w:val="center"/>
        </w:trPr>
        <w:tc>
          <w:tcPr>
            <w:tcW w:w="721" w:type="pct"/>
            <w:vMerge/>
            <w:tcBorders>
              <w:left w:val="single" w:sz="8" w:space="0" w:color="auto"/>
              <w:right w:val="single" w:sz="4" w:space="0" w:color="auto"/>
            </w:tcBorders>
            <w:vAlign w:val="center"/>
          </w:tcPr>
          <w:p w14:paraId="5E219A63"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4A2CBE4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标志</w:t>
            </w:r>
          </w:p>
        </w:tc>
        <w:tc>
          <w:tcPr>
            <w:tcW w:w="682" w:type="pct"/>
            <w:tcBorders>
              <w:top w:val="single" w:sz="4" w:space="0" w:color="auto"/>
              <w:left w:val="single" w:sz="4" w:space="0" w:color="auto"/>
              <w:bottom w:val="single" w:sz="4" w:space="0" w:color="auto"/>
              <w:right w:val="single" w:sz="4" w:space="0" w:color="auto"/>
            </w:tcBorders>
            <w:vAlign w:val="center"/>
          </w:tcPr>
          <w:p w14:paraId="318C7C5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5.8.2</w:t>
            </w:r>
          </w:p>
        </w:tc>
        <w:tc>
          <w:tcPr>
            <w:tcW w:w="683" w:type="pct"/>
            <w:tcBorders>
              <w:top w:val="single" w:sz="4" w:space="0" w:color="auto"/>
              <w:left w:val="single" w:sz="4" w:space="0" w:color="auto"/>
              <w:bottom w:val="single" w:sz="4" w:space="0" w:color="auto"/>
              <w:right w:val="single" w:sz="4" w:space="0" w:color="auto"/>
            </w:tcBorders>
            <w:vAlign w:val="center"/>
          </w:tcPr>
          <w:p w14:paraId="758BDC1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118661A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B5DFA1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F50592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3B4028D6" w14:textId="77777777">
        <w:trPr>
          <w:trHeight w:val="397"/>
          <w:jc w:val="center"/>
        </w:trPr>
        <w:tc>
          <w:tcPr>
            <w:tcW w:w="721" w:type="pct"/>
            <w:vMerge/>
            <w:tcBorders>
              <w:left w:val="single" w:sz="8" w:space="0" w:color="auto"/>
              <w:right w:val="single" w:sz="4" w:space="0" w:color="auto"/>
            </w:tcBorders>
            <w:vAlign w:val="center"/>
          </w:tcPr>
          <w:p w14:paraId="05D273D4"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75B245EF"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工作压力</w:t>
            </w:r>
          </w:p>
        </w:tc>
        <w:tc>
          <w:tcPr>
            <w:tcW w:w="682" w:type="pct"/>
            <w:tcBorders>
              <w:top w:val="single" w:sz="4" w:space="0" w:color="auto"/>
              <w:left w:val="single" w:sz="4" w:space="0" w:color="auto"/>
              <w:bottom w:val="single" w:sz="4" w:space="0" w:color="auto"/>
              <w:right w:val="single" w:sz="4" w:space="0" w:color="auto"/>
            </w:tcBorders>
            <w:vAlign w:val="center"/>
          </w:tcPr>
          <w:p w14:paraId="5331CB5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5.8.3</w:t>
            </w:r>
          </w:p>
        </w:tc>
        <w:tc>
          <w:tcPr>
            <w:tcW w:w="683" w:type="pct"/>
            <w:tcBorders>
              <w:top w:val="single" w:sz="4" w:space="0" w:color="auto"/>
              <w:left w:val="single" w:sz="4" w:space="0" w:color="auto"/>
              <w:bottom w:val="single" w:sz="4" w:space="0" w:color="auto"/>
              <w:right w:val="single" w:sz="4" w:space="0" w:color="auto"/>
            </w:tcBorders>
            <w:vAlign w:val="center"/>
          </w:tcPr>
          <w:p w14:paraId="3851FF6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3CBFDA8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72E304D"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31FFBE9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30D86E7" w14:textId="77777777">
        <w:trPr>
          <w:trHeight w:val="397"/>
          <w:jc w:val="center"/>
        </w:trPr>
        <w:tc>
          <w:tcPr>
            <w:tcW w:w="721" w:type="pct"/>
            <w:vMerge/>
            <w:tcBorders>
              <w:left w:val="single" w:sz="8" w:space="0" w:color="auto"/>
              <w:right w:val="single" w:sz="4" w:space="0" w:color="auto"/>
            </w:tcBorders>
            <w:vAlign w:val="center"/>
          </w:tcPr>
          <w:p w14:paraId="276B5C21"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5CBA354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动作压力</w:t>
            </w:r>
          </w:p>
        </w:tc>
        <w:tc>
          <w:tcPr>
            <w:tcW w:w="682" w:type="pct"/>
            <w:tcBorders>
              <w:top w:val="single" w:sz="4" w:space="0" w:color="auto"/>
              <w:left w:val="single" w:sz="4" w:space="0" w:color="auto"/>
              <w:bottom w:val="single" w:sz="4" w:space="0" w:color="auto"/>
              <w:right w:val="single" w:sz="4" w:space="0" w:color="auto"/>
            </w:tcBorders>
            <w:vAlign w:val="center"/>
          </w:tcPr>
          <w:p w14:paraId="6E9AD61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5.8.4</w:t>
            </w:r>
          </w:p>
        </w:tc>
        <w:tc>
          <w:tcPr>
            <w:tcW w:w="683" w:type="pct"/>
            <w:tcBorders>
              <w:top w:val="single" w:sz="4" w:space="0" w:color="auto"/>
              <w:left w:val="single" w:sz="4" w:space="0" w:color="auto"/>
              <w:bottom w:val="single" w:sz="4" w:space="0" w:color="auto"/>
              <w:right w:val="single" w:sz="4" w:space="0" w:color="auto"/>
            </w:tcBorders>
            <w:vAlign w:val="center"/>
          </w:tcPr>
          <w:p w14:paraId="4513D60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6.26</w:t>
            </w:r>
          </w:p>
        </w:tc>
        <w:tc>
          <w:tcPr>
            <w:tcW w:w="530" w:type="pct"/>
            <w:tcBorders>
              <w:top w:val="single" w:sz="4" w:space="0" w:color="auto"/>
              <w:left w:val="single" w:sz="4" w:space="0" w:color="auto"/>
              <w:bottom w:val="single" w:sz="4" w:space="0" w:color="auto"/>
              <w:right w:val="single" w:sz="4" w:space="0" w:color="auto"/>
            </w:tcBorders>
            <w:vAlign w:val="center"/>
          </w:tcPr>
          <w:p w14:paraId="25074BE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23F8741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D8ADB5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6B63D44C" w14:textId="77777777">
        <w:trPr>
          <w:trHeight w:val="397"/>
          <w:jc w:val="center"/>
        </w:trPr>
        <w:tc>
          <w:tcPr>
            <w:tcW w:w="721" w:type="pct"/>
            <w:vMerge/>
            <w:tcBorders>
              <w:left w:val="single" w:sz="8" w:space="0" w:color="auto"/>
              <w:right w:val="single" w:sz="4" w:space="0" w:color="auto"/>
            </w:tcBorders>
            <w:vAlign w:val="center"/>
          </w:tcPr>
          <w:p w14:paraId="58FD0DC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7F067E8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强度</w:t>
            </w:r>
          </w:p>
        </w:tc>
        <w:tc>
          <w:tcPr>
            <w:tcW w:w="682" w:type="pct"/>
            <w:tcBorders>
              <w:top w:val="single" w:sz="4" w:space="0" w:color="auto"/>
              <w:left w:val="single" w:sz="4" w:space="0" w:color="auto"/>
              <w:bottom w:val="single" w:sz="4" w:space="0" w:color="auto"/>
              <w:right w:val="single" w:sz="4" w:space="0" w:color="auto"/>
            </w:tcBorders>
            <w:vAlign w:val="center"/>
          </w:tcPr>
          <w:p w14:paraId="37310F2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5.8.5</w:t>
            </w:r>
          </w:p>
        </w:tc>
        <w:tc>
          <w:tcPr>
            <w:tcW w:w="683" w:type="pct"/>
            <w:tcBorders>
              <w:top w:val="single" w:sz="4" w:space="0" w:color="auto"/>
              <w:left w:val="single" w:sz="4" w:space="0" w:color="auto"/>
              <w:bottom w:val="single" w:sz="4" w:space="0" w:color="auto"/>
              <w:right w:val="single" w:sz="4" w:space="0" w:color="auto"/>
            </w:tcBorders>
            <w:vAlign w:val="center"/>
          </w:tcPr>
          <w:p w14:paraId="7020479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6.3</w:t>
            </w:r>
          </w:p>
        </w:tc>
        <w:tc>
          <w:tcPr>
            <w:tcW w:w="530" w:type="pct"/>
            <w:tcBorders>
              <w:top w:val="single" w:sz="4" w:space="0" w:color="auto"/>
              <w:left w:val="single" w:sz="4" w:space="0" w:color="auto"/>
              <w:bottom w:val="single" w:sz="4" w:space="0" w:color="auto"/>
              <w:right w:val="single" w:sz="4" w:space="0" w:color="auto"/>
            </w:tcBorders>
            <w:vAlign w:val="center"/>
          </w:tcPr>
          <w:p w14:paraId="2166D9E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1C1297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6A5F76F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30D086FC" w14:textId="77777777">
        <w:trPr>
          <w:trHeight w:val="397"/>
          <w:jc w:val="center"/>
        </w:trPr>
        <w:tc>
          <w:tcPr>
            <w:tcW w:w="721" w:type="pct"/>
            <w:vMerge/>
            <w:tcBorders>
              <w:left w:val="single" w:sz="8" w:space="0" w:color="auto"/>
              <w:right w:val="single" w:sz="4" w:space="0" w:color="auto"/>
            </w:tcBorders>
            <w:vAlign w:val="center"/>
          </w:tcPr>
          <w:p w14:paraId="6FD44E09"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EC294CC"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密封</w:t>
            </w:r>
          </w:p>
        </w:tc>
        <w:tc>
          <w:tcPr>
            <w:tcW w:w="682" w:type="pct"/>
            <w:tcBorders>
              <w:top w:val="single" w:sz="4" w:space="0" w:color="auto"/>
              <w:left w:val="single" w:sz="4" w:space="0" w:color="auto"/>
              <w:bottom w:val="single" w:sz="4" w:space="0" w:color="auto"/>
              <w:right w:val="single" w:sz="4" w:space="0" w:color="auto"/>
            </w:tcBorders>
            <w:vAlign w:val="center"/>
          </w:tcPr>
          <w:p w14:paraId="49D334B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5.8.5</w:t>
            </w:r>
          </w:p>
        </w:tc>
        <w:tc>
          <w:tcPr>
            <w:tcW w:w="683" w:type="pct"/>
            <w:tcBorders>
              <w:top w:val="single" w:sz="4" w:space="0" w:color="auto"/>
              <w:left w:val="single" w:sz="4" w:space="0" w:color="auto"/>
              <w:bottom w:val="single" w:sz="4" w:space="0" w:color="auto"/>
              <w:right w:val="single" w:sz="4" w:space="0" w:color="auto"/>
            </w:tcBorders>
            <w:vAlign w:val="center"/>
          </w:tcPr>
          <w:p w14:paraId="469B46A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6.4.5</w:t>
            </w:r>
          </w:p>
        </w:tc>
        <w:tc>
          <w:tcPr>
            <w:tcW w:w="530" w:type="pct"/>
            <w:tcBorders>
              <w:top w:val="single" w:sz="4" w:space="0" w:color="auto"/>
              <w:left w:val="single" w:sz="4" w:space="0" w:color="auto"/>
              <w:bottom w:val="single" w:sz="4" w:space="0" w:color="auto"/>
              <w:right w:val="single" w:sz="4" w:space="0" w:color="auto"/>
            </w:tcBorders>
            <w:vAlign w:val="center"/>
          </w:tcPr>
          <w:p w14:paraId="4DF312A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120105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61F10B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0B0E23FD" w14:textId="77777777">
        <w:trPr>
          <w:trHeight w:val="397"/>
          <w:jc w:val="center"/>
        </w:trPr>
        <w:tc>
          <w:tcPr>
            <w:tcW w:w="721" w:type="pct"/>
            <w:vMerge/>
            <w:tcBorders>
              <w:left w:val="single" w:sz="8" w:space="0" w:color="auto"/>
              <w:right w:val="single" w:sz="4" w:space="0" w:color="auto"/>
            </w:tcBorders>
            <w:vAlign w:val="center"/>
          </w:tcPr>
          <w:p w14:paraId="4AD73C53"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E3220A2"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耐电压性能</w:t>
            </w:r>
          </w:p>
        </w:tc>
        <w:tc>
          <w:tcPr>
            <w:tcW w:w="682" w:type="pct"/>
            <w:tcBorders>
              <w:top w:val="single" w:sz="4" w:space="0" w:color="auto"/>
              <w:left w:val="single" w:sz="4" w:space="0" w:color="auto"/>
              <w:bottom w:val="single" w:sz="4" w:space="0" w:color="auto"/>
              <w:right w:val="single" w:sz="4" w:space="0" w:color="auto"/>
            </w:tcBorders>
            <w:vAlign w:val="center"/>
          </w:tcPr>
          <w:p w14:paraId="241AB09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5.8.6</w:t>
            </w:r>
          </w:p>
        </w:tc>
        <w:tc>
          <w:tcPr>
            <w:tcW w:w="683" w:type="pct"/>
            <w:tcBorders>
              <w:top w:val="single" w:sz="4" w:space="0" w:color="auto"/>
              <w:left w:val="single" w:sz="4" w:space="0" w:color="auto"/>
              <w:bottom w:val="single" w:sz="4" w:space="0" w:color="auto"/>
              <w:right w:val="single" w:sz="4" w:space="0" w:color="auto"/>
            </w:tcBorders>
            <w:vAlign w:val="center"/>
          </w:tcPr>
          <w:p w14:paraId="2EF513C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6.6</w:t>
            </w:r>
          </w:p>
        </w:tc>
        <w:tc>
          <w:tcPr>
            <w:tcW w:w="530" w:type="pct"/>
            <w:tcBorders>
              <w:top w:val="single" w:sz="4" w:space="0" w:color="auto"/>
              <w:left w:val="single" w:sz="4" w:space="0" w:color="auto"/>
              <w:bottom w:val="single" w:sz="4" w:space="0" w:color="auto"/>
              <w:right w:val="single" w:sz="4" w:space="0" w:color="auto"/>
            </w:tcBorders>
            <w:vAlign w:val="center"/>
          </w:tcPr>
          <w:p w14:paraId="0B04965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A08EB7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533DF5D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B58D950" w14:textId="77777777">
        <w:trPr>
          <w:trHeight w:val="397"/>
          <w:jc w:val="center"/>
        </w:trPr>
        <w:tc>
          <w:tcPr>
            <w:tcW w:w="721" w:type="pct"/>
            <w:tcBorders>
              <w:left w:val="single" w:sz="8" w:space="0" w:color="auto"/>
              <w:right w:val="single" w:sz="4" w:space="0" w:color="auto"/>
            </w:tcBorders>
            <w:vAlign w:val="center"/>
          </w:tcPr>
          <w:p w14:paraId="38874853"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信号</w:t>
            </w:r>
          </w:p>
          <w:p w14:paraId="38EE6075"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反馈装置</w:t>
            </w:r>
          </w:p>
        </w:tc>
        <w:tc>
          <w:tcPr>
            <w:tcW w:w="1324" w:type="pct"/>
            <w:tcBorders>
              <w:top w:val="single" w:sz="4" w:space="0" w:color="auto"/>
              <w:left w:val="single" w:sz="4" w:space="0" w:color="auto"/>
              <w:bottom w:val="single" w:sz="4" w:space="0" w:color="auto"/>
              <w:right w:val="single" w:sz="4" w:space="0" w:color="auto"/>
            </w:tcBorders>
            <w:vAlign w:val="center"/>
          </w:tcPr>
          <w:p w14:paraId="2BF74D36"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绝缘要求</w:t>
            </w:r>
          </w:p>
        </w:tc>
        <w:tc>
          <w:tcPr>
            <w:tcW w:w="682" w:type="pct"/>
            <w:tcBorders>
              <w:top w:val="single" w:sz="4" w:space="0" w:color="auto"/>
              <w:left w:val="single" w:sz="4" w:space="0" w:color="auto"/>
              <w:bottom w:val="single" w:sz="4" w:space="0" w:color="auto"/>
              <w:right w:val="single" w:sz="4" w:space="0" w:color="auto"/>
            </w:tcBorders>
            <w:vAlign w:val="center"/>
          </w:tcPr>
          <w:p w14:paraId="4959C8E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5.8.7</w:t>
            </w:r>
          </w:p>
        </w:tc>
        <w:tc>
          <w:tcPr>
            <w:tcW w:w="683" w:type="pct"/>
            <w:tcBorders>
              <w:top w:val="single" w:sz="4" w:space="0" w:color="auto"/>
              <w:left w:val="single" w:sz="4" w:space="0" w:color="auto"/>
              <w:bottom w:val="single" w:sz="4" w:space="0" w:color="auto"/>
              <w:right w:val="single" w:sz="4" w:space="0" w:color="auto"/>
            </w:tcBorders>
            <w:vAlign w:val="center"/>
          </w:tcPr>
          <w:p w14:paraId="147C961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6.7</w:t>
            </w:r>
          </w:p>
        </w:tc>
        <w:tc>
          <w:tcPr>
            <w:tcW w:w="530" w:type="pct"/>
            <w:tcBorders>
              <w:top w:val="single" w:sz="4" w:space="0" w:color="auto"/>
              <w:left w:val="single" w:sz="4" w:space="0" w:color="auto"/>
              <w:bottom w:val="single" w:sz="4" w:space="0" w:color="auto"/>
              <w:right w:val="single" w:sz="4" w:space="0" w:color="auto"/>
            </w:tcBorders>
            <w:vAlign w:val="center"/>
          </w:tcPr>
          <w:p w14:paraId="0A97B4B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78FCDD0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17B8E5E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571493A0" w14:textId="77777777">
        <w:trPr>
          <w:trHeight w:val="397"/>
          <w:jc w:val="center"/>
        </w:trPr>
        <w:tc>
          <w:tcPr>
            <w:tcW w:w="721" w:type="pct"/>
            <w:vMerge w:val="restart"/>
            <w:tcBorders>
              <w:left w:val="single" w:sz="8" w:space="0" w:color="auto"/>
              <w:right w:val="single" w:sz="4" w:space="0" w:color="auto"/>
            </w:tcBorders>
            <w:vAlign w:val="center"/>
          </w:tcPr>
          <w:p w14:paraId="0A959859"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喷嘴</w:t>
            </w:r>
          </w:p>
        </w:tc>
        <w:tc>
          <w:tcPr>
            <w:tcW w:w="1324" w:type="pct"/>
            <w:tcBorders>
              <w:top w:val="single" w:sz="4" w:space="0" w:color="auto"/>
              <w:left w:val="single" w:sz="4" w:space="0" w:color="auto"/>
              <w:bottom w:val="single" w:sz="4" w:space="0" w:color="auto"/>
              <w:right w:val="single" w:sz="4" w:space="0" w:color="auto"/>
            </w:tcBorders>
            <w:vAlign w:val="center"/>
          </w:tcPr>
          <w:p w14:paraId="28025058"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材料</w:t>
            </w:r>
          </w:p>
        </w:tc>
        <w:tc>
          <w:tcPr>
            <w:tcW w:w="682" w:type="pct"/>
            <w:tcBorders>
              <w:top w:val="single" w:sz="4" w:space="0" w:color="auto"/>
              <w:left w:val="single" w:sz="4" w:space="0" w:color="auto"/>
              <w:bottom w:val="single" w:sz="4" w:space="0" w:color="auto"/>
              <w:right w:val="single" w:sz="4" w:space="0" w:color="auto"/>
            </w:tcBorders>
            <w:vAlign w:val="center"/>
          </w:tcPr>
          <w:p w14:paraId="7BD11AC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5.9.1</w:t>
            </w:r>
          </w:p>
        </w:tc>
        <w:tc>
          <w:tcPr>
            <w:tcW w:w="683" w:type="pct"/>
            <w:tcBorders>
              <w:top w:val="single" w:sz="4" w:space="0" w:color="auto"/>
              <w:left w:val="single" w:sz="4" w:space="0" w:color="auto"/>
              <w:bottom w:val="single" w:sz="4" w:space="0" w:color="auto"/>
              <w:right w:val="single" w:sz="4" w:space="0" w:color="auto"/>
            </w:tcBorders>
            <w:vAlign w:val="center"/>
          </w:tcPr>
          <w:p w14:paraId="1FFD4A3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5314040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1EC672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253E036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r>
      <w:tr w:rsidR="00BB53CA" w:rsidRPr="00916488" w14:paraId="37E504F5" w14:textId="77777777">
        <w:trPr>
          <w:trHeight w:val="397"/>
          <w:jc w:val="center"/>
        </w:trPr>
        <w:tc>
          <w:tcPr>
            <w:tcW w:w="721" w:type="pct"/>
            <w:vMerge/>
            <w:tcBorders>
              <w:left w:val="single" w:sz="8" w:space="0" w:color="auto"/>
              <w:right w:val="single" w:sz="4" w:space="0" w:color="auto"/>
            </w:tcBorders>
            <w:vAlign w:val="center"/>
          </w:tcPr>
          <w:p w14:paraId="4B7056D6"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2FC0374B"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外观</w:t>
            </w:r>
          </w:p>
        </w:tc>
        <w:tc>
          <w:tcPr>
            <w:tcW w:w="682" w:type="pct"/>
            <w:tcBorders>
              <w:top w:val="single" w:sz="4" w:space="0" w:color="auto"/>
              <w:left w:val="single" w:sz="4" w:space="0" w:color="auto"/>
              <w:bottom w:val="single" w:sz="4" w:space="0" w:color="auto"/>
              <w:right w:val="single" w:sz="4" w:space="0" w:color="auto"/>
            </w:tcBorders>
            <w:vAlign w:val="center"/>
          </w:tcPr>
          <w:p w14:paraId="7C16132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5.9.2</w:t>
            </w:r>
          </w:p>
        </w:tc>
        <w:tc>
          <w:tcPr>
            <w:tcW w:w="683" w:type="pct"/>
            <w:tcBorders>
              <w:top w:val="single" w:sz="4" w:space="0" w:color="auto"/>
              <w:left w:val="single" w:sz="4" w:space="0" w:color="auto"/>
              <w:bottom w:val="single" w:sz="4" w:space="0" w:color="auto"/>
              <w:right w:val="single" w:sz="4" w:space="0" w:color="auto"/>
            </w:tcBorders>
            <w:vAlign w:val="center"/>
          </w:tcPr>
          <w:p w14:paraId="75E8E5D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02C6C89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1F0B28F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0A2E93B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39919D5C" w14:textId="77777777">
        <w:trPr>
          <w:trHeight w:val="397"/>
          <w:jc w:val="center"/>
        </w:trPr>
        <w:tc>
          <w:tcPr>
            <w:tcW w:w="721" w:type="pct"/>
            <w:vMerge/>
            <w:tcBorders>
              <w:left w:val="single" w:sz="8" w:space="0" w:color="auto"/>
              <w:right w:val="single" w:sz="4" w:space="0" w:color="auto"/>
            </w:tcBorders>
            <w:vAlign w:val="center"/>
          </w:tcPr>
          <w:p w14:paraId="67FBF70E"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4841BBF0"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标志</w:t>
            </w:r>
          </w:p>
        </w:tc>
        <w:tc>
          <w:tcPr>
            <w:tcW w:w="682" w:type="pct"/>
            <w:tcBorders>
              <w:top w:val="single" w:sz="4" w:space="0" w:color="auto"/>
              <w:left w:val="single" w:sz="4" w:space="0" w:color="auto"/>
              <w:bottom w:val="single" w:sz="4" w:space="0" w:color="auto"/>
              <w:right w:val="single" w:sz="4" w:space="0" w:color="auto"/>
            </w:tcBorders>
            <w:vAlign w:val="center"/>
          </w:tcPr>
          <w:p w14:paraId="1CD3B69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5.9.3</w:t>
            </w:r>
          </w:p>
        </w:tc>
        <w:tc>
          <w:tcPr>
            <w:tcW w:w="683" w:type="pct"/>
            <w:tcBorders>
              <w:top w:val="single" w:sz="4" w:space="0" w:color="auto"/>
              <w:left w:val="single" w:sz="4" w:space="0" w:color="auto"/>
              <w:bottom w:val="single" w:sz="4" w:space="0" w:color="auto"/>
              <w:right w:val="single" w:sz="4" w:space="0" w:color="auto"/>
            </w:tcBorders>
            <w:vAlign w:val="center"/>
          </w:tcPr>
          <w:p w14:paraId="01106E8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6E6C5F2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E8AFA3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4ACF07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7C02020C" w14:textId="77777777">
        <w:trPr>
          <w:trHeight w:val="397"/>
          <w:jc w:val="center"/>
        </w:trPr>
        <w:tc>
          <w:tcPr>
            <w:tcW w:w="721" w:type="pct"/>
            <w:vMerge/>
            <w:tcBorders>
              <w:left w:val="single" w:sz="8" w:space="0" w:color="auto"/>
              <w:right w:val="single" w:sz="4" w:space="0" w:color="auto"/>
            </w:tcBorders>
            <w:vAlign w:val="center"/>
          </w:tcPr>
          <w:p w14:paraId="224E98A2"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C4239E5"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流量系数</w:t>
            </w:r>
          </w:p>
        </w:tc>
        <w:tc>
          <w:tcPr>
            <w:tcW w:w="682" w:type="pct"/>
            <w:tcBorders>
              <w:top w:val="single" w:sz="4" w:space="0" w:color="auto"/>
              <w:left w:val="single" w:sz="4" w:space="0" w:color="auto"/>
              <w:bottom w:val="single" w:sz="4" w:space="0" w:color="auto"/>
              <w:right w:val="single" w:sz="4" w:space="0" w:color="auto"/>
            </w:tcBorders>
            <w:vAlign w:val="center"/>
          </w:tcPr>
          <w:p w14:paraId="53B3E52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5.9.4</w:t>
            </w:r>
          </w:p>
        </w:tc>
        <w:tc>
          <w:tcPr>
            <w:tcW w:w="683" w:type="pct"/>
            <w:tcBorders>
              <w:top w:val="single" w:sz="4" w:space="0" w:color="auto"/>
              <w:left w:val="single" w:sz="4" w:space="0" w:color="auto"/>
              <w:bottom w:val="single" w:sz="4" w:space="0" w:color="auto"/>
              <w:right w:val="single" w:sz="4" w:space="0" w:color="auto"/>
            </w:tcBorders>
            <w:vAlign w:val="center"/>
          </w:tcPr>
          <w:p w14:paraId="3769DBC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6.27.1</w:t>
            </w:r>
          </w:p>
        </w:tc>
        <w:tc>
          <w:tcPr>
            <w:tcW w:w="530" w:type="pct"/>
            <w:tcBorders>
              <w:top w:val="single" w:sz="4" w:space="0" w:color="auto"/>
              <w:left w:val="single" w:sz="4" w:space="0" w:color="auto"/>
              <w:bottom w:val="single" w:sz="4" w:space="0" w:color="auto"/>
              <w:right w:val="single" w:sz="4" w:space="0" w:color="auto"/>
            </w:tcBorders>
            <w:vAlign w:val="center"/>
          </w:tcPr>
          <w:p w14:paraId="73217BB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694298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5D0AA25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CC8EF2E" w14:textId="77777777">
        <w:trPr>
          <w:trHeight w:val="397"/>
          <w:jc w:val="center"/>
        </w:trPr>
        <w:tc>
          <w:tcPr>
            <w:tcW w:w="721" w:type="pct"/>
            <w:vMerge/>
            <w:tcBorders>
              <w:left w:val="single" w:sz="8" w:space="0" w:color="auto"/>
              <w:right w:val="single" w:sz="4" w:space="0" w:color="auto"/>
            </w:tcBorders>
            <w:vAlign w:val="center"/>
          </w:tcPr>
          <w:p w14:paraId="7415738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75FDF4E8"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持续冲击性能</w:t>
            </w:r>
          </w:p>
        </w:tc>
        <w:tc>
          <w:tcPr>
            <w:tcW w:w="682" w:type="pct"/>
            <w:tcBorders>
              <w:top w:val="single" w:sz="4" w:space="0" w:color="auto"/>
              <w:left w:val="single" w:sz="4" w:space="0" w:color="auto"/>
              <w:bottom w:val="single" w:sz="4" w:space="0" w:color="auto"/>
              <w:right w:val="single" w:sz="4" w:space="0" w:color="auto"/>
            </w:tcBorders>
            <w:vAlign w:val="center"/>
          </w:tcPr>
          <w:p w14:paraId="2AA953A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5.9.5</w:t>
            </w:r>
          </w:p>
        </w:tc>
        <w:tc>
          <w:tcPr>
            <w:tcW w:w="683" w:type="pct"/>
            <w:tcBorders>
              <w:top w:val="single" w:sz="4" w:space="0" w:color="auto"/>
              <w:left w:val="single" w:sz="4" w:space="0" w:color="auto"/>
              <w:bottom w:val="single" w:sz="4" w:space="0" w:color="auto"/>
              <w:right w:val="single" w:sz="4" w:space="0" w:color="auto"/>
            </w:tcBorders>
            <w:vAlign w:val="center"/>
          </w:tcPr>
          <w:p w14:paraId="3CFB12B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6.27.2</w:t>
            </w:r>
          </w:p>
        </w:tc>
        <w:tc>
          <w:tcPr>
            <w:tcW w:w="530" w:type="pct"/>
            <w:tcBorders>
              <w:top w:val="single" w:sz="4" w:space="0" w:color="auto"/>
              <w:left w:val="single" w:sz="4" w:space="0" w:color="auto"/>
              <w:bottom w:val="single" w:sz="4" w:space="0" w:color="auto"/>
              <w:right w:val="single" w:sz="4" w:space="0" w:color="auto"/>
            </w:tcBorders>
            <w:vAlign w:val="center"/>
          </w:tcPr>
          <w:p w14:paraId="070B0481"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4CB8778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5BCEEF8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A269F22" w14:textId="77777777">
        <w:trPr>
          <w:trHeight w:val="397"/>
          <w:jc w:val="center"/>
        </w:trPr>
        <w:tc>
          <w:tcPr>
            <w:tcW w:w="721" w:type="pct"/>
            <w:vMerge/>
            <w:tcBorders>
              <w:left w:val="single" w:sz="8" w:space="0" w:color="auto"/>
              <w:right w:val="single" w:sz="4" w:space="0" w:color="auto"/>
            </w:tcBorders>
            <w:vAlign w:val="center"/>
          </w:tcPr>
          <w:p w14:paraId="338C9453"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3322FB1C"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耐盐雾腐蚀性能</w:t>
            </w:r>
          </w:p>
        </w:tc>
        <w:tc>
          <w:tcPr>
            <w:tcW w:w="682" w:type="pct"/>
            <w:tcBorders>
              <w:top w:val="single" w:sz="4" w:space="0" w:color="auto"/>
              <w:left w:val="single" w:sz="4" w:space="0" w:color="auto"/>
              <w:bottom w:val="single" w:sz="4" w:space="0" w:color="auto"/>
              <w:right w:val="single" w:sz="4" w:space="0" w:color="auto"/>
            </w:tcBorders>
            <w:vAlign w:val="center"/>
          </w:tcPr>
          <w:p w14:paraId="60083B8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5.9.6</w:t>
            </w:r>
          </w:p>
        </w:tc>
        <w:tc>
          <w:tcPr>
            <w:tcW w:w="683" w:type="pct"/>
            <w:tcBorders>
              <w:top w:val="single" w:sz="4" w:space="0" w:color="auto"/>
              <w:left w:val="single" w:sz="4" w:space="0" w:color="auto"/>
              <w:bottom w:val="single" w:sz="4" w:space="0" w:color="auto"/>
              <w:right w:val="single" w:sz="4" w:space="0" w:color="auto"/>
            </w:tcBorders>
            <w:vAlign w:val="center"/>
          </w:tcPr>
          <w:p w14:paraId="36E0D2D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6.5</w:t>
            </w:r>
          </w:p>
        </w:tc>
        <w:tc>
          <w:tcPr>
            <w:tcW w:w="530" w:type="pct"/>
            <w:tcBorders>
              <w:top w:val="single" w:sz="4" w:space="0" w:color="auto"/>
              <w:left w:val="single" w:sz="4" w:space="0" w:color="auto"/>
              <w:bottom w:val="single" w:sz="4" w:space="0" w:color="auto"/>
              <w:right w:val="single" w:sz="4" w:space="0" w:color="auto"/>
            </w:tcBorders>
            <w:vAlign w:val="center"/>
          </w:tcPr>
          <w:p w14:paraId="6A05FE7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02FFEC1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2F1094B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11A98BE1" w14:textId="77777777">
        <w:trPr>
          <w:trHeight w:val="397"/>
          <w:jc w:val="center"/>
        </w:trPr>
        <w:tc>
          <w:tcPr>
            <w:tcW w:w="721" w:type="pct"/>
            <w:vMerge w:val="restart"/>
            <w:tcBorders>
              <w:left w:val="single" w:sz="8" w:space="0" w:color="auto"/>
              <w:right w:val="single" w:sz="4" w:space="0" w:color="auto"/>
            </w:tcBorders>
            <w:vAlign w:val="center"/>
          </w:tcPr>
          <w:p w14:paraId="26B393A0"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控制盘</w:t>
            </w:r>
          </w:p>
        </w:tc>
        <w:tc>
          <w:tcPr>
            <w:tcW w:w="1324" w:type="pct"/>
            <w:tcBorders>
              <w:top w:val="single" w:sz="4" w:space="0" w:color="auto"/>
              <w:left w:val="single" w:sz="4" w:space="0" w:color="auto"/>
              <w:bottom w:val="single" w:sz="4" w:space="0" w:color="auto"/>
              <w:right w:val="single" w:sz="4" w:space="0" w:color="auto"/>
            </w:tcBorders>
            <w:vAlign w:val="center"/>
          </w:tcPr>
          <w:p w14:paraId="52332469"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外观</w:t>
            </w:r>
          </w:p>
        </w:tc>
        <w:tc>
          <w:tcPr>
            <w:tcW w:w="682" w:type="pct"/>
            <w:tcBorders>
              <w:top w:val="single" w:sz="4" w:space="0" w:color="auto"/>
              <w:left w:val="single" w:sz="4" w:space="0" w:color="auto"/>
              <w:bottom w:val="single" w:sz="4" w:space="0" w:color="auto"/>
              <w:right w:val="single" w:sz="4" w:space="0" w:color="auto"/>
            </w:tcBorders>
            <w:vAlign w:val="center"/>
          </w:tcPr>
          <w:p w14:paraId="0F08AE5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5.10.1</w:t>
            </w:r>
          </w:p>
        </w:tc>
        <w:tc>
          <w:tcPr>
            <w:tcW w:w="683" w:type="pct"/>
            <w:tcBorders>
              <w:top w:val="single" w:sz="4" w:space="0" w:color="auto"/>
              <w:left w:val="single" w:sz="4" w:space="0" w:color="auto"/>
              <w:bottom w:val="single" w:sz="4" w:space="0" w:color="auto"/>
              <w:right w:val="single" w:sz="4" w:space="0" w:color="auto"/>
            </w:tcBorders>
            <w:vAlign w:val="center"/>
          </w:tcPr>
          <w:p w14:paraId="5B14B2B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44190D6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1023994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40BC44D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6BAC44E" w14:textId="77777777">
        <w:trPr>
          <w:trHeight w:val="397"/>
          <w:jc w:val="center"/>
        </w:trPr>
        <w:tc>
          <w:tcPr>
            <w:tcW w:w="721" w:type="pct"/>
            <w:vMerge/>
            <w:tcBorders>
              <w:left w:val="single" w:sz="8" w:space="0" w:color="auto"/>
              <w:right w:val="single" w:sz="4" w:space="0" w:color="auto"/>
            </w:tcBorders>
            <w:vAlign w:val="center"/>
          </w:tcPr>
          <w:p w14:paraId="3067EAD1"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1DA8109F"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标志</w:t>
            </w:r>
          </w:p>
        </w:tc>
        <w:tc>
          <w:tcPr>
            <w:tcW w:w="682" w:type="pct"/>
            <w:tcBorders>
              <w:top w:val="single" w:sz="4" w:space="0" w:color="auto"/>
              <w:left w:val="single" w:sz="4" w:space="0" w:color="auto"/>
              <w:bottom w:val="single" w:sz="4" w:space="0" w:color="auto"/>
              <w:right w:val="single" w:sz="4" w:space="0" w:color="auto"/>
            </w:tcBorders>
            <w:vAlign w:val="center"/>
          </w:tcPr>
          <w:p w14:paraId="53925C2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5.10.2</w:t>
            </w:r>
          </w:p>
        </w:tc>
        <w:tc>
          <w:tcPr>
            <w:tcW w:w="683" w:type="pct"/>
            <w:tcBorders>
              <w:top w:val="single" w:sz="4" w:space="0" w:color="auto"/>
              <w:left w:val="single" w:sz="4" w:space="0" w:color="auto"/>
              <w:bottom w:val="single" w:sz="4" w:space="0" w:color="auto"/>
              <w:right w:val="single" w:sz="4" w:space="0" w:color="auto"/>
            </w:tcBorders>
            <w:vAlign w:val="center"/>
          </w:tcPr>
          <w:p w14:paraId="30E7484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33CD618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14:paraId="6924452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1" w:type="pct"/>
            <w:tcBorders>
              <w:top w:val="single" w:sz="4" w:space="0" w:color="auto"/>
              <w:left w:val="single" w:sz="4" w:space="0" w:color="auto"/>
              <w:bottom w:val="single" w:sz="4" w:space="0" w:color="auto"/>
              <w:right w:val="single" w:sz="8" w:space="0" w:color="auto"/>
            </w:tcBorders>
            <w:vAlign w:val="center"/>
          </w:tcPr>
          <w:p w14:paraId="2F7E98D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bl>
    <w:p w14:paraId="6609A765" w14:textId="77777777" w:rsidR="00BB53CA" w:rsidRPr="00916488" w:rsidRDefault="00000000">
      <w:pPr>
        <w:pStyle w:val="afffffff7"/>
        <w:pageBreakBefore/>
        <w:spacing w:beforeLines="50" w:before="120" w:afterLines="50" w:after="120"/>
        <w:ind w:firstLineChars="0" w:firstLine="0"/>
        <w:jc w:val="center"/>
        <w:rPr>
          <w:rFonts w:ascii="黑体" w:eastAsia="黑体" w:hAnsi="黑体" w:hint="eastAsia"/>
        </w:rPr>
      </w:pPr>
      <w:r w:rsidRPr="00916488">
        <w:rPr>
          <w:rFonts w:ascii="黑体" w:eastAsia="黑体" w:hAnsi="黑体" w:hint="eastAsia"/>
        </w:rPr>
        <w:lastRenderedPageBreak/>
        <w:t>表6  型式检验项目、出厂检验项目</w:t>
      </w:r>
      <w:r w:rsidRPr="00916488">
        <w:rPr>
          <w:rFonts w:hAnsi="宋体" w:hint="eastAsia"/>
        </w:rPr>
        <w:t>（续）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8"/>
        <w:gridCol w:w="2472"/>
        <w:gridCol w:w="1273"/>
        <w:gridCol w:w="1275"/>
        <w:gridCol w:w="989"/>
        <w:gridCol w:w="989"/>
        <w:gridCol w:w="988"/>
      </w:tblGrid>
      <w:tr w:rsidR="00BB53CA" w:rsidRPr="00916488" w14:paraId="634F5179" w14:textId="77777777">
        <w:trPr>
          <w:trHeight w:val="397"/>
          <w:jc w:val="center"/>
        </w:trPr>
        <w:tc>
          <w:tcPr>
            <w:tcW w:w="722" w:type="pct"/>
            <w:vMerge w:val="restart"/>
            <w:tcBorders>
              <w:top w:val="single" w:sz="8" w:space="0" w:color="auto"/>
              <w:left w:val="single" w:sz="8" w:space="0" w:color="auto"/>
              <w:right w:val="single" w:sz="4" w:space="0" w:color="auto"/>
            </w:tcBorders>
            <w:vAlign w:val="center"/>
          </w:tcPr>
          <w:p w14:paraId="1B67BD56"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cs="宋体" w:hint="eastAsia"/>
                <w:snapToGrid w:val="0"/>
                <w:kern w:val="0"/>
                <w:sz w:val="18"/>
                <w:szCs w:val="18"/>
              </w:rPr>
              <w:t>部件名称</w:t>
            </w:r>
          </w:p>
        </w:tc>
        <w:tc>
          <w:tcPr>
            <w:tcW w:w="1324" w:type="pct"/>
            <w:vMerge w:val="restart"/>
            <w:tcBorders>
              <w:top w:val="single" w:sz="8" w:space="0" w:color="auto"/>
              <w:left w:val="single" w:sz="4" w:space="0" w:color="auto"/>
              <w:right w:val="single" w:sz="4" w:space="0" w:color="auto"/>
            </w:tcBorders>
            <w:vAlign w:val="center"/>
          </w:tcPr>
          <w:p w14:paraId="75D75871" w14:textId="77777777" w:rsidR="00BB53CA" w:rsidRPr="00916488" w:rsidRDefault="00000000">
            <w:pPr>
              <w:autoSpaceDE w:val="0"/>
              <w:autoSpaceDN w:val="0"/>
              <w:snapToGrid w:val="0"/>
              <w:spacing w:line="276" w:lineRule="auto"/>
              <w:ind w:leftChars="50" w:left="105" w:rightChars="50" w:right="105"/>
              <w:jc w:val="center"/>
              <w:rPr>
                <w:rFonts w:ascii="宋体" w:hAnsi="宋体" w:hint="eastAsia"/>
                <w:snapToGrid w:val="0"/>
                <w:kern w:val="0"/>
                <w:sz w:val="18"/>
                <w:szCs w:val="18"/>
              </w:rPr>
            </w:pPr>
            <w:r w:rsidRPr="00916488">
              <w:rPr>
                <w:rFonts w:ascii="宋体" w:hAnsi="宋体" w:cs="宋体" w:hint="eastAsia"/>
                <w:snapToGrid w:val="0"/>
                <w:kern w:val="0"/>
                <w:sz w:val="18"/>
                <w:szCs w:val="18"/>
              </w:rPr>
              <w:t>检验项目</w:t>
            </w:r>
          </w:p>
        </w:tc>
        <w:tc>
          <w:tcPr>
            <w:tcW w:w="1365" w:type="pct"/>
            <w:gridSpan w:val="2"/>
            <w:tcBorders>
              <w:top w:val="single" w:sz="8" w:space="0" w:color="auto"/>
              <w:left w:val="single" w:sz="4" w:space="0" w:color="auto"/>
              <w:bottom w:val="single" w:sz="4" w:space="0" w:color="auto"/>
              <w:right w:val="single" w:sz="4" w:space="0" w:color="auto"/>
            </w:tcBorders>
            <w:vAlign w:val="center"/>
          </w:tcPr>
          <w:p w14:paraId="6168DCD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条款号</w:t>
            </w:r>
          </w:p>
        </w:tc>
        <w:tc>
          <w:tcPr>
            <w:tcW w:w="530" w:type="pct"/>
            <w:vMerge w:val="restart"/>
            <w:tcBorders>
              <w:top w:val="single" w:sz="8" w:space="0" w:color="auto"/>
              <w:left w:val="single" w:sz="4" w:space="0" w:color="auto"/>
              <w:right w:val="single" w:sz="4" w:space="0" w:color="auto"/>
            </w:tcBorders>
            <w:vAlign w:val="center"/>
          </w:tcPr>
          <w:p w14:paraId="0EECEC4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型式检验</w:t>
            </w:r>
          </w:p>
          <w:p w14:paraId="32309D1C"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项目</w:t>
            </w:r>
          </w:p>
        </w:tc>
        <w:tc>
          <w:tcPr>
            <w:tcW w:w="1059" w:type="pct"/>
            <w:gridSpan w:val="2"/>
            <w:tcBorders>
              <w:top w:val="single" w:sz="8" w:space="0" w:color="auto"/>
              <w:left w:val="single" w:sz="4" w:space="0" w:color="auto"/>
              <w:bottom w:val="single" w:sz="4" w:space="0" w:color="auto"/>
              <w:right w:val="single" w:sz="8" w:space="0" w:color="auto"/>
            </w:tcBorders>
            <w:vAlign w:val="center"/>
          </w:tcPr>
          <w:p w14:paraId="0E07FBB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出厂检验项目</w:t>
            </w:r>
          </w:p>
        </w:tc>
      </w:tr>
      <w:tr w:rsidR="00BB53CA" w:rsidRPr="00916488" w14:paraId="681C8CAB" w14:textId="77777777">
        <w:trPr>
          <w:trHeight w:val="397"/>
          <w:jc w:val="center"/>
        </w:trPr>
        <w:tc>
          <w:tcPr>
            <w:tcW w:w="722" w:type="pct"/>
            <w:vMerge/>
            <w:tcBorders>
              <w:left w:val="single" w:sz="8" w:space="0" w:color="auto"/>
              <w:bottom w:val="single" w:sz="8" w:space="0" w:color="auto"/>
              <w:right w:val="single" w:sz="4" w:space="0" w:color="auto"/>
            </w:tcBorders>
            <w:vAlign w:val="center"/>
          </w:tcPr>
          <w:p w14:paraId="74F5742F"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vMerge/>
            <w:tcBorders>
              <w:left w:val="single" w:sz="4" w:space="0" w:color="auto"/>
              <w:bottom w:val="single" w:sz="8" w:space="0" w:color="auto"/>
              <w:right w:val="single" w:sz="4" w:space="0" w:color="auto"/>
            </w:tcBorders>
            <w:vAlign w:val="center"/>
          </w:tcPr>
          <w:p w14:paraId="07771821" w14:textId="77777777" w:rsidR="00BB53CA" w:rsidRPr="00916488" w:rsidRDefault="00BB53CA">
            <w:pPr>
              <w:autoSpaceDE w:val="0"/>
              <w:autoSpaceDN w:val="0"/>
              <w:snapToGrid w:val="0"/>
              <w:spacing w:line="276" w:lineRule="auto"/>
              <w:ind w:leftChars="50" w:left="105" w:rightChars="50" w:right="105"/>
              <w:jc w:val="center"/>
              <w:rPr>
                <w:rFonts w:ascii="宋体" w:hAnsi="宋体" w:hint="eastAsia"/>
                <w:snapToGrid w:val="0"/>
                <w:kern w:val="0"/>
                <w:sz w:val="18"/>
                <w:szCs w:val="18"/>
              </w:rPr>
            </w:pPr>
          </w:p>
        </w:tc>
        <w:tc>
          <w:tcPr>
            <w:tcW w:w="682" w:type="pct"/>
            <w:tcBorders>
              <w:top w:val="single" w:sz="4" w:space="0" w:color="auto"/>
              <w:left w:val="single" w:sz="4" w:space="0" w:color="auto"/>
              <w:bottom w:val="single" w:sz="8" w:space="0" w:color="auto"/>
              <w:right w:val="single" w:sz="4" w:space="0" w:color="auto"/>
            </w:tcBorders>
            <w:vAlign w:val="center"/>
          </w:tcPr>
          <w:p w14:paraId="7EE5509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hint="eastAsia"/>
                <w:snapToGrid w:val="0"/>
                <w:kern w:val="0"/>
                <w:sz w:val="18"/>
                <w:szCs w:val="18"/>
              </w:rPr>
              <w:t>要求</w:t>
            </w:r>
          </w:p>
        </w:tc>
        <w:tc>
          <w:tcPr>
            <w:tcW w:w="683" w:type="pct"/>
            <w:tcBorders>
              <w:top w:val="single" w:sz="4" w:space="0" w:color="auto"/>
              <w:left w:val="single" w:sz="4" w:space="0" w:color="auto"/>
              <w:bottom w:val="single" w:sz="8" w:space="0" w:color="auto"/>
              <w:right w:val="single" w:sz="4" w:space="0" w:color="auto"/>
            </w:tcBorders>
            <w:vAlign w:val="center"/>
          </w:tcPr>
          <w:p w14:paraId="3E51062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hint="eastAsia"/>
                <w:snapToGrid w:val="0"/>
                <w:kern w:val="0"/>
                <w:sz w:val="18"/>
                <w:szCs w:val="18"/>
              </w:rPr>
              <w:t>试验方法</w:t>
            </w:r>
          </w:p>
        </w:tc>
        <w:tc>
          <w:tcPr>
            <w:tcW w:w="530" w:type="pct"/>
            <w:vMerge/>
            <w:tcBorders>
              <w:left w:val="single" w:sz="4" w:space="0" w:color="auto"/>
              <w:bottom w:val="single" w:sz="8" w:space="0" w:color="auto"/>
              <w:right w:val="single" w:sz="4" w:space="0" w:color="auto"/>
            </w:tcBorders>
            <w:vAlign w:val="center"/>
          </w:tcPr>
          <w:p w14:paraId="4565A543" w14:textId="77777777" w:rsidR="00BB53CA" w:rsidRPr="00916488" w:rsidRDefault="00BB53CA">
            <w:pPr>
              <w:autoSpaceDE w:val="0"/>
              <w:autoSpaceDN w:val="0"/>
              <w:snapToGrid w:val="0"/>
              <w:spacing w:line="276" w:lineRule="auto"/>
              <w:jc w:val="center"/>
              <w:rPr>
                <w:rFonts w:ascii="宋体" w:hAnsi="宋体" w:cs="宋体" w:hint="eastAsia"/>
                <w:snapToGrid w:val="0"/>
                <w:kern w:val="0"/>
                <w:sz w:val="18"/>
                <w:szCs w:val="18"/>
              </w:rPr>
            </w:pPr>
          </w:p>
        </w:tc>
        <w:tc>
          <w:tcPr>
            <w:tcW w:w="530" w:type="pct"/>
            <w:tcBorders>
              <w:top w:val="single" w:sz="4" w:space="0" w:color="auto"/>
              <w:left w:val="single" w:sz="4" w:space="0" w:color="auto"/>
              <w:bottom w:val="single" w:sz="8" w:space="0" w:color="auto"/>
              <w:right w:val="single" w:sz="4" w:space="0" w:color="auto"/>
            </w:tcBorders>
            <w:vAlign w:val="center"/>
          </w:tcPr>
          <w:p w14:paraId="6781E3C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全检</w:t>
            </w:r>
          </w:p>
        </w:tc>
        <w:tc>
          <w:tcPr>
            <w:tcW w:w="529" w:type="pct"/>
            <w:tcBorders>
              <w:top w:val="single" w:sz="4" w:space="0" w:color="auto"/>
              <w:left w:val="single" w:sz="4" w:space="0" w:color="auto"/>
              <w:bottom w:val="single" w:sz="8" w:space="0" w:color="auto"/>
              <w:right w:val="single" w:sz="8" w:space="0" w:color="auto"/>
            </w:tcBorders>
            <w:vAlign w:val="center"/>
          </w:tcPr>
          <w:p w14:paraId="7D0C9E2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抽检</w:t>
            </w:r>
          </w:p>
        </w:tc>
      </w:tr>
      <w:tr w:rsidR="00BB53CA" w:rsidRPr="00916488" w14:paraId="664C0845" w14:textId="77777777">
        <w:trPr>
          <w:trHeight w:val="397"/>
          <w:jc w:val="center"/>
        </w:trPr>
        <w:tc>
          <w:tcPr>
            <w:tcW w:w="722" w:type="pct"/>
            <w:vMerge w:val="restart"/>
            <w:tcBorders>
              <w:top w:val="single" w:sz="4" w:space="0" w:color="auto"/>
              <w:left w:val="single" w:sz="8" w:space="0" w:color="auto"/>
              <w:bottom w:val="single" w:sz="4" w:space="0" w:color="auto"/>
              <w:right w:val="single" w:sz="4" w:space="0" w:color="auto"/>
            </w:tcBorders>
            <w:vAlign w:val="center"/>
          </w:tcPr>
          <w:p w14:paraId="2A4D6D0A"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控制盘</w:t>
            </w:r>
          </w:p>
        </w:tc>
        <w:tc>
          <w:tcPr>
            <w:tcW w:w="1324" w:type="pct"/>
            <w:tcBorders>
              <w:top w:val="single" w:sz="4" w:space="0" w:color="auto"/>
              <w:left w:val="single" w:sz="4" w:space="0" w:color="auto"/>
              <w:bottom w:val="single" w:sz="4" w:space="0" w:color="auto"/>
              <w:right w:val="single" w:sz="4" w:space="0" w:color="auto"/>
            </w:tcBorders>
            <w:vAlign w:val="center"/>
          </w:tcPr>
          <w:p w14:paraId="775CE834"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显示功能</w:t>
            </w:r>
          </w:p>
        </w:tc>
        <w:tc>
          <w:tcPr>
            <w:tcW w:w="682" w:type="pct"/>
            <w:tcBorders>
              <w:top w:val="single" w:sz="4" w:space="0" w:color="auto"/>
              <w:left w:val="single" w:sz="4" w:space="0" w:color="auto"/>
              <w:bottom w:val="single" w:sz="4" w:space="0" w:color="auto"/>
              <w:right w:val="single" w:sz="4" w:space="0" w:color="auto"/>
            </w:tcBorders>
            <w:vAlign w:val="center"/>
          </w:tcPr>
          <w:p w14:paraId="42450F59"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5.10.3</w:t>
            </w:r>
          </w:p>
        </w:tc>
        <w:tc>
          <w:tcPr>
            <w:tcW w:w="683" w:type="pct"/>
            <w:tcBorders>
              <w:top w:val="single" w:sz="4" w:space="0" w:color="auto"/>
              <w:left w:val="single" w:sz="4" w:space="0" w:color="auto"/>
              <w:bottom w:val="single" w:sz="4" w:space="0" w:color="auto"/>
              <w:right w:val="single" w:sz="4" w:space="0" w:color="auto"/>
            </w:tcBorders>
            <w:vAlign w:val="center"/>
          </w:tcPr>
          <w:p w14:paraId="6E6A97E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w:t>
            </w:r>
          </w:p>
        </w:tc>
        <w:tc>
          <w:tcPr>
            <w:tcW w:w="530" w:type="pct"/>
            <w:tcBorders>
              <w:top w:val="single" w:sz="4" w:space="0" w:color="auto"/>
              <w:left w:val="single" w:sz="4" w:space="0" w:color="auto"/>
              <w:bottom w:val="single" w:sz="4" w:space="0" w:color="auto"/>
              <w:right w:val="single" w:sz="4" w:space="0" w:color="auto"/>
            </w:tcBorders>
            <w:vAlign w:val="center"/>
          </w:tcPr>
          <w:p w14:paraId="0A53740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0" w:type="pct"/>
            <w:tcBorders>
              <w:top w:val="single" w:sz="4" w:space="0" w:color="auto"/>
              <w:left w:val="single" w:sz="4" w:space="0" w:color="auto"/>
              <w:bottom w:val="single" w:sz="4" w:space="0" w:color="auto"/>
              <w:right w:val="single" w:sz="4" w:space="0" w:color="auto"/>
            </w:tcBorders>
            <w:vAlign w:val="center"/>
          </w:tcPr>
          <w:p w14:paraId="3E981AD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8" w:space="0" w:color="auto"/>
            </w:tcBorders>
            <w:vAlign w:val="center"/>
          </w:tcPr>
          <w:p w14:paraId="6C49CD0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FFD6A4A" w14:textId="77777777">
        <w:trPr>
          <w:trHeight w:val="397"/>
          <w:jc w:val="center"/>
        </w:trPr>
        <w:tc>
          <w:tcPr>
            <w:tcW w:w="722" w:type="pct"/>
            <w:vMerge/>
            <w:tcBorders>
              <w:top w:val="single" w:sz="4" w:space="0" w:color="auto"/>
              <w:left w:val="single" w:sz="8" w:space="0" w:color="auto"/>
              <w:bottom w:val="single" w:sz="4" w:space="0" w:color="auto"/>
              <w:right w:val="single" w:sz="4" w:space="0" w:color="auto"/>
            </w:tcBorders>
            <w:vAlign w:val="center"/>
          </w:tcPr>
          <w:p w14:paraId="0DE620DA"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5087003E"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电源要求</w:t>
            </w:r>
          </w:p>
        </w:tc>
        <w:tc>
          <w:tcPr>
            <w:tcW w:w="682" w:type="pct"/>
            <w:tcBorders>
              <w:top w:val="single" w:sz="4" w:space="0" w:color="auto"/>
              <w:left w:val="single" w:sz="4" w:space="0" w:color="auto"/>
              <w:bottom w:val="single" w:sz="4" w:space="0" w:color="auto"/>
              <w:right w:val="single" w:sz="4" w:space="0" w:color="auto"/>
            </w:tcBorders>
            <w:vAlign w:val="center"/>
          </w:tcPr>
          <w:p w14:paraId="66213B7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5.10.4</w:t>
            </w:r>
          </w:p>
        </w:tc>
        <w:tc>
          <w:tcPr>
            <w:tcW w:w="683" w:type="pct"/>
            <w:tcBorders>
              <w:top w:val="single" w:sz="4" w:space="0" w:color="auto"/>
              <w:left w:val="single" w:sz="4" w:space="0" w:color="auto"/>
              <w:bottom w:val="single" w:sz="4" w:space="0" w:color="auto"/>
              <w:right w:val="single" w:sz="4" w:space="0" w:color="auto"/>
            </w:tcBorders>
            <w:vAlign w:val="center"/>
          </w:tcPr>
          <w:p w14:paraId="23F22DA0"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6.28.1</w:t>
            </w:r>
          </w:p>
        </w:tc>
        <w:tc>
          <w:tcPr>
            <w:tcW w:w="530" w:type="pct"/>
            <w:tcBorders>
              <w:top w:val="single" w:sz="4" w:space="0" w:color="auto"/>
              <w:left w:val="single" w:sz="4" w:space="0" w:color="auto"/>
              <w:bottom w:val="single" w:sz="4" w:space="0" w:color="auto"/>
              <w:right w:val="single" w:sz="4" w:space="0" w:color="auto"/>
            </w:tcBorders>
            <w:vAlign w:val="center"/>
          </w:tcPr>
          <w:p w14:paraId="1CCD293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0" w:type="pct"/>
            <w:tcBorders>
              <w:top w:val="single" w:sz="4" w:space="0" w:color="auto"/>
              <w:left w:val="single" w:sz="4" w:space="0" w:color="auto"/>
              <w:bottom w:val="single" w:sz="4" w:space="0" w:color="auto"/>
              <w:right w:val="single" w:sz="4" w:space="0" w:color="auto"/>
            </w:tcBorders>
            <w:vAlign w:val="center"/>
          </w:tcPr>
          <w:p w14:paraId="05B317D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8" w:space="0" w:color="auto"/>
            </w:tcBorders>
            <w:vAlign w:val="center"/>
          </w:tcPr>
          <w:p w14:paraId="42A7874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1B20D630" w14:textId="77777777">
        <w:trPr>
          <w:trHeight w:val="397"/>
          <w:jc w:val="center"/>
        </w:trPr>
        <w:tc>
          <w:tcPr>
            <w:tcW w:w="722" w:type="pct"/>
            <w:vMerge/>
            <w:tcBorders>
              <w:top w:val="single" w:sz="4" w:space="0" w:color="auto"/>
              <w:left w:val="single" w:sz="8" w:space="0" w:color="auto"/>
              <w:bottom w:val="single" w:sz="4" w:space="0" w:color="auto"/>
              <w:right w:val="single" w:sz="4" w:space="0" w:color="auto"/>
            </w:tcBorders>
            <w:vAlign w:val="center"/>
          </w:tcPr>
          <w:p w14:paraId="27E354E7"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573CE859"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报警功能</w:t>
            </w:r>
          </w:p>
        </w:tc>
        <w:tc>
          <w:tcPr>
            <w:tcW w:w="682" w:type="pct"/>
            <w:tcBorders>
              <w:top w:val="single" w:sz="4" w:space="0" w:color="auto"/>
              <w:left w:val="single" w:sz="4" w:space="0" w:color="auto"/>
              <w:bottom w:val="single" w:sz="4" w:space="0" w:color="auto"/>
              <w:right w:val="single" w:sz="4" w:space="0" w:color="auto"/>
            </w:tcBorders>
            <w:vAlign w:val="center"/>
          </w:tcPr>
          <w:p w14:paraId="56AA94A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5.10.5</w:t>
            </w:r>
          </w:p>
        </w:tc>
        <w:tc>
          <w:tcPr>
            <w:tcW w:w="683" w:type="pct"/>
            <w:tcBorders>
              <w:top w:val="single" w:sz="4" w:space="0" w:color="auto"/>
              <w:left w:val="single" w:sz="4" w:space="0" w:color="auto"/>
              <w:bottom w:val="single" w:sz="4" w:space="0" w:color="auto"/>
              <w:right w:val="single" w:sz="4" w:space="0" w:color="auto"/>
            </w:tcBorders>
            <w:vAlign w:val="center"/>
          </w:tcPr>
          <w:p w14:paraId="6915508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6.28.2</w:t>
            </w:r>
          </w:p>
        </w:tc>
        <w:tc>
          <w:tcPr>
            <w:tcW w:w="530" w:type="pct"/>
            <w:tcBorders>
              <w:top w:val="single" w:sz="4" w:space="0" w:color="auto"/>
              <w:left w:val="single" w:sz="4" w:space="0" w:color="auto"/>
              <w:bottom w:val="single" w:sz="4" w:space="0" w:color="auto"/>
              <w:right w:val="single" w:sz="4" w:space="0" w:color="auto"/>
            </w:tcBorders>
            <w:vAlign w:val="center"/>
          </w:tcPr>
          <w:p w14:paraId="71BE91D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0" w:type="pct"/>
            <w:tcBorders>
              <w:top w:val="single" w:sz="4" w:space="0" w:color="auto"/>
              <w:left w:val="single" w:sz="4" w:space="0" w:color="auto"/>
              <w:bottom w:val="single" w:sz="4" w:space="0" w:color="auto"/>
              <w:right w:val="single" w:sz="4" w:space="0" w:color="auto"/>
            </w:tcBorders>
            <w:vAlign w:val="center"/>
          </w:tcPr>
          <w:p w14:paraId="36EF0183"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8" w:space="0" w:color="auto"/>
            </w:tcBorders>
            <w:vAlign w:val="center"/>
          </w:tcPr>
          <w:p w14:paraId="0A19CED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2492159C" w14:textId="77777777">
        <w:trPr>
          <w:trHeight w:val="397"/>
          <w:jc w:val="center"/>
        </w:trPr>
        <w:tc>
          <w:tcPr>
            <w:tcW w:w="722" w:type="pct"/>
            <w:vMerge/>
            <w:tcBorders>
              <w:top w:val="single" w:sz="4" w:space="0" w:color="auto"/>
              <w:left w:val="single" w:sz="8" w:space="0" w:color="auto"/>
              <w:bottom w:val="single" w:sz="4" w:space="0" w:color="auto"/>
              <w:right w:val="single" w:sz="4" w:space="0" w:color="auto"/>
            </w:tcBorders>
            <w:vAlign w:val="center"/>
          </w:tcPr>
          <w:p w14:paraId="55C5BF3C"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1E464BCC"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控制功能</w:t>
            </w:r>
          </w:p>
        </w:tc>
        <w:tc>
          <w:tcPr>
            <w:tcW w:w="682" w:type="pct"/>
            <w:tcBorders>
              <w:top w:val="single" w:sz="4" w:space="0" w:color="auto"/>
              <w:left w:val="single" w:sz="4" w:space="0" w:color="auto"/>
              <w:bottom w:val="single" w:sz="4" w:space="0" w:color="auto"/>
              <w:right w:val="single" w:sz="4" w:space="0" w:color="auto"/>
            </w:tcBorders>
            <w:vAlign w:val="center"/>
          </w:tcPr>
          <w:p w14:paraId="09D69346"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5.10.6</w:t>
            </w:r>
          </w:p>
        </w:tc>
        <w:tc>
          <w:tcPr>
            <w:tcW w:w="683" w:type="pct"/>
            <w:tcBorders>
              <w:top w:val="single" w:sz="4" w:space="0" w:color="auto"/>
              <w:left w:val="single" w:sz="4" w:space="0" w:color="auto"/>
              <w:bottom w:val="single" w:sz="4" w:space="0" w:color="auto"/>
              <w:right w:val="single" w:sz="4" w:space="0" w:color="auto"/>
            </w:tcBorders>
            <w:vAlign w:val="center"/>
          </w:tcPr>
          <w:p w14:paraId="07DCA6D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6.28.3</w:t>
            </w:r>
          </w:p>
        </w:tc>
        <w:tc>
          <w:tcPr>
            <w:tcW w:w="530" w:type="pct"/>
            <w:tcBorders>
              <w:top w:val="single" w:sz="4" w:space="0" w:color="auto"/>
              <w:left w:val="single" w:sz="4" w:space="0" w:color="auto"/>
              <w:bottom w:val="single" w:sz="4" w:space="0" w:color="auto"/>
              <w:right w:val="single" w:sz="4" w:space="0" w:color="auto"/>
            </w:tcBorders>
            <w:vAlign w:val="center"/>
          </w:tcPr>
          <w:p w14:paraId="36F8773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0" w:type="pct"/>
            <w:tcBorders>
              <w:top w:val="single" w:sz="4" w:space="0" w:color="auto"/>
              <w:left w:val="single" w:sz="4" w:space="0" w:color="auto"/>
              <w:bottom w:val="single" w:sz="4" w:space="0" w:color="auto"/>
              <w:right w:val="single" w:sz="4" w:space="0" w:color="auto"/>
            </w:tcBorders>
            <w:vAlign w:val="center"/>
          </w:tcPr>
          <w:p w14:paraId="75026A45"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29" w:type="pct"/>
            <w:tcBorders>
              <w:top w:val="single" w:sz="4" w:space="0" w:color="auto"/>
              <w:left w:val="single" w:sz="4" w:space="0" w:color="auto"/>
              <w:bottom w:val="single" w:sz="4" w:space="0" w:color="auto"/>
              <w:right w:val="single" w:sz="8" w:space="0" w:color="auto"/>
            </w:tcBorders>
            <w:vAlign w:val="center"/>
          </w:tcPr>
          <w:p w14:paraId="78B3CB7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40740447" w14:textId="77777777">
        <w:trPr>
          <w:trHeight w:val="397"/>
          <w:jc w:val="center"/>
        </w:trPr>
        <w:tc>
          <w:tcPr>
            <w:tcW w:w="722" w:type="pct"/>
            <w:vMerge w:val="restart"/>
            <w:tcBorders>
              <w:top w:val="single" w:sz="4" w:space="0" w:color="auto"/>
              <w:left w:val="single" w:sz="8" w:space="0" w:color="auto"/>
              <w:right w:val="single" w:sz="4" w:space="0" w:color="auto"/>
            </w:tcBorders>
            <w:vAlign w:val="center"/>
          </w:tcPr>
          <w:p w14:paraId="1353D91E"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连接管</w:t>
            </w:r>
          </w:p>
        </w:tc>
        <w:tc>
          <w:tcPr>
            <w:tcW w:w="1324" w:type="pct"/>
            <w:tcBorders>
              <w:top w:val="single" w:sz="4" w:space="0" w:color="auto"/>
              <w:left w:val="single" w:sz="4" w:space="0" w:color="auto"/>
              <w:bottom w:val="single" w:sz="4" w:space="0" w:color="auto"/>
              <w:right w:val="single" w:sz="4" w:space="0" w:color="auto"/>
            </w:tcBorders>
            <w:vAlign w:val="center"/>
          </w:tcPr>
          <w:p w14:paraId="12BD0667"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一般要求</w:t>
            </w:r>
          </w:p>
        </w:tc>
        <w:tc>
          <w:tcPr>
            <w:tcW w:w="682" w:type="pct"/>
            <w:tcBorders>
              <w:top w:val="single" w:sz="4" w:space="0" w:color="auto"/>
              <w:left w:val="single" w:sz="4" w:space="0" w:color="auto"/>
              <w:bottom w:val="single" w:sz="4" w:space="0" w:color="auto"/>
              <w:right w:val="single" w:sz="4" w:space="0" w:color="auto"/>
            </w:tcBorders>
            <w:vAlign w:val="center"/>
          </w:tcPr>
          <w:p w14:paraId="78AB613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5.11.1</w:t>
            </w:r>
          </w:p>
        </w:tc>
        <w:tc>
          <w:tcPr>
            <w:tcW w:w="683" w:type="pct"/>
            <w:tcBorders>
              <w:top w:val="single" w:sz="4" w:space="0" w:color="auto"/>
              <w:left w:val="single" w:sz="4" w:space="0" w:color="auto"/>
              <w:bottom w:val="single" w:sz="4" w:space="0" w:color="auto"/>
              <w:right w:val="single" w:sz="4" w:space="0" w:color="auto"/>
            </w:tcBorders>
            <w:vAlign w:val="center"/>
          </w:tcPr>
          <w:p w14:paraId="61BDD6A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6.29.1</w:t>
            </w:r>
          </w:p>
        </w:tc>
        <w:tc>
          <w:tcPr>
            <w:tcW w:w="1589" w:type="pct"/>
            <w:gridSpan w:val="3"/>
            <w:tcBorders>
              <w:top w:val="single" w:sz="4" w:space="0" w:color="auto"/>
              <w:left w:val="single" w:sz="4" w:space="0" w:color="auto"/>
              <w:bottom w:val="single" w:sz="4" w:space="0" w:color="auto"/>
              <w:right w:val="single" w:sz="8" w:space="0" w:color="auto"/>
            </w:tcBorders>
            <w:vAlign w:val="center"/>
          </w:tcPr>
          <w:p w14:paraId="4AE14DD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按GB 25972—2024的规定</w:t>
            </w:r>
          </w:p>
        </w:tc>
      </w:tr>
      <w:tr w:rsidR="00BB53CA" w:rsidRPr="00916488" w14:paraId="0AB652D7" w14:textId="77777777">
        <w:trPr>
          <w:trHeight w:val="397"/>
          <w:jc w:val="center"/>
        </w:trPr>
        <w:tc>
          <w:tcPr>
            <w:tcW w:w="722" w:type="pct"/>
            <w:vMerge/>
            <w:tcBorders>
              <w:left w:val="single" w:sz="8" w:space="0" w:color="auto"/>
              <w:bottom w:val="single" w:sz="4" w:space="0" w:color="auto"/>
              <w:right w:val="single" w:sz="4" w:space="0" w:color="auto"/>
            </w:tcBorders>
            <w:vAlign w:val="center"/>
          </w:tcPr>
          <w:p w14:paraId="3DD4E319" w14:textId="77777777" w:rsidR="00BB53CA" w:rsidRPr="00916488" w:rsidRDefault="00BB53CA">
            <w:pPr>
              <w:autoSpaceDE w:val="0"/>
              <w:autoSpaceDN w:val="0"/>
              <w:snapToGrid w:val="0"/>
              <w:spacing w:line="276" w:lineRule="auto"/>
              <w:jc w:val="center"/>
              <w:rPr>
                <w:rFonts w:ascii="宋体" w:hAnsi="宋体" w:hint="eastAsia"/>
                <w:snapToGrid w:val="0"/>
                <w:kern w:val="0"/>
                <w:sz w:val="18"/>
                <w:szCs w:val="18"/>
              </w:rPr>
            </w:pPr>
          </w:p>
        </w:tc>
        <w:tc>
          <w:tcPr>
            <w:tcW w:w="1324" w:type="pct"/>
            <w:tcBorders>
              <w:top w:val="single" w:sz="4" w:space="0" w:color="auto"/>
              <w:left w:val="single" w:sz="4" w:space="0" w:color="auto"/>
              <w:bottom w:val="single" w:sz="4" w:space="0" w:color="auto"/>
              <w:right w:val="single" w:sz="4" w:space="0" w:color="auto"/>
            </w:tcBorders>
            <w:vAlign w:val="center"/>
          </w:tcPr>
          <w:p w14:paraId="2B18FE9D" w14:textId="77777777" w:rsidR="00BB53CA" w:rsidRPr="00916488" w:rsidRDefault="00000000">
            <w:pPr>
              <w:autoSpaceDE w:val="0"/>
              <w:autoSpaceDN w:val="0"/>
              <w:snapToGrid w:val="0"/>
              <w:spacing w:line="276" w:lineRule="auto"/>
              <w:ind w:leftChars="50" w:left="105" w:rightChars="50" w:right="105"/>
              <w:rPr>
                <w:rFonts w:ascii="宋体" w:hAnsi="宋体" w:hint="eastAsia"/>
                <w:snapToGrid w:val="0"/>
                <w:kern w:val="0"/>
                <w:sz w:val="18"/>
                <w:szCs w:val="18"/>
              </w:rPr>
            </w:pPr>
            <w:r w:rsidRPr="00916488">
              <w:rPr>
                <w:rFonts w:ascii="宋体" w:hAnsi="宋体" w:hint="eastAsia"/>
                <w:snapToGrid w:val="0"/>
                <w:kern w:val="0"/>
                <w:sz w:val="18"/>
                <w:szCs w:val="18"/>
              </w:rPr>
              <w:t>抗烧性能</w:t>
            </w:r>
          </w:p>
        </w:tc>
        <w:tc>
          <w:tcPr>
            <w:tcW w:w="682" w:type="pct"/>
            <w:tcBorders>
              <w:top w:val="single" w:sz="4" w:space="0" w:color="auto"/>
              <w:left w:val="single" w:sz="4" w:space="0" w:color="auto"/>
              <w:bottom w:val="single" w:sz="4" w:space="0" w:color="auto"/>
              <w:right w:val="single" w:sz="4" w:space="0" w:color="auto"/>
            </w:tcBorders>
            <w:vAlign w:val="center"/>
          </w:tcPr>
          <w:p w14:paraId="78ECA047"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5.11.2</w:t>
            </w:r>
          </w:p>
        </w:tc>
        <w:tc>
          <w:tcPr>
            <w:tcW w:w="683" w:type="pct"/>
            <w:tcBorders>
              <w:top w:val="single" w:sz="4" w:space="0" w:color="auto"/>
              <w:left w:val="single" w:sz="4" w:space="0" w:color="auto"/>
              <w:bottom w:val="single" w:sz="4" w:space="0" w:color="auto"/>
              <w:right w:val="single" w:sz="4" w:space="0" w:color="auto"/>
            </w:tcBorders>
            <w:vAlign w:val="center"/>
          </w:tcPr>
          <w:p w14:paraId="28CDBC6E"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6.29.2</w:t>
            </w:r>
          </w:p>
        </w:tc>
        <w:tc>
          <w:tcPr>
            <w:tcW w:w="530" w:type="pct"/>
            <w:tcBorders>
              <w:top w:val="single" w:sz="4" w:space="0" w:color="auto"/>
              <w:left w:val="single" w:sz="4" w:space="0" w:color="auto"/>
              <w:bottom w:val="single" w:sz="4" w:space="0" w:color="auto"/>
              <w:right w:val="single" w:sz="8" w:space="0" w:color="auto"/>
            </w:tcBorders>
            <w:vAlign w:val="center"/>
          </w:tcPr>
          <w:p w14:paraId="77C28C84"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w:t>
            </w:r>
          </w:p>
        </w:tc>
        <w:tc>
          <w:tcPr>
            <w:tcW w:w="530" w:type="pct"/>
            <w:tcBorders>
              <w:top w:val="single" w:sz="4" w:space="0" w:color="auto"/>
              <w:left w:val="single" w:sz="4" w:space="0" w:color="auto"/>
              <w:bottom w:val="single" w:sz="4" w:space="0" w:color="auto"/>
              <w:right w:val="single" w:sz="8" w:space="0" w:color="auto"/>
            </w:tcBorders>
            <w:vAlign w:val="center"/>
          </w:tcPr>
          <w:p w14:paraId="7D95ABDF"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c>
          <w:tcPr>
            <w:tcW w:w="529" w:type="pct"/>
            <w:tcBorders>
              <w:top w:val="single" w:sz="4" w:space="0" w:color="auto"/>
              <w:left w:val="single" w:sz="4" w:space="0" w:color="auto"/>
              <w:bottom w:val="single" w:sz="4" w:space="0" w:color="auto"/>
              <w:right w:val="single" w:sz="8" w:space="0" w:color="auto"/>
            </w:tcBorders>
            <w:vAlign w:val="center"/>
          </w:tcPr>
          <w:p w14:paraId="71EF7708"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snapToGrid w:val="0"/>
                <w:kern w:val="0"/>
                <w:sz w:val="18"/>
                <w:szCs w:val="18"/>
              </w:rPr>
              <w:t>—</w:t>
            </w:r>
          </w:p>
        </w:tc>
      </w:tr>
      <w:tr w:rsidR="00BB53CA" w:rsidRPr="00916488" w14:paraId="3C8B93AA" w14:textId="77777777">
        <w:trPr>
          <w:trHeight w:val="397"/>
          <w:jc w:val="center"/>
        </w:trPr>
        <w:tc>
          <w:tcPr>
            <w:tcW w:w="722" w:type="pct"/>
            <w:tcBorders>
              <w:top w:val="single" w:sz="4" w:space="0" w:color="auto"/>
              <w:left w:val="single" w:sz="8" w:space="0" w:color="auto"/>
              <w:bottom w:val="single" w:sz="8" w:space="0" w:color="auto"/>
              <w:right w:val="single" w:sz="4" w:space="0" w:color="auto"/>
            </w:tcBorders>
            <w:vAlign w:val="center"/>
          </w:tcPr>
          <w:p w14:paraId="0F94A8FF" w14:textId="77777777" w:rsidR="00BB53CA" w:rsidRPr="00916488" w:rsidRDefault="00000000">
            <w:pPr>
              <w:autoSpaceDE w:val="0"/>
              <w:autoSpaceDN w:val="0"/>
              <w:snapToGrid w:val="0"/>
              <w:spacing w:line="276" w:lineRule="auto"/>
              <w:jc w:val="center"/>
              <w:rPr>
                <w:rFonts w:ascii="宋体" w:hAnsi="宋体" w:hint="eastAsia"/>
                <w:snapToGrid w:val="0"/>
                <w:kern w:val="0"/>
                <w:sz w:val="18"/>
                <w:szCs w:val="18"/>
              </w:rPr>
            </w:pPr>
            <w:r w:rsidRPr="00916488">
              <w:rPr>
                <w:rFonts w:ascii="宋体" w:hAnsi="宋体" w:hint="eastAsia"/>
                <w:snapToGrid w:val="0"/>
                <w:kern w:val="0"/>
                <w:sz w:val="18"/>
                <w:szCs w:val="18"/>
              </w:rPr>
              <w:t>管件</w:t>
            </w:r>
          </w:p>
        </w:tc>
        <w:tc>
          <w:tcPr>
            <w:tcW w:w="1324" w:type="pct"/>
            <w:tcBorders>
              <w:top w:val="single" w:sz="4" w:space="0" w:color="auto"/>
              <w:left w:val="single" w:sz="4" w:space="0" w:color="auto"/>
              <w:bottom w:val="single" w:sz="8" w:space="0" w:color="auto"/>
              <w:right w:val="single" w:sz="4" w:space="0" w:color="auto"/>
            </w:tcBorders>
            <w:vAlign w:val="center"/>
          </w:tcPr>
          <w:p w14:paraId="5523FC87" w14:textId="77777777" w:rsidR="00BB53CA" w:rsidRPr="00916488" w:rsidRDefault="00BB53CA">
            <w:pPr>
              <w:autoSpaceDE w:val="0"/>
              <w:autoSpaceDN w:val="0"/>
              <w:snapToGrid w:val="0"/>
              <w:spacing w:line="276" w:lineRule="auto"/>
              <w:ind w:leftChars="50" w:left="105" w:rightChars="50" w:right="105"/>
              <w:rPr>
                <w:rFonts w:ascii="宋体" w:hAnsi="宋体" w:hint="eastAsia"/>
                <w:snapToGrid w:val="0"/>
                <w:kern w:val="0"/>
                <w:sz w:val="18"/>
                <w:szCs w:val="18"/>
              </w:rPr>
            </w:pPr>
          </w:p>
        </w:tc>
        <w:tc>
          <w:tcPr>
            <w:tcW w:w="682" w:type="pct"/>
            <w:tcBorders>
              <w:top w:val="single" w:sz="4" w:space="0" w:color="auto"/>
              <w:left w:val="single" w:sz="4" w:space="0" w:color="auto"/>
              <w:bottom w:val="single" w:sz="8" w:space="0" w:color="auto"/>
              <w:right w:val="single" w:sz="4" w:space="0" w:color="auto"/>
            </w:tcBorders>
            <w:vAlign w:val="center"/>
          </w:tcPr>
          <w:p w14:paraId="609BA23B"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5.12</w:t>
            </w:r>
          </w:p>
        </w:tc>
        <w:tc>
          <w:tcPr>
            <w:tcW w:w="683" w:type="pct"/>
            <w:tcBorders>
              <w:top w:val="single" w:sz="4" w:space="0" w:color="auto"/>
              <w:left w:val="single" w:sz="4" w:space="0" w:color="auto"/>
              <w:bottom w:val="single" w:sz="8" w:space="0" w:color="auto"/>
              <w:right w:val="single" w:sz="4" w:space="0" w:color="auto"/>
            </w:tcBorders>
            <w:vAlign w:val="center"/>
          </w:tcPr>
          <w:p w14:paraId="4DAB8D72"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6.30</w:t>
            </w:r>
          </w:p>
        </w:tc>
        <w:tc>
          <w:tcPr>
            <w:tcW w:w="1589" w:type="pct"/>
            <w:gridSpan w:val="3"/>
            <w:tcBorders>
              <w:top w:val="single" w:sz="4" w:space="0" w:color="auto"/>
              <w:left w:val="single" w:sz="4" w:space="0" w:color="auto"/>
              <w:bottom w:val="single" w:sz="8" w:space="0" w:color="auto"/>
              <w:right w:val="single" w:sz="8" w:space="0" w:color="auto"/>
            </w:tcBorders>
            <w:vAlign w:val="center"/>
          </w:tcPr>
          <w:p w14:paraId="495E2A5A" w14:textId="77777777" w:rsidR="00BB53CA" w:rsidRPr="00916488" w:rsidRDefault="00000000">
            <w:pPr>
              <w:autoSpaceDE w:val="0"/>
              <w:autoSpaceDN w:val="0"/>
              <w:snapToGrid w:val="0"/>
              <w:spacing w:line="276" w:lineRule="auto"/>
              <w:jc w:val="center"/>
              <w:rPr>
                <w:rFonts w:ascii="宋体" w:hAnsi="宋体" w:cs="宋体" w:hint="eastAsia"/>
                <w:snapToGrid w:val="0"/>
                <w:kern w:val="0"/>
                <w:sz w:val="18"/>
                <w:szCs w:val="18"/>
              </w:rPr>
            </w:pPr>
            <w:r w:rsidRPr="00916488">
              <w:rPr>
                <w:rFonts w:ascii="宋体" w:hAnsi="宋体" w:cs="宋体" w:hint="eastAsia"/>
                <w:snapToGrid w:val="0"/>
                <w:kern w:val="0"/>
                <w:sz w:val="18"/>
                <w:szCs w:val="18"/>
              </w:rPr>
              <w:t>按GB 25972—2024的规定</w:t>
            </w:r>
          </w:p>
        </w:tc>
      </w:tr>
      <w:tr w:rsidR="00BB53CA" w:rsidRPr="00916488" w14:paraId="6A62928B" w14:textId="77777777">
        <w:trPr>
          <w:trHeight w:val="397"/>
          <w:jc w:val="center"/>
        </w:trPr>
        <w:tc>
          <w:tcPr>
            <w:tcW w:w="5000" w:type="pct"/>
            <w:gridSpan w:val="7"/>
            <w:tcBorders>
              <w:top w:val="single" w:sz="8" w:space="0" w:color="auto"/>
              <w:left w:val="single" w:sz="8" w:space="0" w:color="auto"/>
              <w:bottom w:val="single" w:sz="8" w:space="0" w:color="auto"/>
              <w:right w:val="single" w:sz="8" w:space="0" w:color="auto"/>
            </w:tcBorders>
            <w:vAlign w:val="center"/>
          </w:tcPr>
          <w:p w14:paraId="51ACB9D9" w14:textId="77777777" w:rsidR="00BB53CA" w:rsidRPr="00916488" w:rsidRDefault="00000000">
            <w:pPr>
              <w:pStyle w:val="affff3"/>
              <w:adjustRightInd w:val="0"/>
              <w:snapToGrid w:val="0"/>
              <w:spacing w:line="276" w:lineRule="auto"/>
              <w:ind w:left="412"/>
              <w:rPr>
                <w:snapToGrid w:val="0"/>
              </w:rPr>
            </w:pPr>
            <w:r w:rsidRPr="00916488">
              <w:rPr>
                <w:rFonts w:hint="eastAsia"/>
                <w:snapToGrid w:val="0"/>
              </w:rPr>
              <w:t>“</w:t>
            </w:r>
            <w:r w:rsidRPr="00916488">
              <w:rPr>
                <w:rFonts w:hAnsi="宋体" w:cs="宋体" w:hint="eastAsia"/>
                <w:snapToGrid w:val="0"/>
              </w:rPr>
              <w:t>★</w:t>
            </w:r>
            <w:r w:rsidRPr="00916488">
              <w:rPr>
                <w:rFonts w:hint="eastAsia"/>
                <w:snapToGrid w:val="0"/>
              </w:rPr>
              <w:t>”表示需检验；“☆”表示适用时检验；“—”表示生产者自行确定是否检验，是否进行全检或抽检。</w:t>
            </w:r>
          </w:p>
        </w:tc>
      </w:tr>
    </w:tbl>
    <w:p w14:paraId="629CE118" w14:textId="77777777" w:rsidR="00BB53CA" w:rsidRPr="00916488" w:rsidRDefault="00000000">
      <w:pPr>
        <w:pStyle w:val="afffc"/>
        <w:adjustRightInd w:val="0"/>
        <w:snapToGrid w:val="0"/>
        <w:spacing w:before="120" w:after="120" w:line="276" w:lineRule="auto"/>
      </w:pPr>
      <w:bookmarkStart w:id="1022" w:name="_Toc213071695"/>
      <w:bookmarkStart w:id="1023" w:name="_Toc213856941"/>
      <w:bookmarkStart w:id="1024" w:name="_Toc213071535"/>
      <w:bookmarkStart w:id="1025" w:name="_Toc205911963"/>
      <w:bookmarkStart w:id="1026" w:name="_Toc220074557"/>
      <w:bookmarkStart w:id="1027" w:name="_Toc8681"/>
      <w:bookmarkStart w:id="1028" w:name="_Toc215156927"/>
      <w:bookmarkStart w:id="1029" w:name="_Toc217405413"/>
      <w:bookmarkStart w:id="1030" w:name="_Toc36288939"/>
      <w:bookmarkStart w:id="1031" w:name="_Toc205968743"/>
      <w:bookmarkStart w:id="1032" w:name="_Toc215156645"/>
      <w:bookmarkStart w:id="1033" w:name="_Toc175994638"/>
      <w:bookmarkStart w:id="1034" w:name="_Toc204189992"/>
      <w:bookmarkStart w:id="1035" w:name="_Toc204196756"/>
      <w:bookmarkStart w:id="1036" w:name="_Toc205970484"/>
      <w:bookmarkStart w:id="1037" w:name="_Toc225949919"/>
      <w:bookmarkStart w:id="1038" w:name="_Toc220076687"/>
      <w:bookmarkStart w:id="1039" w:name="_Toc225950016"/>
      <w:r w:rsidRPr="00916488">
        <w:rPr>
          <w:rFonts w:hint="eastAsia"/>
        </w:rPr>
        <w:t>抽样方法</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37744690" w14:textId="77777777" w:rsidR="00BB53CA" w:rsidRPr="00916488" w:rsidRDefault="00000000">
      <w:pPr>
        <w:pStyle w:val="afffffff7"/>
        <w:adjustRightInd w:val="0"/>
        <w:snapToGrid w:val="0"/>
        <w:spacing w:line="276" w:lineRule="auto"/>
        <w:ind w:firstLine="420"/>
      </w:pPr>
      <w:r w:rsidRPr="00916488">
        <w:rPr>
          <w:rFonts w:hint="eastAsia"/>
        </w:rPr>
        <w:t>部件采用随机抽样，装置由随机抽取的部件样品组装构成。</w:t>
      </w:r>
    </w:p>
    <w:p w14:paraId="02C3CAEC" w14:textId="77777777" w:rsidR="00BB53CA" w:rsidRPr="00916488" w:rsidRDefault="00000000">
      <w:pPr>
        <w:pStyle w:val="afffc"/>
        <w:adjustRightInd w:val="0"/>
        <w:snapToGrid w:val="0"/>
        <w:spacing w:before="120" w:after="120" w:line="276" w:lineRule="auto"/>
      </w:pPr>
      <w:bookmarkStart w:id="1040" w:name="_Toc204189993"/>
      <w:bookmarkStart w:id="1041" w:name="_Toc175994639"/>
      <w:bookmarkStart w:id="1042" w:name="_Toc204196757"/>
      <w:bookmarkStart w:id="1043" w:name="_Toc14175"/>
      <w:bookmarkStart w:id="1044" w:name="_Toc217817446"/>
      <w:bookmarkStart w:id="1045" w:name="_Toc36288940"/>
      <w:bookmarkStart w:id="1046" w:name="_Toc225950017"/>
      <w:bookmarkStart w:id="1047" w:name="_Toc215156646"/>
      <w:bookmarkStart w:id="1048" w:name="_Toc217405414"/>
      <w:bookmarkStart w:id="1049" w:name="_Toc205911964"/>
      <w:bookmarkStart w:id="1050" w:name="_Toc205968744"/>
      <w:bookmarkStart w:id="1051" w:name="_Toc220074558"/>
      <w:bookmarkStart w:id="1052" w:name="_Toc213856942"/>
      <w:bookmarkStart w:id="1053" w:name="_Toc220076688"/>
      <w:bookmarkStart w:id="1054" w:name="_Toc225949920"/>
      <w:bookmarkStart w:id="1055" w:name="_Toc213071536"/>
      <w:bookmarkStart w:id="1056" w:name="_Toc205970485"/>
      <w:bookmarkStart w:id="1057" w:name="_Toc215156928"/>
      <w:bookmarkStart w:id="1058" w:name="_Toc213071696"/>
      <w:r w:rsidRPr="00916488">
        <w:rPr>
          <w:rFonts w:hint="eastAsia"/>
        </w:rPr>
        <w:t>样品数量</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2C4C7396" w14:textId="77777777" w:rsidR="00BB53CA" w:rsidRPr="00916488" w:rsidRDefault="00000000">
      <w:pPr>
        <w:pStyle w:val="afffd"/>
        <w:adjustRightInd w:val="0"/>
        <w:snapToGrid w:val="0"/>
        <w:spacing w:before="120" w:after="120" w:line="276" w:lineRule="auto"/>
      </w:pPr>
      <w:r w:rsidRPr="00916488">
        <w:rPr>
          <w:rFonts w:hint="eastAsia"/>
        </w:rPr>
        <w:t>型式检验</w:t>
      </w:r>
    </w:p>
    <w:p w14:paraId="0BFB0FA6" w14:textId="77777777" w:rsidR="00BB53CA" w:rsidRPr="00916488" w:rsidRDefault="00000000">
      <w:pPr>
        <w:pStyle w:val="afffffff7"/>
        <w:adjustRightInd w:val="0"/>
        <w:snapToGrid w:val="0"/>
        <w:spacing w:line="276" w:lineRule="auto"/>
        <w:ind w:firstLine="420"/>
      </w:pPr>
      <w:r w:rsidRPr="00916488">
        <w:rPr>
          <w:rFonts w:hint="eastAsia"/>
        </w:rPr>
        <w:t>部件采用一次性随机抽样，装置由随机抽取的部件样品组装构成。</w:t>
      </w:r>
    </w:p>
    <w:p w14:paraId="399408BB" w14:textId="77777777" w:rsidR="00BB53CA" w:rsidRPr="00916488" w:rsidRDefault="00000000">
      <w:pPr>
        <w:pStyle w:val="afffd"/>
        <w:adjustRightInd w:val="0"/>
        <w:snapToGrid w:val="0"/>
        <w:spacing w:before="120" w:after="120" w:line="276" w:lineRule="auto"/>
      </w:pPr>
      <w:r w:rsidRPr="00916488">
        <w:rPr>
          <w:rFonts w:hint="eastAsia"/>
        </w:rPr>
        <w:t>出厂检验</w:t>
      </w:r>
    </w:p>
    <w:p w14:paraId="7F1FB4F6" w14:textId="77777777" w:rsidR="00BB53CA" w:rsidRPr="00916488" w:rsidRDefault="00000000">
      <w:pPr>
        <w:pStyle w:val="afffffff7"/>
        <w:adjustRightInd w:val="0"/>
        <w:snapToGrid w:val="0"/>
        <w:spacing w:line="276" w:lineRule="auto"/>
        <w:ind w:firstLine="420"/>
      </w:pPr>
      <w:r w:rsidRPr="00916488">
        <w:rPr>
          <w:rFonts w:hint="eastAsia"/>
        </w:rPr>
        <w:t>部件的抽样基数由生产单位根据实际生产量自定，装置由随机抽取的部件样品组装构成。</w:t>
      </w:r>
    </w:p>
    <w:p w14:paraId="7E6E490F" w14:textId="77777777" w:rsidR="00BB53CA" w:rsidRPr="00916488" w:rsidRDefault="00000000">
      <w:pPr>
        <w:pStyle w:val="afffc"/>
        <w:adjustRightInd w:val="0"/>
        <w:snapToGrid w:val="0"/>
        <w:spacing w:before="120" w:after="120" w:line="276" w:lineRule="auto"/>
      </w:pPr>
      <w:bookmarkStart w:id="1059" w:name="_Toc215156647"/>
      <w:bookmarkStart w:id="1060" w:name="_Toc204196758"/>
      <w:bookmarkStart w:id="1061" w:name="_Toc215156929"/>
      <w:bookmarkStart w:id="1062" w:name="_Toc217405415"/>
      <w:bookmarkStart w:id="1063" w:name="_Toc220074559"/>
      <w:bookmarkStart w:id="1064" w:name="_Toc220076689"/>
      <w:bookmarkStart w:id="1065" w:name="_Toc225949921"/>
      <w:bookmarkStart w:id="1066" w:name="_Toc205968745"/>
      <w:bookmarkStart w:id="1067" w:name="_Toc205911965"/>
      <w:bookmarkStart w:id="1068" w:name="_Toc205970486"/>
      <w:bookmarkStart w:id="1069" w:name="_Toc390"/>
      <w:bookmarkStart w:id="1070" w:name="_Toc175994640"/>
      <w:bookmarkStart w:id="1071" w:name="_Toc213071537"/>
      <w:bookmarkStart w:id="1072" w:name="_Toc213071697"/>
      <w:bookmarkStart w:id="1073" w:name="_Toc213856943"/>
      <w:bookmarkStart w:id="1074" w:name="_Toc36288941"/>
      <w:bookmarkStart w:id="1075" w:name="_Toc204189994"/>
      <w:bookmarkStart w:id="1076" w:name="_Toc225950018"/>
      <w:r w:rsidRPr="00916488">
        <w:rPr>
          <w:rFonts w:hint="eastAsia"/>
        </w:rPr>
        <w:t>检验结果判定</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67F5C2DA" w14:textId="77777777" w:rsidR="00BB53CA" w:rsidRPr="00916488" w:rsidRDefault="00000000">
      <w:pPr>
        <w:pStyle w:val="afffd"/>
        <w:adjustRightInd w:val="0"/>
        <w:snapToGrid w:val="0"/>
        <w:spacing w:before="120" w:after="120" w:line="276" w:lineRule="auto"/>
      </w:pPr>
      <w:r w:rsidRPr="00916488">
        <w:rPr>
          <w:rFonts w:hint="eastAsia"/>
        </w:rPr>
        <w:t>型式检验</w:t>
      </w:r>
    </w:p>
    <w:p w14:paraId="5A410F84" w14:textId="77777777" w:rsidR="00BB53CA" w:rsidRPr="00916488" w:rsidRDefault="00000000">
      <w:pPr>
        <w:pStyle w:val="afffffff7"/>
        <w:adjustRightInd w:val="0"/>
        <w:snapToGrid w:val="0"/>
        <w:spacing w:line="276" w:lineRule="auto"/>
        <w:ind w:firstLine="420"/>
      </w:pPr>
      <w:r w:rsidRPr="00916488">
        <w:rPr>
          <w:rFonts w:hint="eastAsia"/>
        </w:rPr>
        <w:t>装置或部件全部项次合格，该装置或部件为合格；若出现不合格项次，则该产品为不合格。</w:t>
      </w:r>
    </w:p>
    <w:p w14:paraId="0CFD317E" w14:textId="77777777" w:rsidR="00BB53CA" w:rsidRPr="00916488" w:rsidRDefault="00000000">
      <w:pPr>
        <w:pStyle w:val="afffd"/>
        <w:adjustRightInd w:val="0"/>
        <w:snapToGrid w:val="0"/>
        <w:spacing w:before="120" w:after="120" w:line="276" w:lineRule="auto"/>
      </w:pPr>
      <w:r w:rsidRPr="00916488">
        <w:rPr>
          <w:rFonts w:hint="eastAsia"/>
        </w:rPr>
        <w:t>出厂检验</w:t>
      </w:r>
    </w:p>
    <w:p w14:paraId="68606FE2" w14:textId="77777777" w:rsidR="00BB53CA" w:rsidRPr="00916488" w:rsidRDefault="00000000">
      <w:pPr>
        <w:pStyle w:val="afffffff7"/>
        <w:adjustRightInd w:val="0"/>
        <w:snapToGrid w:val="0"/>
        <w:spacing w:line="276" w:lineRule="auto"/>
        <w:ind w:firstLine="420"/>
      </w:pPr>
      <w:r w:rsidRPr="00916488">
        <w:rPr>
          <w:rFonts w:hint="eastAsia"/>
        </w:rPr>
        <w:t>装置或部件全部项次合格,该装置或部件为合格。有一项不合格,允许加倍抽样检验,仍有不合格项,即判该装置或部件不合格。</w:t>
      </w:r>
    </w:p>
    <w:p w14:paraId="56B12B62" w14:textId="77777777" w:rsidR="00BB53CA" w:rsidRPr="00916488" w:rsidRDefault="00000000">
      <w:pPr>
        <w:pStyle w:val="afffb"/>
        <w:adjustRightInd w:val="0"/>
        <w:snapToGrid w:val="0"/>
        <w:spacing w:before="240" w:after="240" w:line="276" w:lineRule="auto"/>
      </w:pPr>
      <w:bookmarkStart w:id="1077" w:name="_Toc213071538"/>
      <w:bookmarkStart w:id="1078" w:name="_Toc215156930"/>
      <w:bookmarkStart w:id="1079" w:name="_Toc217405416"/>
      <w:bookmarkStart w:id="1080" w:name="_Toc213856944"/>
      <w:bookmarkStart w:id="1081" w:name="_Toc220074560"/>
      <w:bookmarkStart w:id="1082" w:name="_Toc205911966"/>
      <w:bookmarkStart w:id="1083" w:name="_Toc225950019"/>
      <w:bookmarkStart w:id="1084" w:name="_Toc205968746"/>
      <w:bookmarkStart w:id="1085" w:name="_Toc215156648"/>
      <w:bookmarkStart w:id="1086" w:name="_Toc204189995"/>
      <w:bookmarkStart w:id="1087" w:name="_Toc225949922"/>
      <w:bookmarkStart w:id="1088" w:name="_Toc213071698"/>
      <w:bookmarkStart w:id="1089" w:name="_Toc175994641"/>
      <w:bookmarkStart w:id="1090" w:name="_Toc220076690"/>
      <w:bookmarkStart w:id="1091" w:name="_Toc205970487"/>
      <w:bookmarkStart w:id="1092" w:name="_Toc204196759"/>
      <w:bookmarkStart w:id="1093" w:name="_Toc11756"/>
      <w:r w:rsidRPr="00916488">
        <w:t>使用说明书编写要求</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65DA393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使用说明书应按GB/T 9969进行编写，</w:t>
      </w:r>
      <w:r w:rsidRPr="00916488">
        <w:rPr>
          <w:rFonts w:hAnsi="宋体" w:hint="eastAsia"/>
        </w:rPr>
        <w:t>应</w:t>
      </w:r>
      <w:r w:rsidRPr="00916488">
        <w:rPr>
          <w:rFonts w:hAnsi="宋体"/>
        </w:rPr>
        <w:t>至少包括下列内容：</w:t>
      </w:r>
    </w:p>
    <w:p w14:paraId="7FD22BC0" w14:textId="77777777" w:rsidR="00BB53CA" w:rsidRPr="00916488" w:rsidRDefault="00000000">
      <w:pPr>
        <w:pStyle w:val="aff1"/>
        <w:numPr>
          <w:ilvl w:val="0"/>
          <w:numId w:val="58"/>
        </w:numPr>
        <w:adjustRightInd w:val="0"/>
        <w:snapToGrid w:val="0"/>
        <w:spacing w:line="276" w:lineRule="auto"/>
        <w:rPr>
          <w:rFonts w:hAnsi="宋体" w:hint="eastAsia"/>
        </w:rPr>
      </w:pPr>
      <w:r w:rsidRPr="00916488">
        <w:rPr>
          <w:rFonts w:hAnsi="宋体" w:hint="eastAsia"/>
        </w:rPr>
        <w:t>装置</w:t>
      </w:r>
      <w:r w:rsidRPr="00916488">
        <w:rPr>
          <w:rFonts w:hAnsi="宋体"/>
        </w:rPr>
        <w:t>简介</w:t>
      </w:r>
      <w:r w:rsidRPr="00916488">
        <w:rPr>
          <w:rFonts w:hAnsi="宋体" w:hint="eastAsia"/>
        </w:rPr>
        <w:t>（主要是工作原理）</w:t>
      </w:r>
      <w:r w:rsidRPr="00916488">
        <w:rPr>
          <w:rFonts w:hAnsi="宋体"/>
        </w:rPr>
        <w:t>；</w:t>
      </w:r>
    </w:p>
    <w:p w14:paraId="3CE5621B" w14:textId="77777777" w:rsidR="00BB53CA" w:rsidRPr="00916488" w:rsidRDefault="00000000">
      <w:pPr>
        <w:pStyle w:val="aff1"/>
        <w:numPr>
          <w:ilvl w:val="0"/>
          <w:numId w:val="58"/>
        </w:numPr>
        <w:adjustRightInd w:val="0"/>
        <w:snapToGrid w:val="0"/>
        <w:spacing w:line="276" w:lineRule="auto"/>
        <w:rPr>
          <w:rFonts w:hAnsi="宋体" w:hint="eastAsia"/>
        </w:rPr>
      </w:pPr>
      <w:r w:rsidRPr="00916488">
        <w:rPr>
          <w:rFonts w:hAnsi="宋体" w:hint="eastAsia"/>
        </w:rPr>
        <w:t>装置安全使用警示；</w:t>
      </w:r>
    </w:p>
    <w:p w14:paraId="46F17B4D"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装置</w:t>
      </w:r>
      <w:r w:rsidRPr="00916488">
        <w:rPr>
          <w:rFonts w:hAnsi="宋体"/>
        </w:rPr>
        <w:t>主要性能参数；</w:t>
      </w:r>
    </w:p>
    <w:p w14:paraId="39141C7A"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装置</w:t>
      </w:r>
      <w:r w:rsidRPr="00916488">
        <w:rPr>
          <w:rFonts w:hAnsi="宋体"/>
        </w:rPr>
        <w:t>示意图；</w:t>
      </w:r>
    </w:p>
    <w:p w14:paraId="5395568D"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装置</w:t>
      </w:r>
      <w:r w:rsidRPr="00916488">
        <w:rPr>
          <w:rFonts w:hAnsi="宋体"/>
        </w:rPr>
        <w:t>操作程序；</w:t>
      </w:r>
    </w:p>
    <w:p w14:paraId="23263E15" w14:textId="77777777" w:rsidR="00BB53CA" w:rsidRPr="00916488" w:rsidRDefault="00000000">
      <w:pPr>
        <w:pStyle w:val="aff1"/>
        <w:adjustRightInd w:val="0"/>
        <w:snapToGrid w:val="0"/>
        <w:spacing w:line="276" w:lineRule="auto"/>
        <w:rPr>
          <w:rFonts w:hAnsi="宋体" w:hint="eastAsia"/>
        </w:rPr>
      </w:pPr>
      <w:r w:rsidRPr="00916488">
        <w:rPr>
          <w:rFonts w:hAnsi="宋体"/>
        </w:rPr>
        <w:t>部件的名称、型号规格、主要性能参数</w:t>
      </w:r>
      <w:r w:rsidRPr="00916488">
        <w:rPr>
          <w:rFonts w:hAnsi="宋体" w:hint="eastAsia"/>
        </w:rPr>
        <w:t>（含公布值）</w:t>
      </w:r>
      <w:r w:rsidRPr="00916488">
        <w:rPr>
          <w:rFonts w:hAnsi="宋体"/>
        </w:rPr>
        <w:t>、安装使用及维护说明、注意事项；</w:t>
      </w:r>
    </w:p>
    <w:p w14:paraId="0D2883D3" w14:textId="77777777" w:rsidR="00BB53CA" w:rsidRPr="00916488" w:rsidRDefault="00000000">
      <w:pPr>
        <w:pStyle w:val="aff1"/>
        <w:adjustRightInd w:val="0"/>
        <w:snapToGrid w:val="0"/>
        <w:spacing w:line="276" w:lineRule="auto"/>
        <w:rPr>
          <w:rFonts w:hAnsi="宋体" w:hint="eastAsia"/>
        </w:rPr>
      </w:pPr>
      <w:r w:rsidRPr="00916488">
        <w:rPr>
          <w:rFonts w:hAnsi="宋体"/>
        </w:rPr>
        <w:t>灭火剂</w:t>
      </w:r>
      <w:r w:rsidRPr="00916488">
        <w:rPr>
          <w:rFonts w:hAnsi="宋体" w:hint="eastAsia"/>
        </w:rPr>
        <w:t>充装</w:t>
      </w:r>
      <w:r w:rsidRPr="00916488">
        <w:rPr>
          <w:rFonts w:hAnsi="宋体"/>
        </w:rPr>
        <w:t>方法；</w:t>
      </w:r>
    </w:p>
    <w:p w14:paraId="6655E11C" w14:textId="77777777" w:rsidR="00BB53CA" w:rsidRPr="00916488" w:rsidRDefault="00000000">
      <w:pPr>
        <w:pStyle w:val="aff1"/>
        <w:adjustRightInd w:val="0"/>
        <w:snapToGrid w:val="0"/>
        <w:spacing w:line="276" w:lineRule="auto"/>
        <w:rPr>
          <w:rFonts w:hAnsi="宋体" w:hint="eastAsia"/>
        </w:rPr>
      </w:pPr>
      <w:r w:rsidRPr="00916488">
        <w:rPr>
          <w:rFonts w:hAnsi="宋体"/>
        </w:rPr>
        <w:lastRenderedPageBreak/>
        <w:t>售后服务；</w:t>
      </w:r>
    </w:p>
    <w:p w14:paraId="07A9D680"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包装、运输、储存要求；</w:t>
      </w:r>
    </w:p>
    <w:p w14:paraId="1996B27C" w14:textId="77777777" w:rsidR="00BB53CA" w:rsidRPr="00916488" w:rsidRDefault="00000000">
      <w:pPr>
        <w:pStyle w:val="aff1"/>
        <w:adjustRightInd w:val="0"/>
        <w:snapToGrid w:val="0"/>
        <w:spacing w:line="276" w:lineRule="auto"/>
        <w:rPr>
          <w:rFonts w:hAnsi="宋体" w:hint="eastAsia"/>
        </w:rPr>
      </w:pPr>
      <w:r w:rsidRPr="00916488">
        <w:rPr>
          <w:rFonts w:hAnsi="宋体"/>
        </w:rPr>
        <w:t>生产单位名称、地址、联系方式。</w:t>
      </w:r>
    </w:p>
    <w:p w14:paraId="454A0B8C" w14:textId="77777777" w:rsidR="00BB53CA" w:rsidRPr="00916488" w:rsidRDefault="00000000">
      <w:pPr>
        <w:pStyle w:val="afffb"/>
        <w:adjustRightInd w:val="0"/>
        <w:snapToGrid w:val="0"/>
        <w:spacing w:before="240" w:after="240" w:line="276" w:lineRule="auto"/>
      </w:pPr>
      <w:bookmarkStart w:id="1094" w:name="_Toc213071699"/>
      <w:bookmarkStart w:id="1095" w:name="_Toc205968747"/>
      <w:bookmarkStart w:id="1096" w:name="_Toc205970488"/>
      <w:bookmarkStart w:id="1097" w:name="_Toc213071539"/>
      <w:bookmarkStart w:id="1098" w:name="_Toc215156649"/>
      <w:bookmarkStart w:id="1099" w:name="_Toc215156931"/>
      <w:bookmarkStart w:id="1100" w:name="_Toc217405417"/>
      <w:bookmarkStart w:id="1101" w:name="_Toc220074561"/>
      <w:bookmarkStart w:id="1102" w:name="_Toc204189996"/>
      <w:bookmarkStart w:id="1103" w:name="_Toc213856945"/>
      <w:bookmarkStart w:id="1104" w:name="_Toc220076691"/>
      <w:bookmarkStart w:id="1105" w:name="_Toc225949923"/>
      <w:bookmarkStart w:id="1106" w:name="_Toc204196760"/>
      <w:bookmarkStart w:id="1107" w:name="_Toc205911967"/>
      <w:bookmarkStart w:id="1108" w:name="_Toc225950020"/>
      <w:r w:rsidRPr="00916488">
        <w:rPr>
          <w:rFonts w:hint="eastAsia"/>
        </w:rPr>
        <w:t>灭火剂充装</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44A9E52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灭火剂的充装应符合GB 45944－2025中7.2的规定。</w:t>
      </w:r>
    </w:p>
    <w:p w14:paraId="44C90D91" w14:textId="77777777" w:rsidR="00BB53CA" w:rsidRPr="00916488" w:rsidRDefault="00000000">
      <w:pPr>
        <w:pStyle w:val="afffb"/>
        <w:adjustRightInd w:val="0"/>
        <w:snapToGrid w:val="0"/>
        <w:spacing w:before="240" w:after="240" w:line="276" w:lineRule="auto"/>
      </w:pPr>
      <w:bookmarkStart w:id="1109" w:name="_Toc225949924"/>
      <w:bookmarkStart w:id="1110" w:name="_Toc205968748"/>
      <w:bookmarkStart w:id="1111" w:name="_Toc213071540"/>
      <w:bookmarkStart w:id="1112" w:name="_Toc204189997"/>
      <w:bookmarkStart w:id="1113" w:name="_Toc225950021"/>
      <w:bookmarkStart w:id="1114" w:name="_Toc205970489"/>
      <w:bookmarkStart w:id="1115" w:name="_Toc213071700"/>
      <w:bookmarkStart w:id="1116" w:name="_Toc215156650"/>
      <w:bookmarkStart w:id="1117" w:name="_Toc213856946"/>
      <w:bookmarkStart w:id="1118" w:name="_Toc205911968"/>
      <w:bookmarkStart w:id="1119" w:name="_Toc215156932"/>
      <w:bookmarkStart w:id="1120" w:name="_Toc204196761"/>
      <w:bookmarkStart w:id="1121" w:name="_Toc220074562"/>
      <w:bookmarkStart w:id="1122" w:name="_Toc220076692"/>
      <w:bookmarkStart w:id="1123" w:name="_Toc217405418"/>
      <w:r w:rsidRPr="00916488">
        <w:rPr>
          <w:rFonts w:hint="eastAsia"/>
        </w:rPr>
        <w:t>包装、运输、储存</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701A4BF0" w14:textId="77777777" w:rsidR="00BB53CA" w:rsidRPr="00916488" w:rsidRDefault="00000000">
      <w:pPr>
        <w:pStyle w:val="afffc"/>
        <w:adjustRightInd w:val="0"/>
        <w:snapToGrid w:val="0"/>
        <w:spacing w:before="120" w:after="120" w:line="276" w:lineRule="auto"/>
      </w:pPr>
      <w:bookmarkStart w:id="1124" w:name="_Toc217405419"/>
      <w:bookmarkStart w:id="1125" w:name="_Toc220074563"/>
      <w:bookmarkStart w:id="1126" w:name="_Toc213071701"/>
      <w:bookmarkStart w:id="1127" w:name="_Toc220076693"/>
      <w:bookmarkStart w:id="1128" w:name="_Toc215156651"/>
      <w:bookmarkStart w:id="1129" w:name="_Toc204189998"/>
      <w:bookmarkStart w:id="1130" w:name="_Toc204196762"/>
      <w:bookmarkStart w:id="1131" w:name="_Toc205968749"/>
      <w:bookmarkStart w:id="1132" w:name="_Toc205970490"/>
      <w:bookmarkStart w:id="1133" w:name="_Toc213856947"/>
      <w:bookmarkStart w:id="1134" w:name="_Toc215156933"/>
      <w:bookmarkStart w:id="1135" w:name="_Toc205911969"/>
      <w:bookmarkStart w:id="1136" w:name="_Toc213071541"/>
      <w:bookmarkStart w:id="1137" w:name="_Toc225950022"/>
      <w:bookmarkStart w:id="1138" w:name="_Toc225949925"/>
      <w:r w:rsidRPr="00916488">
        <w:rPr>
          <w:rFonts w:hint="eastAsia"/>
        </w:rPr>
        <w:t>包装</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3BE0355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产品的包装应采用生产单位规定的方式包装，包装应保证在正常运输中不损坏、不松散，并符合运输部门的相关规定。</w:t>
      </w:r>
    </w:p>
    <w:p w14:paraId="236B2DE3" w14:textId="77777777" w:rsidR="00BB53CA" w:rsidRPr="00916488" w:rsidRDefault="00000000">
      <w:pPr>
        <w:pStyle w:val="afffc"/>
        <w:adjustRightInd w:val="0"/>
        <w:snapToGrid w:val="0"/>
        <w:spacing w:before="120" w:after="120" w:line="276" w:lineRule="auto"/>
      </w:pPr>
      <w:bookmarkStart w:id="1139" w:name="_Toc213071702"/>
      <w:bookmarkStart w:id="1140" w:name="_Toc213071542"/>
      <w:bookmarkStart w:id="1141" w:name="_Toc204196763"/>
      <w:bookmarkStart w:id="1142" w:name="_Toc204189999"/>
      <w:bookmarkStart w:id="1143" w:name="_Toc205970491"/>
      <w:bookmarkStart w:id="1144" w:name="_Toc205911970"/>
      <w:bookmarkStart w:id="1145" w:name="_Toc205968750"/>
      <w:bookmarkStart w:id="1146" w:name="_Toc213856948"/>
      <w:bookmarkStart w:id="1147" w:name="_Toc217405420"/>
      <w:bookmarkStart w:id="1148" w:name="_Toc220074564"/>
      <w:bookmarkStart w:id="1149" w:name="_Toc220076694"/>
      <w:bookmarkStart w:id="1150" w:name="_Toc215156934"/>
      <w:bookmarkStart w:id="1151" w:name="_Toc215156652"/>
      <w:bookmarkStart w:id="1152" w:name="_Toc225949926"/>
      <w:bookmarkStart w:id="1153" w:name="_Toc225950023"/>
      <w:r w:rsidRPr="00916488">
        <w:rPr>
          <w:rFonts w:hint="eastAsia"/>
        </w:rPr>
        <w:t>运输</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r w:rsidRPr="00916488">
        <w:rPr>
          <w:rFonts w:hint="eastAsia"/>
        </w:rPr>
        <w:t>、储存</w:t>
      </w:r>
      <w:bookmarkEnd w:id="1152"/>
      <w:bookmarkEnd w:id="1153"/>
    </w:p>
    <w:p w14:paraId="61CC2AC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装置在运输和</w:t>
      </w:r>
      <w:r w:rsidRPr="00916488">
        <w:rPr>
          <w:rFonts w:hint="eastAsia"/>
        </w:rPr>
        <w:t>储存</w:t>
      </w:r>
      <w:r w:rsidRPr="00916488">
        <w:rPr>
          <w:rFonts w:hAnsi="宋体"/>
        </w:rPr>
        <w:t>中，应避免倒置、雨淋、曝晒</w:t>
      </w:r>
      <w:r w:rsidRPr="00916488">
        <w:rPr>
          <w:rFonts w:hAnsi="宋体" w:hint="eastAsia"/>
        </w:rPr>
        <w:t>、</w:t>
      </w:r>
      <w:r w:rsidRPr="00916488">
        <w:rPr>
          <w:rFonts w:hAnsi="宋体"/>
        </w:rPr>
        <w:t>强腐蚀和接触腐蚀性物质。装置存放的</w:t>
      </w:r>
      <w:r w:rsidRPr="00916488">
        <w:rPr>
          <w:rFonts w:hAnsi="宋体" w:hint="eastAsia"/>
        </w:rPr>
        <w:t>环境</w:t>
      </w:r>
      <w:r w:rsidRPr="00916488">
        <w:rPr>
          <w:rFonts w:hAnsi="宋体"/>
        </w:rPr>
        <w:t>条件应符合产品说明书的规定。</w:t>
      </w:r>
    </w:p>
    <w:p w14:paraId="7092729A" w14:textId="77777777" w:rsidR="00BB53CA" w:rsidRPr="00916488" w:rsidRDefault="00BB53CA">
      <w:pPr>
        <w:pStyle w:val="afffffff7"/>
        <w:adjustRightInd w:val="0"/>
        <w:snapToGrid w:val="0"/>
        <w:spacing w:line="276" w:lineRule="auto"/>
        <w:ind w:firstLine="420"/>
        <w:rPr>
          <w:rFonts w:hAnsi="宋体" w:hint="eastAsia"/>
        </w:rPr>
      </w:pPr>
    </w:p>
    <w:p w14:paraId="3D437B60" w14:textId="77777777" w:rsidR="00BB53CA" w:rsidRPr="00916488" w:rsidRDefault="00BB53CA">
      <w:pPr>
        <w:pStyle w:val="afffffff7"/>
        <w:adjustRightInd w:val="0"/>
        <w:snapToGrid w:val="0"/>
        <w:spacing w:line="276" w:lineRule="auto"/>
        <w:ind w:firstLine="420"/>
      </w:pPr>
    </w:p>
    <w:p w14:paraId="60E0EE69" w14:textId="77777777" w:rsidR="00BB53CA" w:rsidRPr="00916488" w:rsidRDefault="00BB53CA">
      <w:pPr>
        <w:pStyle w:val="afffffff7"/>
        <w:adjustRightInd w:val="0"/>
        <w:snapToGrid w:val="0"/>
        <w:spacing w:line="276" w:lineRule="auto"/>
        <w:ind w:firstLine="420"/>
      </w:pPr>
    </w:p>
    <w:p w14:paraId="3027187F" w14:textId="77777777" w:rsidR="00BB53CA" w:rsidRPr="00916488" w:rsidRDefault="00BB53CA">
      <w:pPr>
        <w:pStyle w:val="afffffff7"/>
        <w:adjustRightInd w:val="0"/>
        <w:snapToGrid w:val="0"/>
        <w:spacing w:line="276" w:lineRule="auto"/>
        <w:ind w:firstLine="420"/>
      </w:pPr>
    </w:p>
    <w:p w14:paraId="66E39E9F" w14:textId="77777777" w:rsidR="00BB53CA" w:rsidRPr="00916488" w:rsidRDefault="00BB53CA">
      <w:pPr>
        <w:pStyle w:val="afffffff7"/>
        <w:adjustRightInd w:val="0"/>
        <w:snapToGrid w:val="0"/>
        <w:spacing w:line="276" w:lineRule="auto"/>
        <w:ind w:firstLine="420"/>
      </w:pPr>
    </w:p>
    <w:p w14:paraId="45491579" w14:textId="77777777" w:rsidR="00BB53CA" w:rsidRPr="00916488" w:rsidRDefault="00BB53CA">
      <w:pPr>
        <w:pStyle w:val="afffffff7"/>
        <w:adjustRightInd w:val="0"/>
        <w:snapToGrid w:val="0"/>
        <w:spacing w:line="276" w:lineRule="auto"/>
        <w:ind w:firstLine="420"/>
      </w:pPr>
    </w:p>
    <w:p w14:paraId="1FC9A963" w14:textId="77777777" w:rsidR="00BB53CA" w:rsidRPr="00916488" w:rsidRDefault="00BB53CA">
      <w:pPr>
        <w:pStyle w:val="afffffff7"/>
        <w:adjustRightInd w:val="0"/>
        <w:snapToGrid w:val="0"/>
        <w:spacing w:line="276" w:lineRule="auto"/>
        <w:ind w:firstLine="420"/>
        <w:sectPr w:rsidR="00BB53CA" w:rsidRPr="00916488">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pPr>
    </w:p>
    <w:p w14:paraId="1673FA0F" w14:textId="77777777" w:rsidR="00BB53CA" w:rsidRPr="00916488" w:rsidRDefault="00BB53CA">
      <w:pPr>
        <w:pStyle w:val="aff4"/>
        <w:adjustRightInd w:val="0"/>
        <w:snapToGrid w:val="0"/>
        <w:spacing w:line="276" w:lineRule="auto"/>
        <w:rPr>
          <w:rFonts w:hint="eastAsia"/>
        </w:rPr>
      </w:pPr>
      <w:bookmarkStart w:id="1154" w:name="BookMark5"/>
      <w:bookmarkEnd w:id="21"/>
    </w:p>
    <w:p w14:paraId="7A4CC2AD" w14:textId="77777777" w:rsidR="00BB53CA" w:rsidRPr="00916488" w:rsidRDefault="00BB53CA">
      <w:pPr>
        <w:pStyle w:val="affb"/>
        <w:adjustRightInd w:val="0"/>
        <w:snapToGrid w:val="0"/>
        <w:spacing w:line="276" w:lineRule="auto"/>
      </w:pPr>
    </w:p>
    <w:p w14:paraId="6DD54DA6" w14:textId="77777777" w:rsidR="00BB53CA" w:rsidRPr="00916488" w:rsidRDefault="00000000">
      <w:pPr>
        <w:pStyle w:val="afff2"/>
        <w:adjustRightInd w:val="0"/>
        <w:snapToGrid w:val="0"/>
        <w:spacing w:after="120" w:line="276" w:lineRule="auto"/>
      </w:pPr>
      <w:r w:rsidRPr="00916488">
        <w:br/>
      </w:r>
      <w:bookmarkStart w:id="1155" w:name="_Toc225950024"/>
      <w:bookmarkStart w:id="1156" w:name="_Toc225949927"/>
      <w:r w:rsidRPr="00916488">
        <w:rPr>
          <w:rFonts w:hint="eastAsia"/>
        </w:rPr>
        <w:t>（资料性）</w:t>
      </w:r>
      <w:r w:rsidRPr="00916488">
        <w:br/>
      </w:r>
      <w:r w:rsidRPr="00916488">
        <w:rPr>
          <w:rFonts w:hint="eastAsia"/>
        </w:rPr>
        <w:t>监测信息类型</w:t>
      </w:r>
      <w:bookmarkEnd w:id="1155"/>
      <w:bookmarkEnd w:id="1156"/>
    </w:p>
    <w:p w14:paraId="2B10BB3D" w14:textId="77777777" w:rsidR="00BB53CA" w:rsidRPr="00916488" w:rsidRDefault="00000000">
      <w:pPr>
        <w:pStyle w:val="afff3"/>
        <w:adjustRightInd w:val="0"/>
        <w:snapToGrid w:val="0"/>
        <w:spacing w:before="120" w:after="120" w:line="276" w:lineRule="auto"/>
      </w:pPr>
      <w:bookmarkStart w:id="1157" w:name="_Toc225949928"/>
      <w:bookmarkStart w:id="1158" w:name="_Toc217405422"/>
      <w:bookmarkStart w:id="1159" w:name="_Toc220074566"/>
      <w:bookmarkStart w:id="1160" w:name="_Toc220076696"/>
      <w:bookmarkStart w:id="1161" w:name="_Toc225950025"/>
      <w:r w:rsidRPr="00916488">
        <w:rPr>
          <w:rFonts w:hint="eastAsia"/>
        </w:rPr>
        <w:t>监测信息类型</w:t>
      </w:r>
      <w:bookmarkEnd w:id="1157"/>
      <w:bookmarkEnd w:id="1158"/>
      <w:bookmarkEnd w:id="1159"/>
      <w:bookmarkEnd w:id="1160"/>
      <w:bookmarkEnd w:id="1161"/>
    </w:p>
    <w:p w14:paraId="3BEBD63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监测信息类型参见表A.1。</w:t>
      </w:r>
    </w:p>
    <w:p w14:paraId="618611FC" w14:textId="77777777" w:rsidR="00BB53CA" w:rsidRPr="00916488" w:rsidRDefault="00000000">
      <w:pPr>
        <w:pStyle w:val="affc"/>
        <w:spacing w:before="120" w:after="120" w:line="276" w:lineRule="auto"/>
      </w:pPr>
      <w:bookmarkStart w:id="1162" w:name="_Toc220076737"/>
      <w:bookmarkStart w:id="1163" w:name="_Toc220074607"/>
      <w:bookmarkStart w:id="1164" w:name="_Toc217405606"/>
      <w:bookmarkStart w:id="1165" w:name="_Toc220938568"/>
      <w:bookmarkStart w:id="1166" w:name="_Toc225950066"/>
      <w:r w:rsidRPr="00916488">
        <w:rPr>
          <w:rFonts w:hint="eastAsia"/>
        </w:rPr>
        <w:t>监测信息类型</w:t>
      </w:r>
      <w:bookmarkEnd w:id="1162"/>
      <w:bookmarkEnd w:id="1163"/>
      <w:bookmarkEnd w:id="1164"/>
      <w:bookmarkEnd w:id="1165"/>
      <w:bookmarkEnd w:id="1166"/>
    </w:p>
    <w:tbl>
      <w:tblPr>
        <w:tblW w:w="50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4667"/>
        <w:gridCol w:w="4667"/>
      </w:tblGrid>
      <w:tr w:rsidR="00BB53CA" w:rsidRPr="00916488" w14:paraId="394C0B86" w14:textId="77777777">
        <w:trPr>
          <w:trHeight w:val="397"/>
          <w:jc w:val="center"/>
        </w:trPr>
        <w:tc>
          <w:tcPr>
            <w:tcW w:w="2500" w:type="pct"/>
            <w:tcBorders>
              <w:top w:val="single" w:sz="8" w:space="0" w:color="auto"/>
              <w:bottom w:val="single" w:sz="8" w:space="0" w:color="auto"/>
            </w:tcBorders>
            <w:vAlign w:val="center"/>
          </w:tcPr>
          <w:p w14:paraId="6F6CE31C"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监测信息类型</w:t>
            </w:r>
          </w:p>
        </w:tc>
        <w:tc>
          <w:tcPr>
            <w:tcW w:w="2500" w:type="pct"/>
            <w:tcBorders>
              <w:top w:val="single" w:sz="8" w:space="0" w:color="auto"/>
              <w:bottom w:val="single" w:sz="8" w:space="0" w:color="auto"/>
            </w:tcBorders>
            <w:vAlign w:val="center"/>
          </w:tcPr>
          <w:p w14:paraId="3F519EF6"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备注</w:t>
            </w:r>
          </w:p>
        </w:tc>
      </w:tr>
      <w:tr w:rsidR="00BB53CA" w:rsidRPr="00916488" w14:paraId="6FD045C8" w14:textId="77777777">
        <w:trPr>
          <w:trHeight w:val="397"/>
          <w:jc w:val="center"/>
        </w:trPr>
        <w:tc>
          <w:tcPr>
            <w:tcW w:w="2500" w:type="pct"/>
            <w:tcBorders>
              <w:top w:val="single" w:sz="8" w:space="0" w:color="auto"/>
            </w:tcBorders>
            <w:vAlign w:val="center"/>
          </w:tcPr>
          <w:p w14:paraId="3562EA73"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基本信息</w:t>
            </w:r>
          </w:p>
        </w:tc>
        <w:tc>
          <w:tcPr>
            <w:tcW w:w="2500" w:type="pct"/>
            <w:tcBorders>
              <w:top w:val="single" w:sz="8" w:space="0" w:color="auto"/>
            </w:tcBorders>
            <w:vAlign w:val="center"/>
          </w:tcPr>
          <w:p w14:paraId="2EC8FE4B"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设备参数用户单位、生产者等</w:t>
            </w:r>
          </w:p>
        </w:tc>
      </w:tr>
      <w:tr w:rsidR="00BB53CA" w:rsidRPr="00916488" w14:paraId="0D67ADD8" w14:textId="77777777">
        <w:trPr>
          <w:trHeight w:val="397"/>
          <w:jc w:val="center"/>
        </w:trPr>
        <w:tc>
          <w:tcPr>
            <w:tcW w:w="2500" w:type="pct"/>
            <w:vAlign w:val="center"/>
          </w:tcPr>
          <w:p w14:paraId="2411EEE3"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工作环境温度</w:t>
            </w:r>
          </w:p>
        </w:tc>
        <w:tc>
          <w:tcPr>
            <w:tcW w:w="2500" w:type="pct"/>
            <w:vAlign w:val="center"/>
          </w:tcPr>
          <w:p w14:paraId="5F063D39"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p>
        </w:tc>
      </w:tr>
      <w:tr w:rsidR="00BB53CA" w:rsidRPr="00916488" w14:paraId="47A766BA" w14:textId="77777777">
        <w:trPr>
          <w:trHeight w:val="397"/>
          <w:jc w:val="center"/>
        </w:trPr>
        <w:tc>
          <w:tcPr>
            <w:tcW w:w="2500" w:type="pct"/>
            <w:vAlign w:val="center"/>
          </w:tcPr>
          <w:p w14:paraId="5D84EDCA"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工作环境湿度</w:t>
            </w:r>
          </w:p>
        </w:tc>
        <w:tc>
          <w:tcPr>
            <w:tcW w:w="2500" w:type="pct"/>
            <w:vAlign w:val="center"/>
          </w:tcPr>
          <w:p w14:paraId="4FA352AC"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w:t>
            </w:r>
          </w:p>
        </w:tc>
      </w:tr>
      <w:tr w:rsidR="00BB53CA" w:rsidRPr="00916488" w14:paraId="6F9D1D90" w14:textId="77777777">
        <w:trPr>
          <w:trHeight w:val="397"/>
          <w:jc w:val="center"/>
        </w:trPr>
        <w:tc>
          <w:tcPr>
            <w:tcW w:w="2500" w:type="pct"/>
            <w:vAlign w:val="center"/>
          </w:tcPr>
          <w:p w14:paraId="7C1CCA07"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电压</w:t>
            </w:r>
          </w:p>
        </w:tc>
        <w:tc>
          <w:tcPr>
            <w:tcW w:w="2500" w:type="pct"/>
            <w:vAlign w:val="center"/>
          </w:tcPr>
          <w:p w14:paraId="777F7449"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V</w:t>
            </w:r>
          </w:p>
        </w:tc>
      </w:tr>
      <w:tr w:rsidR="00BB53CA" w:rsidRPr="00916488" w14:paraId="70606CF9" w14:textId="77777777">
        <w:trPr>
          <w:trHeight w:val="397"/>
          <w:jc w:val="center"/>
        </w:trPr>
        <w:tc>
          <w:tcPr>
            <w:tcW w:w="2500" w:type="pct"/>
            <w:vAlign w:val="center"/>
          </w:tcPr>
          <w:p w14:paraId="7983FFB1"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电流</w:t>
            </w:r>
          </w:p>
        </w:tc>
        <w:tc>
          <w:tcPr>
            <w:tcW w:w="2500" w:type="pct"/>
            <w:vAlign w:val="center"/>
          </w:tcPr>
          <w:p w14:paraId="57F5162C"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A</w:t>
            </w:r>
          </w:p>
        </w:tc>
      </w:tr>
      <w:tr w:rsidR="00BB53CA" w:rsidRPr="00916488" w14:paraId="71015B03" w14:textId="77777777">
        <w:trPr>
          <w:trHeight w:val="397"/>
          <w:jc w:val="center"/>
        </w:trPr>
        <w:tc>
          <w:tcPr>
            <w:tcW w:w="2500" w:type="pct"/>
            <w:vAlign w:val="center"/>
          </w:tcPr>
          <w:p w14:paraId="3E41883D"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功率</w:t>
            </w:r>
          </w:p>
        </w:tc>
        <w:tc>
          <w:tcPr>
            <w:tcW w:w="2500" w:type="pct"/>
            <w:vAlign w:val="center"/>
          </w:tcPr>
          <w:p w14:paraId="731468B2"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kW</w:t>
            </w:r>
          </w:p>
        </w:tc>
      </w:tr>
      <w:tr w:rsidR="00BB53CA" w:rsidRPr="00916488" w14:paraId="543391A2" w14:textId="77777777">
        <w:trPr>
          <w:trHeight w:val="397"/>
          <w:jc w:val="center"/>
        </w:trPr>
        <w:tc>
          <w:tcPr>
            <w:tcW w:w="2500" w:type="pct"/>
            <w:vAlign w:val="center"/>
          </w:tcPr>
          <w:p w14:paraId="5C0D8716"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进液口压力</w:t>
            </w:r>
          </w:p>
        </w:tc>
        <w:tc>
          <w:tcPr>
            <w:tcW w:w="2500" w:type="pct"/>
            <w:vAlign w:val="center"/>
          </w:tcPr>
          <w:p w14:paraId="0E0440B8"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MPa</w:t>
            </w:r>
          </w:p>
        </w:tc>
      </w:tr>
      <w:tr w:rsidR="00BB53CA" w:rsidRPr="00916488" w14:paraId="3BB839D2" w14:textId="77777777">
        <w:trPr>
          <w:trHeight w:val="397"/>
          <w:jc w:val="center"/>
        </w:trPr>
        <w:tc>
          <w:tcPr>
            <w:tcW w:w="2500" w:type="pct"/>
            <w:vAlign w:val="center"/>
          </w:tcPr>
          <w:p w14:paraId="5966D5EE"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出液口压力</w:t>
            </w:r>
          </w:p>
        </w:tc>
        <w:tc>
          <w:tcPr>
            <w:tcW w:w="2500" w:type="pct"/>
            <w:vAlign w:val="center"/>
          </w:tcPr>
          <w:p w14:paraId="592A02BF"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MPa</w:t>
            </w:r>
          </w:p>
        </w:tc>
      </w:tr>
      <w:tr w:rsidR="00BB53CA" w:rsidRPr="00916488" w14:paraId="7BD51D93" w14:textId="77777777">
        <w:trPr>
          <w:trHeight w:val="397"/>
          <w:jc w:val="center"/>
        </w:trPr>
        <w:tc>
          <w:tcPr>
            <w:tcW w:w="2500" w:type="pct"/>
            <w:vAlign w:val="center"/>
          </w:tcPr>
          <w:p w14:paraId="258EFE5D"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瞬时流量</w:t>
            </w:r>
          </w:p>
        </w:tc>
        <w:tc>
          <w:tcPr>
            <w:tcW w:w="2500" w:type="pct"/>
            <w:vAlign w:val="center"/>
          </w:tcPr>
          <w:p w14:paraId="79C0FDCA"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L/</w:t>
            </w:r>
            <w:r w:rsidRPr="00916488">
              <w:rPr>
                <w:rFonts w:hint="eastAsia"/>
                <w:sz w:val="18"/>
                <w:szCs w:val="18"/>
              </w:rPr>
              <w:t>min</w:t>
            </w:r>
          </w:p>
        </w:tc>
      </w:tr>
      <w:tr w:rsidR="00BB53CA" w:rsidRPr="00916488" w14:paraId="4EB6165F" w14:textId="77777777">
        <w:trPr>
          <w:trHeight w:val="397"/>
          <w:jc w:val="center"/>
        </w:trPr>
        <w:tc>
          <w:tcPr>
            <w:tcW w:w="2500" w:type="pct"/>
            <w:vAlign w:val="center"/>
          </w:tcPr>
          <w:p w14:paraId="39DC7F86"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灭火剂贮存容器液位</w:t>
            </w:r>
          </w:p>
        </w:tc>
        <w:tc>
          <w:tcPr>
            <w:tcW w:w="2500" w:type="pct"/>
            <w:vAlign w:val="center"/>
          </w:tcPr>
          <w:p w14:paraId="5B14F98A"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单位：</w:t>
            </w:r>
            <w:r w:rsidRPr="00916488">
              <w:rPr>
                <w:sz w:val="18"/>
                <w:szCs w:val="18"/>
              </w:rPr>
              <w:t>m</w:t>
            </w:r>
            <w:r w:rsidRPr="00916488">
              <w:rPr>
                <w:rFonts w:hint="eastAsia"/>
                <w:sz w:val="18"/>
                <w:szCs w:val="18"/>
              </w:rPr>
              <w:t>m</w:t>
            </w:r>
          </w:p>
        </w:tc>
      </w:tr>
      <w:tr w:rsidR="00BB53CA" w:rsidRPr="00916488" w14:paraId="18A6E934" w14:textId="77777777">
        <w:trPr>
          <w:trHeight w:val="397"/>
          <w:jc w:val="center"/>
        </w:trPr>
        <w:tc>
          <w:tcPr>
            <w:tcW w:w="2500" w:type="pct"/>
            <w:vAlign w:val="center"/>
          </w:tcPr>
          <w:p w14:paraId="3A85224A"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rFonts w:hint="eastAsia"/>
                <w:sz w:val="18"/>
                <w:szCs w:val="18"/>
              </w:rPr>
              <w:t>消防报警信号及种类</w:t>
            </w:r>
          </w:p>
        </w:tc>
        <w:tc>
          <w:tcPr>
            <w:tcW w:w="2500" w:type="pct"/>
            <w:vAlign w:val="center"/>
          </w:tcPr>
          <w:p w14:paraId="20813A51" w14:textId="77777777" w:rsidR="00BB53CA" w:rsidRPr="00916488" w:rsidRDefault="00000000">
            <w:pPr>
              <w:pStyle w:val="afffffffffffffc"/>
              <w:adjustRightInd w:val="0"/>
              <w:snapToGrid w:val="0"/>
              <w:spacing w:line="276" w:lineRule="auto"/>
              <w:ind w:firstLineChars="0" w:firstLine="0"/>
              <w:jc w:val="center"/>
              <w:rPr>
                <w:sz w:val="18"/>
                <w:szCs w:val="18"/>
              </w:rPr>
            </w:pPr>
            <w:r w:rsidRPr="00916488">
              <w:rPr>
                <w:sz w:val="18"/>
                <w:szCs w:val="18"/>
              </w:rPr>
              <w:t>/</w:t>
            </w:r>
          </w:p>
        </w:tc>
      </w:tr>
    </w:tbl>
    <w:p w14:paraId="564D3712" w14:textId="77777777" w:rsidR="00BB53CA" w:rsidRPr="00916488" w:rsidRDefault="00BB53CA">
      <w:pPr>
        <w:pStyle w:val="afffffff7"/>
        <w:adjustRightInd w:val="0"/>
        <w:snapToGrid w:val="0"/>
        <w:spacing w:line="276" w:lineRule="auto"/>
        <w:ind w:firstLineChars="0" w:firstLine="0"/>
      </w:pPr>
    </w:p>
    <w:p w14:paraId="6B469CCE" w14:textId="77777777" w:rsidR="00BB53CA" w:rsidRPr="00916488" w:rsidRDefault="00BB53CA">
      <w:pPr>
        <w:pStyle w:val="afffffff7"/>
        <w:adjustRightInd w:val="0"/>
        <w:snapToGrid w:val="0"/>
        <w:spacing w:line="276" w:lineRule="auto"/>
        <w:ind w:firstLine="420"/>
      </w:pPr>
    </w:p>
    <w:p w14:paraId="0EFA80ED" w14:textId="77777777" w:rsidR="00BB53CA" w:rsidRPr="00916488" w:rsidRDefault="00BB53CA">
      <w:pPr>
        <w:pStyle w:val="afffffff7"/>
        <w:adjustRightInd w:val="0"/>
        <w:snapToGrid w:val="0"/>
        <w:spacing w:line="276" w:lineRule="auto"/>
        <w:ind w:firstLine="420"/>
      </w:pPr>
    </w:p>
    <w:p w14:paraId="3B30C1C4" w14:textId="77777777" w:rsidR="00BB53CA" w:rsidRPr="00916488" w:rsidRDefault="00BB53CA">
      <w:pPr>
        <w:pStyle w:val="afffffff7"/>
        <w:adjustRightInd w:val="0"/>
        <w:snapToGrid w:val="0"/>
        <w:spacing w:line="276" w:lineRule="auto"/>
        <w:ind w:firstLine="420"/>
      </w:pPr>
    </w:p>
    <w:p w14:paraId="5886427C" w14:textId="77777777" w:rsidR="00BB53CA" w:rsidRPr="00916488" w:rsidRDefault="00BB53CA">
      <w:pPr>
        <w:pStyle w:val="afffffff7"/>
        <w:adjustRightInd w:val="0"/>
        <w:snapToGrid w:val="0"/>
        <w:spacing w:line="276" w:lineRule="auto"/>
        <w:ind w:firstLine="420"/>
        <w:sectPr w:rsidR="00BB53CA" w:rsidRPr="00916488">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pPr>
    </w:p>
    <w:p w14:paraId="31B1776C" w14:textId="77777777" w:rsidR="00BB53CA" w:rsidRPr="00916488" w:rsidRDefault="00BB53CA">
      <w:pPr>
        <w:pStyle w:val="aff4"/>
        <w:adjustRightInd w:val="0"/>
        <w:snapToGrid w:val="0"/>
        <w:spacing w:line="276" w:lineRule="auto"/>
        <w:rPr>
          <w:rFonts w:hint="eastAsia"/>
        </w:rPr>
      </w:pPr>
    </w:p>
    <w:p w14:paraId="003F450D" w14:textId="77777777" w:rsidR="00BB53CA" w:rsidRPr="00916488" w:rsidRDefault="00BB53CA">
      <w:pPr>
        <w:pStyle w:val="affb"/>
        <w:adjustRightInd w:val="0"/>
        <w:snapToGrid w:val="0"/>
        <w:spacing w:line="276" w:lineRule="auto"/>
      </w:pPr>
    </w:p>
    <w:p w14:paraId="1648BCE5" w14:textId="77777777" w:rsidR="00BB53CA" w:rsidRPr="00916488" w:rsidRDefault="00000000">
      <w:pPr>
        <w:pStyle w:val="afff2"/>
        <w:adjustRightInd w:val="0"/>
        <w:snapToGrid w:val="0"/>
        <w:spacing w:after="120" w:line="276" w:lineRule="auto"/>
      </w:pPr>
      <w:r w:rsidRPr="00916488">
        <w:br/>
      </w:r>
      <w:bookmarkStart w:id="1167" w:name="_Toc225950026"/>
      <w:bookmarkStart w:id="1168" w:name="_Toc225949929"/>
      <w:r w:rsidRPr="00916488">
        <w:rPr>
          <w:rFonts w:hint="eastAsia"/>
        </w:rPr>
        <w:t>（资料性）</w:t>
      </w:r>
      <w:r w:rsidRPr="00916488">
        <w:br/>
      </w:r>
      <w:r w:rsidRPr="00916488">
        <w:rPr>
          <w:rFonts w:hint="eastAsia"/>
        </w:rPr>
        <w:t>物联网数据采集协议接口示例</w:t>
      </w:r>
      <w:bookmarkEnd w:id="1167"/>
      <w:bookmarkEnd w:id="1168"/>
    </w:p>
    <w:p w14:paraId="7F83675E" w14:textId="77777777" w:rsidR="00BB53CA" w:rsidRPr="00916488" w:rsidRDefault="00000000">
      <w:pPr>
        <w:pStyle w:val="afff3"/>
        <w:adjustRightInd w:val="0"/>
        <w:snapToGrid w:val="0"/>
        <w:spacing w:before="120" w:after="120" w:line="276" w:lineRule="auto"/>
      </w:pPr>
      <w:bookmarkStart w:id="1169" w:name="_Toc30798"/>
      <w:bookmarkStart w:id="1170" w:name="_Toc13092"/>
      <w:bookmarkStart w:id="1171" w:name="_Toc13943"/>
      <w:bookmarkStart w:id="1172" w:name="_Toc9356"/>
      <w:bookmarkStart w:id="1173" w:name="_Toc204190034"/>
      <w:bookmarkStart w:id="1174" w:name="_Toc204196819"/>
      <w:bookmarkStart w:id="1175" w:name="_Toc205912005"/>
      <w:bookmarkStart w:id="1176" w:name="_Toc195706941"/>
      <w:bookmarkStart w:id="1177" w:name="_Toc205968785"/>
      <w:bookmarkStart w:id="1178" w:name="_Toc205970526"/>
      <w:bookmarkStart w:id="1179" w:name="_Toc213071576"/>
      <w:bookmarkStart w:id="1180" w:name="_Toc215156686"/>
      <w:bookmarkStart w:id="1181" w:name="_Toc215156968"/>
      <w:bookmarkStart w:id="1182" w:name="_Toc220074568"/>
      <w:bookmarkStart w:id="1183" w:name="_Toc225949930"/>
      <w:bookmarkStart w:id="1184" w:name="_Toc220076698"/>
      <w:bookmarkStart w:id="1185" w:name="_Toc225950027"/>
      <w:bookmarkStart w:id="1186" w:name="_Toc217405561"/>
      <w:bookmarkStart w:id="1187" w:name="_Toc213071736"/>
      <w:bookmarkStart w:id="1188" w:name="_Toc213856982"/>
      <w:bookmarkStart w:id="1189" w:name="_Toc32374"/>
      <w:bookmarkStart w:id="1190" w:name="_Toc495"/>
      <w:r w:rsidRPr="00916488">
        <w:rPr>
          <w:rFonts w:hint="eastAsia"/>
        </w:rPr>
        <w:t>基础数据</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6F2188F9" w14:textId="77777777" w:rsidR="00BB53CA" w:rsidRPr="00916488" w:rsidRDefault="00000000">
      <w:pPr>
        <w:pStyle w:val="afff4"/>
        <w:wordWrap/>
        <w:adjustRightInd w:val="0"/>
        <w:snapToGrid w:val="0"/>
        <w:spacing w:before="120" w:after="120" w:line="276" w:lineRule="auto"/>
      </w:pPr>
      <w:r w:rsidRPr="00916488">
        <w:rPr>
          <w:rFonts w:hint="eastAsia"/>
        </w:rPr>
        <w:t>设备基础数据</w:t>
      </w:r>
    </w:p>
    <w:p w14:paraId="7490A63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设备基础数据项见表B.1。</w:t>
      </w:r>
    </w:p>
    <w:p w14:paraId="6C45DCF4" w14:textId="77777777" w:rsidR="00BB53CA" w:rsidRPr="00916488" w:rsidRDefault="00000000">
      <w:pPr>
        <w:pStyle w:val="affc"/>
        <w:numPr>
          <w:ilvl w:val="1"/>
          <w:numId w:val="59"/>
        </w:numPr>
        <w:spacing w:before="120" w:after="120" w:line="276" w:lineRule="auto"/>
      </w:pPr>
      <w:bookmarkStart w:id="1191" w:name="_Toc204196848"/>
      <w:bookmarkStart w:id="1192" w:name="_Toc220076738"/>
      <w:bookmarkStart w:id="1193" w:name="_Toc220938569"/>
      <w:bookmarkStart w:id="1194" w:name="_Toc213857018"/>
      <w:bookmarkStart w:id="1195" w:name="_Toc205912039"/>
      <w:bookmarkStart w:id="1196" w:name="_Toc215156726"/>
      <w:bookmarkStart w:id="1197" w:name="_Toc195706334"/>
      <w:bookmarkStart w:id="1198" w:name="_Toc213071617"/>
      <w:bookmarkStart w:id="1199" w:name="_Toc220074608"/>
      <w:bookmarkStart w:id="1200" w:name="_Toc205970567"/>
      <w:bookmarkStart w:id="1201" w:name="_Toc215157008"/>
      <w:bookmarkStart w:id="1202" w:name="_Toc213071777"/>
      <w:bookmarkStart w:id="1203" w:name="_Toc205968826"/>
      <w:bookmarkStart w:id="1204" w:name="_Toc217405607"/>
      <w:r w:rsidRPr="00916488">
        <w:rPr>
          <w:rFonts w:hint="eastAsia"/>
        </w:rPr>
        <w:t xml:space="preserve"> </w:t>
      </w:r>
      <w:bookmarkStart w:id="1205" w:name="_Toc225950067"/>
      <w:r w:rsidRPr="00916488">
        <w:rPr>
          <w:rFonts w:hint="eastAsia"/>
        </w:rPr>
        <w:t>设备基础数据项</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tbl>
      <w:tblPr>
        <w:tblStyle w:val="affffff7"/>
        <w:tblW w:w="5000" w:type="pct"/>
        <w:jc w:val="center"/>
        <w:tblBorders>
          <w:bottom w:val="single" w:sz="8" w:space="0" w:color="auto"/>
        </w:tblBorders>
        <w:tblLook w:val="04A0" w:firstRow="1" w:lastRow="0" w:firstColumn="1" w:lastColumn="0" w:noHBand="0" w:noVBand="1"/>
      </w:tblPr>
      <w:tblGrid>
        <w:gridCol w:w="2328"/>
        <w:gridCol w:w="1736"/>
        <w:gridCol w:w="2447"/>
        <w:gridCol w:w="2828"/>
      </w:tblGrid>
      <w:tr w:rsidR="00BB53CA" w:rsidRPr="00916488" w14:paraId="4C2E253B" w14:textId="77777777">
        <w:trPr>
          <w:trHeight w:val="397"/>
          <w:jc w:val="center"/>
        </w:trPr>
        <w:tc>
          <w:tcPr>
            <w:tcW w:w="1246" w:type="pct"/>
            <w:tcBorders>
              <w:top w:val="single" w:sz="8" w:space="0" w:color="auto"/>
              <w:left w:val="single" w:sz="8" w:space="0" w:color="auto"/>
              <w:bottom w:val="single" w:sz="8" w:space="0" w:color="auto"/>
            </w:tcBorders>
            <w:vAlign w:val="center"/>
          </w:tcPr>
          <w:p w14:paraId="4F3A6D68"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数据项</w:t>
            </w:r>
          </w:p>
        </w:tc>
        <w:tc>
          <w:tcPr>
            <w:tcW w:w="929" w:type="pct"/>
            <w:tcBorders>
              <w:top w:val="single" w:sz="8" w:space="0" w:color="auto"/>
              <w:bottom w:val="single" w:sz="8" w:space="0" w:color="auto"/>
            </w:tcBorders>
            <w:vAlign w:val="center"/>
          </w:tcPr>
          <w:p w14:paraId="0F8416DC"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参数名称</w:t>
            </w:r>
          </w:p>
        </w:tc>
        <w:tc>
          <w:tcPr>
            <w:tcW w:w="1310" w:type="pct"/>
            <w:tcBorders>
              <w:top w:val="single" w:sz="8" w:space="0" w:color="auto"/>
              <w:bottom w:val="single" w:sz="8" w:space="0" w:color="auto"/>
            </w:tcBorders>
            <w:vAlign w:val="center"/>
          </w:tcPr>
          <w:p w14:paraId="596DB4DC"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标识格式</w:t>
            </w:r>
          </w:p>
        </w:tc>
        <w:tc>
          <w:tcPr>
            <w:tcW w:w="1514" w:type="pct"/>
            <w:tcBorders>
              <w:top w:val="single" w:sz="8" w:space="0" w:color="auto"/>
              <w:bottom w:val="single" w:sz="8" w:space="0" w:color="auto"/>
            </w:tcBorders>
            <w:vAlign w:val="center"/>
          </w:tcPr>
          <w:p w14:paraId="60C04BF0"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是否必选</w:t>
            </w:r>
          </w:p>
        </w:tc>
      </w:tr>
      <w:tr w:rsidR="00BB53CA" w:rsidRPr="00916488" w14:paraId="6C93E628" w14:textId="77777777">
        <w:trPr>
          <w:trHeight w:val="397"/>
          <w:jc w:val="center"/>
        </w:trPr>
        <w:tc>
          <w:tcPr>
            <w:tcW w:w="1246" w:type="pct"/>
            <w:tcBorders>
              <w:top w:val="single" w:sz="8" w:space="0" w:color="auto"/>
              <w:left w:val="single" w:sz="8" w:space="0" w:color="auto"/>
            </w:tcBorders>
            <w:vAlign w:val="center"/>
          </w:tcPr>
          <w:p w14:paraId="2157299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设备编号</w:t>
            </w:r>
          </w:p>
        </w:tc>
        <w:tc>
          <w:tcPr>
            <w:tcW w:w="929" w:type="pct"/>
            <w:tcBorders>
              <w:top w:val="single" w:sz="8" w:space="0" w:color="auto"/>
            </w:tcBorders>
            <w:vAlign w:val="center"/>
          </w:tcPr>
          <w:p w14:paraId="27E45C6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SBBH</w:t>
            </w:r>
          </w:p>
        </w:tc>
        <w:tc>
          <w:tcPr>
            <w:tcW w:w="1310" w:type="pct"/>
            <w:tcBorders>
              <w:top w:val="single" w:sz="8" w:space="0" w:color="auto"/>
            </w:tcBorders>
            <w:vAlign w:val="center"/>
          </w:tcPr>
          <w:p w14:paraId="7EBAAD1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c21</w:t>
            </w:r>
          </w:p>
        </w:tc>
        <w:tc>
          <w:tcPr>
            <w:tcW w:w="1514" w:type="pct"/>
            <w:tcBorders>
              <w:top w:val="single" w:sz="8" w:space="0" w:color="auto"/>
            </w:tcBorders>
            <w:vAlign w:val="center"/>
          </w:tcPr>
          <w:p w14:paraId="5A904AD6"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48C6D9E1" w14:textId="77777777">
        <w:trPr>
          <w:trHeight w:val="397"/>
          <w:jc w:val="center"/>
        </w:trPr>
        <w:tc>
          <w:tcPr>
            <w:tcW w:w="1246" w:type="pct"/>
            <w:tcBorders>
              <w:left w:val="single" w:sz="8" w:space="0" w:color="auto"/>
            </w:tcBorders>
            <w:vAlign w:val="center"/>
          </w:tcPr>
          <w:p w14:paraId="00F1746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厂家编号</w:t>
            </w:r>
          </w:p>
        </w:tc>
        <w:tc>
          <w:tcPr>
            <w:tcW w:w="929" w:type="pct"/>
            <w:vAlign w:val="center"/>
          </w:tcPr>
          <w:p w14:paraId="4A0AA426"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CJBH</w:t>
            </w:r>
          </w:p>
        </w:tc>
        <w:tc>
          <w:tcPr>
            <w:tcW w:w="1310" w:type="pct"/>
            <w:vAlign w:val="center"/>
          </w:tcPr>
          <w:p w14:paraId="154829C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c6</w:t>
            </w:r>
          </w:p>
        </w:tc>
        <w:tc>
          <w:tcPr>
            <w:tcW w:w="1514" w:type="pct"/>
            <w:vAlign w:val="center"/>
          </w:tcPr>
          <w:p w14:paraId="0C76E89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3EC9B931" w14:textId="77777777">
        <w:trPr>
          <w:trHeight w:val="397"/>
          <w:jc w:val="center"/>
        </w:trPr>
        <w:tc>
          <w:tcPr>
            <w:tcW w:w="1246" w:type="pct"/>
            <w:tcBorders>
              <w:left w:val="single" w:sz="8" w:space="0" w:color="auto"/>
            </w:tcBorders>
            <w:vAlign w:val="center"/>
          </w:tcPr>
          <w:p w14:paraId="0FA15679"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设备名称</w:t>
            </w:r>
          </w:p>
        </w:tc>
        <w:tc>
          <w:tcPr>
            <w:tcW w:w="929" w:type="pct"/>
            <w:vAlign w:val="center"/>
          </w:tcPr>
          <w:p w14:paraId="3B7F093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SBMC</w:t>
            </w:r>
          </w:p>
        </w:tc>
        <w:tc>
          <w:tcPr>
            <w:tcW w:w="1310" w:type="pct"/>
            <w:vAlign w:val="center"/>
          </w:tcPr>
          <w:p w14:paraId="13926C96"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c..100</w:t>
            </w:r>
          </w:p>
        </w:tc>
        <w:tc>
          <w:tcPr>
            <w:tcW w:w="1514" w:type="pct"/>
            <w:vAlign w:val="center"/>
          </w:tcPr>
          <w:p w14:paraId="735C80E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529890BA" w14:textId="77777777">
        <w:trPr>
          <w:trHeight w:val="397"/>
          <w:jc w:val="center"/>
        </w:trPr>
        <w:tc>
          <w:tcPr>
            <w:tcW w:w="1246" w:type="pct"/>
            <w:tcBorders>
              <w:left w:val="single" w:sz="8" w:space="0" w:color="auto"/>
            </w:tcBorders>
            <w:vAlign w:val="center"/>
          </w:tcPr>
          <w:p w14:paraId="5BD26B2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设备类型</w:t>
            </w:r>
          </w:p>
        </w:tc>
        <w:tc>
          <w:tcPr>
            <w:tcW w:w="929" w:type="pct"/>
            <w:vAlign w:val="center"/>
          </w:tcPr>
          <w:p w14:paraId="3264EB7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SBLX</w:t>
            </w:r>
          </w:p>
        </w:tc>
        <w:tc>
          <w:tcPr>
            <w:tcW w:w="1310" w:type="pct"/>
            <w:vAlign w:val="center"/>
          </w:tcPr>
          <w:p w14:paraId="64AB091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c..50</w:t>
            </w:r>
          </w:p>
        </w:tc>
        <w:tc>
          <w:tcPr>
            <w:tcW w:w="1514" w:type="pct"/>
            <w:vAlign w:val="center"/>
          </w:tcPr>
          <w:p w14:paraId="108828F9"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405BBF5B" w14:textId="77777777">
        <w:trPr>
          <w:trHeight w:val="397"/>
          <w:jc w:val="center"/>
        </w:trPr>
        <w:tc>
          <w:tcPr>
            <w:tcW w:w="1246" w:type="pct"/>
            <w:tcBorders>
              <w:left w:val="single" w:sz="8" w:space="0" w:color="auto"/>
            </w:tcBorders>
            <w:vAlign w:val="center"/>
          </w:tcPr>
          <w:p w14:paraId="41F5193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设备类型编号</w:t>
            </w:r>
          </w:p>
        </w:tc>
        <w:tc>
          <w:tcPr>
            <w:tcW w:w="929" w:type="pct"/>
            <w:vAlign w:val="center"/>
          </w:tcPr>
          <w:p w14:paraId="72D5578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SBLXBH</w:t>
            </w:r>
          </w:p>
        </w:tc>
        <w:tc>
          <w:tcPr>
            <w:tcW w:w="1310" w:type="pct"/>
            <w:vAlign w:val="center"/>
          </w:tcPr>
          <w:p w14:paraId="7D8BBC3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w:t>
            </w:r>
          </w:p>
        </w:tc>
        <w:tc>
          <w:tcPr>
            <w:tcW w:w="1514" w:type="pct"/>
            <w:vAlign w:val="center"/>
          </w:tcPr>
          <w:p w14:paraId="74C18D6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14CDE789" w14:textId="77777777">
        <w:trPr>
          <w:trHeight w:val="397"/>
          <w:jc w:val="center"/>
        </w:trPr>
        <w:tc>
          <w:tcPr>
            <w:tcW w:w="1246" w:type="pct"/>
            <w:tcBorders>
              <w:left w:val="single" w:sz="8" w:space="0" w:color="auto"/>
            </w:tcBorders>
            <w:vAlign w:val="center"/>
          </w:tcPr>
          <w:p w14:paraId="1AC8CC6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生产日期</w:t>
            </w:r>
          </w:p>
        </w:tc>
        <w:tc>
          <w:tcPr>
            <w:tcW w:w="929" w:type="pct"/>
            <w:vAlign w:val="center"/>
          </w:tcPr>
          <w:p w14:paraId="2456EDD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SCRQ</w:t>
            </w:r>
          </w:p>
        </w:tc>
        <w:tc>
          <w:tcPr>
            <w:tcW w:w="1310" w:type="pct"/>
            <w:vAlign w:val="center"/>
          </w:tcPr>
          <w:p w14:paraId="35EF9AE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d8（YYYYMMDD）</w:t>
            </w:r>
          </w:p>
        </w:tc>
        <w:tc>
          <w:tcPr>
            <w:tcW w:w="1514" w:type="pct"/>
            <w:vAlign w:val="center"/>
          </w:tcPr>
          <w:p w14:paraId="4415D66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5D4A8C5F" w14:textId="77777777">
        <w:trPr>
          <w:trHeight w:val="397"/>
          <w:jc w:val="center"/>
        </w:trPr>
        <w:tc>
          <w:tcPr>
            <w:tcW w:w="1246" w:type="pct"/>
            <w:tcBorders>
              <w:left w:val="single" w:sz="8" w:space="0" w:color="auto"/>
            </w:tcBorders>
            <w:vAlign w:val="center"/>
          </w:tcPr>
          <w:p w14:paraId="3A38314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终端版本</w:t>
            </w:r>
          </w:p>
        </w:tc>
        <w:tc>
          <w:tcPr>
            <w:tcW w:w="929" w:type="pct"/>
            <w:vAlign w:val="center"/>
          </w:tcPr>
          <w:p w14:paraId="18C69D8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ZDBB</w:t>
            </w:r>
          </w:p>
        </w:tc>
        <w:tc>
          <w:tcPr>
            <w:tcW w:w="1310" w:type="pct"/>
            <w:vAlign w:val="center"/>
          </w:tcPr>
          <w:p w14:paraId="1696E54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c..20</w:t>
            </w:r>
          </w:p>
        </w:tc>
        <w:tc>
          <w:tcPr>
            <w:tcW w:w="1514" w:type="pct"/>
            <w:vAlign w:val="center"/>
          </w:tcPr>
          <w:p w14:paraId="35E640A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6469D352" w14:textId="77777777">
        <w:trPr>
          <w:trHeight w:val="397"/>
          <w:jc w:val="center"/>
        </w:trPr>
        <w:tc>
          <w:tcPr>
            <w:tcW w:w="1246" w:type="pct"/>
            <w:tcBorders>
              <w:left w:val="single" w:sz="8" w:space="0" w:color="auto"/>
            </w:tcBorders>
            <w:vAlign w:val="center"/>
          </w:tcPr>
          <w:p w14:paraId="0FF80C9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供电模式</w:t>
            </w:r>
          </w:p>
        </w:tc>
        <w:tc>
          <w:tcPr>
            <w:tcW w:w="929" w:type="pct"/>
            <w:vAlign w:val="center"/>
          </w:tcPr>
          <w:p w14:paraId="3A074B1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GDMS</w:t>
            </w:r>
          </w:p>
        </w:tc>
        <w:tc>
          <w:tcPr>
            <w:tcW w:w="1310" w:type="pct"/>
            <w:vAlign w:val="center"/>
          </w:tcPr>
          <w:p w14:paraId="44D90D4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c..20</w:t>
            </w:r>
          </w:p>
        </w:tc>
        <w:tc>
          <w:tcPr>
            <w:tcW w:w="1514" w:type="pct"/>
            <w:vAlign w:val="center"/>
          </w:tcPr>
          <w:p w14:paraId="55DEEE5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6FF4A903" w14:textId="77777777">
        <w:trPr>
          <w:trHeight w:val="397"/>
          <w:jc w:val="center"/>
        </w:trPr>
        <w:tc>
          <w:tcPr>
            <w:tcW w:w="1246" w:type="pct"/>
            <w:tcBorders>
              <w:left w:val="single" w:sz="8" w:space="0" w:color="auto"/>
            </w:tcBorders>
            <w:vAlign w:val="center"/>
          </w:tcPr>
          <w:p w14:paraId="4ADCE39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硬件序列号</w:t>
            </w:r>
          </w:p>
        </w:tc>
        <w:tc>
          <w:tcPr>
            <w:tcW w:w="929" w:type="pct"/>
            <w:vAlign w:val="center"/>
          </w:tcPr>
          <w:p w14:paraId="17138919"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YJXLH</w:t>
            </w:r>
          </w:p>
        </w:tc>
        <w:tc>
          <w:tcPr>
            <w:tcW w:w="1310" w:type="pct"/>
            <w:vAlign w:val="center"/>
          </w:tcPr>
          <w:p w14:paraId="637F3FD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c..20</w:t>
            </w:r>
          </w:p>
        </w:tc>
        <w:tc>
          <w:tcPr>
            <w:tcW w:w="1514" w:type="pct"/>
            <w:vAlign w:val="center"/>
          </w:tcPr>
          <w:p w14:paraId="23C24C4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031D27CF" w14:textId="77777777">
        <w:trPr>
          <w:trHeight w:val="397"/>
          <w:jc w:val="center"/>
        </w:trPr>
        <w:tc>
          <w:tcPr>
            <w:tcW w:w="1246" w:type="pct"/>
            <w:tcBorders>
              <w:left w:val="single" w:sz="8" w:space="0" w:color="auto"/>
            </w:tcBorders>
            <w:vAlign w:val="center"/>
          </w:tcPr>
          <w:p w14:paraId="1804CFE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通讯方式</w:t>
            </w:r>
          </w:p>
        </w:tc>
        <w:tc>
          <w:tcPr>
            <w:tcW w:w="929" w:type="pct"/>
            <w:vAlign w:val="center"/>
          </w:tcPr>
          <w:p w14:paraId="0BA8957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TXFS</w:t>
            </w:r>
          </w:p>
        </w:tc>
        <w:tc>
          <w:tcPr>
            <w:tcW w:w="1310" w:type="pct"/>
            <w:vAlign w:val="center"/>
          </w:tcPr>
          <w:p w14:paraId="5D7B4AE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c..20</w:t>
            </w:r>
          </w:p>
        </w:tc>
        <w:tc>
          <w:tcPr>
            <w:tcW w:w="1514" w:type="pct"/>
            <w:vAlign w:val="center"/>
          </w:tcPr>
          <w:p w14:paraId="5DF4603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r>
      <w:tr w:rsidR="00BB53CA" w:rsidRPr="00916488" w14:paraId="2605E649" w14:textId="77777777">
        <w:trPr>
          <w:trHeight w:val="397"/>
          <w:jc w:val="center"/>
        </w:trPr>
        <w:tc>
          <w:tcPr>
            <w:tcW w:w="1246" w:type="pct"/>
            <w:tcBorders>
              <w:left w:val="single" w:sz="8" w:space="0" w:color="auto"/>
              <w:bottom w:val="single" w:sz="8" w:space="0" w:color="auto"/>
            </w:tcBorders>
            <w:vAlign w:val="center"/>
          </w:tcPr>
          <w:p w14:paraId="108CD84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技术文档</w:t>
            </w:r>
          </w:p>
        </w:tc>
        <w:tc>
          <w:tcPr>
            <w:tcW w:w="929" w:type="pct"/>
            <w:tcBorders>
              <w:bottom w:val="single" w:sz="8" w:space="0" w:color="auto"/>
            </w:tcBorders>
            <w:vAlign w:val="center"/>
          </w:tcPr>
          <w:p w14:paraId="0652492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JSWD</w:t>
            </w:r>
          </w:p>
        </w:tc>
        <w:tc>
          <w:tcPr>
            <w:tcW w:w="1310" w:type="pct"/>
            <w:tcBorders>
              <w:bottom w:val="single" w:sz="8" w:space="0" w:color="auto"/>
            </w:tcBorders>
            <w:vAlign w:val="center"/>
          </w:tcPr>
          <w:p w14:paraId="1DCE405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doc、docx、wps、pdf</w:t>
            </w:r>
          </w:p>
        </w:tc>
        <w:tc>
          <w:tcPr>
            <w:tcW w:w="1514" w:type="pct"/>
            <w:tcBorders>
              <w:bottom w:val="single" w:sz="8" w:space="0" w:color="auto"/>
            </w:tcBorders>
            <w:vAlign w:val="center"/>
          </w:tcPr>
          <w:p w14:paraId="0C86AF7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否</w:t>
            </w:r>
          </w:p>
        </w:tc>
      </w:tr>
    </w:tbl>
    <w:p w14:paraId="4B603CA2" w14:textId="77777777" w:rsidR="00BB53CA" w:rsidRPr="00916488" w:rsidRDefault="00000000">
      <w:pPr>
        <w:pStyle w:val="afff4"/>
        <w:wordWrap/>
        <w:adjustRightInd w:val="0"/>
        <w:snapToGrid w:val="0"/>
        <w:spacing w:before="120" w:after="120" w:line="276" w:lineRule="auto"/>
      </w:pPr>
      <w:r w:rsidRPr="00916488">
        <w:rPr>
          <w:rFonts w:hint="eastAsia"/>
        </w:rPr>
        <w:t>安装基础数据</w:t>
      </w:r>
    </w:p>
    <w:p w14:paraId="460302F2"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安装基础数据项见表B.2，</w:t>
      </w:r>
      <w:r w:rsidRPr="00916488">
        <w:rPr>
          <w:rFonts w:hAnsi="宋体" w:hint="eastAsia"/>
          <w:szCs w:val="21"/>
        </w:rPr>
        <w:t>归属单位类别参照</w:t>
      </w:r>
      <w:r w:rsidRPr="00916488">
        <w:rPr>
          <w:rFonts w:hAnsi="宋体" w:cs="宋体" w:hint="eastAsia"/>
          <w:szCs w:val="21"/>
        </w:rPr>
        <w:t>XF/T 3016.1</w:t>
      </w:r>
      <w:r w:rsidRPr="00916488">
        <w:rPr>
          <w:rFonts w:hAnsi="宋体" w:hint="eastAsia"/>
        </w:rPr>
        <w:t>。</w:t>
      </w:r>
    </w:p>
    <w:p w14:paraId="7C94CD8F" w14:textId="77777777" w:rsidR="00BB53CA" w:rsidRPr="00916488" w:rsidRDefault="00000000">
      <w:pPr>
        <w:pStyle w:val="affc"/>
        <w:numPr>
          <w:ilvl w:val="1"/>
          <w:numId w:val="59"/>
        </w:numPr>
        <w:spacing w:before="120" w:after="120" w:line="276" w:lineRule="auto"/>
      </w:pPr>
      <w:bookmarkStart w:id="1206" w:name="_Toc215157009"/>
      <w:bookmarkStart w:id="1207" w:name="_Toc213071618"/>
      <w:bookmarkStart w:id="1208" w:name="_Toc213071778"/>
      <w:bookmarkStart w:id="1209" w:name="_Toc213857019"/>
      <w:bookmarkStart w:id="1210" w:name="_Toc195706335"/>
      <w:bookmarkStart w:id="1211" w:name="_Toc205968827"/>
      <w:bookmarkStart w:id="1212" w:name="_Toc215156727"/>
      <w:bookmarkStart w:id="1213" w:name="_Toc220076739"/>
      <w:bookmarkStart w:id="1214" w:name="_Toc217405608"/>
      <w:bookmarkStart w:id="1215" w:name="_Toc220938570"/>
      <w:bookmarkStart w:id="1216" w:name="_Toc205970568"/>
      <w:bookmarkStart w:id="1217" w:name="_Toc205912040"/>
      <w:bookmarkStart w:id="1218" w:name="_Toc204196849"/>
      <w:bookmarkStart w:id="1219" w:name="_Toc220074609"/>
      <w:r w:rsidRPr="00916488">
        <w:rPr>
          <w:rFonts w:hint="eastAsia"/>
        </w:rPr>
        <w:t xml:space="preserve"> </w:t>
      </w:r>
      <w:bookmarkStart w:id="1220" w:name="_Toc225950068"/>
      <w:r w:rsidRPr="00916488">
        <w:rPr>
          <w:rFonts w:hint="eastAsia"/>
        </w:rPr>
        <w:t>安装基础数据项</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tbl>
      <w:tblPr>
        <w:tblStyle w:val="affffff7"/>
        <w:tblW w:w="5000" w:type="pct"/>
        <w:jc w:val="center"/>
        <w:tblBorders>
          <w:bottom w:val="single" w:sz="8" w:space="0" w:color="auto"/>
        </w:tblBorders>
        <w:tblLayout w:type="fixed"/>
        <w:tblLook w:val="04A0" w:firstRow="1" w:lastRow="0" w:firstColumn="1" w:lastColumn="0" w:noHBand="0" w:noVBand="1"/>
      </w:tblPr>
      <w:tblGrid>
        <w:gridCol w:w="2326"/>
        <w:gridCol w:w="1736"/>
        <w:gridCol w:w="2434"/>
        <w:gridCol w:w="1320"/>
        <w:gridCol w:w="1518"/>
      </w:tblGrid>
      <w:tr w:rsidR="00BB53CA" w:rsidRPr="00916488" w14:paraId="5675D407" w14:textId="77777777">
        <w:trPr>
          <w:trHeight w:val="397"/>
          <w:jc w:val="center"/>
        </w:trPr>
        <w:tc>
          <w:tcPr>
            <w:tcW w:w="1246" w:type="pct"/>
            <w:tcBorders>
              <w:top w:val="single" w:sz="8" w:space="0" w:color="auto"/>
              <w:left w:val="single" w:sz="8" w:space="0" w:color="auto"/>
              <w:bottom w:val="single" w:sz="8" w:space="0" w:color="auto"/>
            </w:tcBorders>
            <w:vAlign w:val="center"/>
          </w:tcPr>
          <w:p w14:paraId="739EEA5F"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数据项</w:t>
            </w:r>
          </w:p>
        </w:tc>
        <w:tc>
          <w:tcPr>
            <w:tcW w:w="930" w:type="pct"/>
            <w:tcBorders>
              <w:top w:val="single" w:sz="8" w:space="0" w:color="auto"/>
              <w:bottom w:val="single" w:sz="8" w:space="0" w:color="auto"/>
            </w:tcBorders>
            <w:vAlign w:val="center"/>
          </w:tcPr>
          <w:p w14:paraId="32922F6E"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参数名称</w:t>
            </w:r>
          </w:p>
        </w:tc>
        <w:tc>
          <w:tcPr>
            <w:tcW w:w="1304" w:type="pct"/>
            <w:tcBorders>
              <w:top w:val="single" w:sz="8" w:space="0" w:color="auto"/>
              <w:bottom w:val="single" w:sz="8" w:space="0" w:color="auto"/>
            </w:tcBorders>
            <w:vAlign w:val="center"/>
          </w:tcPr>
          <w:p w14:paraId="2D325E9C"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标识格式</w:t>
            </w:r>
          </w:p>
        </w:tc>
        <w:tc>
          <w:tcPr>
            <w:tcW w:w="707" w:type="pct"/>
            <w:tcBorders>
              <w:top w:val="single" w:sz="8" w:space="0" w:color="auto"/>
              <w:bottom w:val="single" w:sz="8" w:space="0" w:color="auto"/>
            </w:tcBorders>
            <w:vAlign w:val="center"/>
          </w:tcPr>
          <w:p w14:paraId="006463BD"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是否必选</w:t>
            </w:r>
          </w:p>
        </w:tc>
        <w:tc>
          <w:tcPr>
            <w:tcW w:w="813" w:type="pct"/>
            <w:tcBorders>
              <w:top w:val="single" w:sz="8" w:space="0" w:color="auto"/>
              <w:bottom w:val="single" w:sz="8" w:space="0" w:color="auto"/>
              <w:right w:val="single" w:sz="8" w:space="0" w:color="auto"/>
            </w:tcBorders>
            <w:vAlign w:val="center"/>
          </w:tcPr>
          <w:p w14:paraId="2652EDB4"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备注</w:t>
            </w:r>
          </w:p>
        </w:tc>
      </w:tr>
      <w:tr w:rsidR="00BB53CA" w:rsidRPr="00916488" w14:paraId="4CAA447C" w14:textId="77777777">
        <w:trPr>
          <w:trHeight w:val="397"/>
          <w:jc w:val="center"/>
        </w:trPr>
        <w:tc>
          <w:tcPr>
            <w:tcW w:w="1246" w:type="pct"/>
            <w:tcBorders>
              <w:top w:val="single" w:sz="8" w:space="0" w:color="auto"/>
              <w:left w:val="single" w:sz="8" w:space="0" w:color="auto"/>
            </w:tcBorders>
            <w:vAlign w:val="center"/>
          </w:tcPr>
          <w:p w14:paraId="0153FD4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归属单位</w:t>
            </w:r>
          </w:p>
        </w:tc>
        <w:tc>
          <w:tcPr>
            <w:tcW w:w="930" w:type="pct"/>
            <w:tcBorders>
              <w:top w:val="single" w:sz="8" w:space="0" w:color="auto"/>
            </w:tcBorders>
            <w:vAlign w:val="center"/>
          </w:tcPr>
          <w:p w14:paraId="0E27E2B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GSDW</w:t>
            </w:r>
          </w:p>
        </w:tc>
        <w:tc>
          <w:tcPr>
            <w:tcW w:w="1304" w:type="pct"/>
            <w:tcBorders>
              <w:top w:val="single" w:sz="8" w:space="0" w:color="auto"/>
            </w:tcBorders>
            <w:vAlign w:val="center"/>
          </w:tcPr>
          <w:p w14:paraId="2B302A4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c..50</w:t>
            </w:r>
          </w:p>
        </w:tc>
        <w:tc>
          <w:tcPr>
            <w:tcW w:w="707" w:type="pct"/>
            <w:tcBorders>
              <w:top w:val="single" w:sz="8" w:space="0" w:color="auto"/>
            </w:tcBorders>
            <w:vAlign w:val="center"/>
          </w:tcPr>
          <w:p w14:paraId="71D25E1C"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top w:val="single" w:sz="8" w:space="0" w:color="auto"/>
              <w:right w:val="single" w:sz="8" w:space="0" w:color="auto"/>
            </w:tcBorders>
            <w:vAlign w:val="center"/>
          </w:tcPr>
          <w:p w14:paraId="2E7153D8"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6EECCFAA" w14:textId="77777777">
        <w:trPr>
          <w:trHeight w:val="397"/>
          <w:jc w:val="center"/>
        </w:trPr>
        <w:tc>
          <w:tcPr>
            <w:tcW w:w="1246" w:type="pct"/>
            <w:tcBorders>
              <w:left w:val="single" w:sz="8" w:space="0" w:color="auto"/>
            </w:tcBorders>
            <w:vAlign w:val="center"/>
          </w:tcPr>
          <w:p w14:paraId="3B1219AC"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统一社会信用代码</w:t>
            </w:r>
          </w:p>
        </w:tc>
        <w:tc>
          <w:tcPr>
            <w:tcW w:w="930" w:type="pct"/>
            <w:vAlign w:val="center"/>
          </w:tcPr>
          <w:p w14:paraId="406FA00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TYSHXYDM</w:t>
            </w:r>
          </w:p>
        </w:tc>
        <w:tc>
          <w:tcPr>
            <w:tcW w:w="1304" w:type="pct"/>
            <w:vAlign w:val="center"/>
          </w:tcPr>
          <w:p w14:paraId="155BA78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c18</w:t>
            </w:r>
          </w:p>
        </w:tc>
        <w:tc>
          <w:tcPr>
            <w:tcW w:w="707" w:type="pct"/>
            <w:vAlign w:val="center"/>
          </w:tcPr>
          <w:p w14:paraId="7837B91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0CC4A4A4"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622563DF" w14:textId="77777777">
        <w:trPr>
          <w:trHeight w:val="397"/>
          <w:jc w:val="center"/>
        </w:trPr>
        <w:tc>
          <w:tcPr>
            <w:tcW w:w="1246" w:type="pct"/>
            <w:tcBorders>
              <w:left w:val="single" w:sz="8" w:space="0" w:color="auto"/>
            </w:tcBorders>
            <w:vAlign w:val="center"/>
          </w:tcPr>
          <w:p w14:paraId="0DE78D6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归属单位类别</w:t>
            </w:r>
          </w:p>
        </w:tc>
        <w:tc>
          <w:tcPr>
            <w:tcW w:w="930" w:type="pct"/>
            <w:vAlign w:val="center"/>
          </w:tcPr>
          <w:p w14:paraId="072901A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GSDWLB</w:t>
            </w:r>
          </w:p>
        </w:tc>
        <w:tc>
          <w:tcPr>
            <w:tcW w:w="1304" w:type="pct"/>
            <w:vAlign w:val="center"/>
          </w:tcPr>
          <w:p w14:paraId="4B3093C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w:t>
            </w:r>
          </w:p>
        </w:tc>
        <w:tc>
          <w:tcPr>
            <w:tcW w:w="707" w:type="pct"/>
            <w:vAlign w:val="center"/>
          </w:tcPr>
          <w:p w14:paraId="21A2BAD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7AE5EF97"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5E76AF41" w14:textId="77777777">
        <w:trPr>
          <w:trHeight w:val="397"/>
          <w:jc w:val="center"/>
        </w:trPr>
        <w:tc>
          <w:tcPr>
            <w:tcW w:w="1246" w:type="pct"/>
            <w:tcBorders>
              <w:left w:val="single" w:sz="8" w:space="0" w:color="auto"/>
            </w:tcBorders>
            <w:vAlign w:val="center"/>
          </w:tcPr>
          <w:p w14:paraId="4F755121"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设备负责人</w:t>
            </w:r>
          </w:p>
        </w:tc>
        <w:tc>
          <w:tcPr>
            <w:tcW w:w="930" w:type="pct"/>
            <w:vAlign w:val="center"/>
          </w:tcPr>
          <w:p w14:paraId="62B6472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SBFZR</w:t>
            </w:r>
          </w:p>
        </w:tc>
        <w:tc>
          <w:tcPr>
            <w:tcW w:w="1304" w:type="pct"/>
            <w:vAlign w:val="center"/>
          </w:tcPr>
          <w:p w14:paraId="05D3F5F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c..50</w:t>
            </w:r>
          </w:p>
        </w:tc>
        <w:tc>
          <w:tcPr>
            <w:tcW w:w="707" w:type="pct"/>
            <w:vAlign w:val="center"/>
          </w:tcPr>
          <w:p w14:paraId="2F90B07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5CCDCE78"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5A813DF6" w14:textId="77777777">
        <w:trPr>
          <w:trHeight w:val="397"/>
          <w:jc w:val="center"/>
        </w:trPr>
        <w:tc>
          <w:tcPr>
            <w:tcW w:w="1246" w:type="pct"/>
            <w:tcBorders>
              <w:left w:val="single" w:sz="8" w:space="0" w:color="auto"/>
            </w:tcBorders>
            <w:vAlign w:val="center"/>
          </w:tcPr>
          <w:p w14:paraId="0A2E2C6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设备负责人联系方式</w:t>
            </w:r>
          </w:p>
        </w:tc>
        <w:tc>
          <w:tcPr>
            <w:tcW w:w="930" w:type="pct"/>
            <w:vAlign w:val="center"/>
          </w:tcPr>
          <w:p w14:paraId="286A327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SBFZRLXFS</w:t>
            </w:r>
          </w:p>
        </w:tc>
        <w:tc>
          <w:tcPr>
            <w:tcW w:w="1304" w:type="pct"/>
            <w:vAlign w:val="center"/>
          </w:tcPr>
          <w:p w14:paraId="0D1E471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c..18</w:t>
            </w:r>
          </w:p>
        </w:tc>
        <w:tc>
          <w:tcPr>
            <w:tcW w:w="707" w:type="pct"/>
            <w:vAlign w:val="center"/>
          </w:tcPr>
          <w:p w14:paraId="5D9AD52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17EF82FF"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2DCF145E" w14:textId="77777777">
        <w:trPr>
          <w:trHeight w:val="397"/>
          <w:jc w:val="center"/>
        </w:trPr>
        <w:tc>
          <w:tcPr>
            <w:tcW w:w="1246" w:type="pct"/>
            <w:tcBorders>
              <w:left w:val="single" w:sz="8" w:space="0" w:color="auto"/>
            </w:tcBorders>
            <w:vAlign w:val="center"/>
          </w:tcPr>
          <w:p w14:paraId="2B32F19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设备运维人</w:t>
            </w:r>
          </w:p>
        </w:tc>
        <w:tc>
          <w:tcPr>
            <w:tcW w:w="930" w:type="pct"/>
            <w:vAlign w:val="center"/>
          </w:tcPr>
          <w:p w14:paraId="5C6B04EC"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SBYWR</w:t>
            </w:r>
          </w:p>
        </w:tc>
        <w:tc>
          <w:tcPr>
            <w:tcW w:w="1304" w:type="pct"/>
            <w:vAlign w:val="center"/>
          </w:tcPr>
          <w:p w14:paraId="10A8AE2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c..50</w:t>
            </w:r>
          </w:p>
        </w:tc>
        <w:tc>
          <w:tcPr>
            <w:tcW w:w="707" w:type="pct"/>
            <w:vAlign w:val="center"/>
          </w:tcPr>
          <w:p w14:paraId="322CB3A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77F5DA92"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1980B1D7" w14:textId="77777777">
        <w:trPr>
          <w:trHeight w:val="397"/>
          <w:jc w:val="center"/>
        </w:trPr>
        <w:tc>
          <w:tcPr>
            <w:tcW w:w="1246" w:type="pct"/>
            <w:tcBorders>
              <w:left w:val="single" w:sz="8" w:space="0" w:color="auto"/>
            </w:tcBorders>
            <w:vAlign w:val="center"/>
          </w:tcPr>
          <w:p w14:paraId="7C4D216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设备运维人联系方式</w:t>
            </w:r>
          </w:p>
        </w:tc>
        <w:tc>
          <w:tcPr>
            <w:tcW w:w="930" w:type="pct"/>
            <w:vAlign w:val="center"/>
          </w:tcPr>
          <w:p w14:paraId="360762A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SBYWRLXFS</w:t>
            </w:r>
          </w:p>
        </w:tc>
        <w:tc>
          <w:tcPr>
            <w:tcW w:w="1304" w:type="pct"/>
            <w:vAlign w:val="center"/>
          </w:tcPr>
          <w:p w14:paraId="546092C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c..18</w:t>
            </w:r>
          </w:p>
        </w:tc>
        <w:tc>
          <w:tcPr>
            <w:tcW w:w="707" w:type="pct"/>
            <w:vAlign w:val="center"/>
          </w:tcPr>
          <w:p w14:paraId="17EBF50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5222BB85"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bl>
    <w:p w14:paraId="79333462" w14:textId="77777777" w:rsidR="00BB53CA" w:rsidRPr="00916488" w:rsidRDefault="00000000">
      <w:pPr>
        <w:pStyle w:val="afffffff7"/>
        <w:pageBreakBefore/>
        <w:spacing w:beforeLines="50" w:before="120" w:afterLines="50" w:after="120"/>
        <w:ind w:firstLineChars="0" w:firstLine="0"/>
        <w:jc w:val="center"/>
        <w:rPr>
          <w:rFonts w:ascii="黑体" w:eastAsia="黑体" w:hAnsi="黑体" w:hint="eastAsia"/>
        </w:rPr>
      </w:pPr>
      <w:r w:rsidRPr="00916488">
        <w:rPr>
          <w:rFonts w:ascii="黑体" w:eastAsia="黑体" w:hAnsi="黑体" w:hint="eastAsia"/>
        </w:rPr>
        <w:lastRenderedPageBreak/>
        <w:t>表B.2  安装基础数据项</w:t>
      </w:r>
      <w:r w:rsidRPr="00916488">
        <w:rPr>
          <w:rFonts w:hAnsi="宋体" w:hint="eastAsia"/>
        </w:rPr>
        <w:t>（续）</w:t>
      </w:r>
    </w:p>
    <w:tbl>
      <w:tblPr>
        <w:tblStyle w:val="affffff7"/>
        <w:tblW w:w="5000" w:type="pct"/>
        <w:jc w:val="center"/>
        <w:tblBorders>
          <w:bottom w:val="single" w:sz="8" w:space="0" w:color="auto"/>
        </w:tblBorders>
        <w:tblLayout w:type="fixed"/>
        <w:tblLook w:val="04A0" w:firstRow="1" w:lastRow="0" w:firstColumn="1" w:lastColumn="0" w:noHBand="0" w:noVBand="1"/>
      </w:tblPr>
      <w:tblGrid>
        <w:gridCol w:w="2326"/>
        <w:gridCol w:w="1736"/>
        <w:gridCol w:w="2434"/>
        <w:gridCol w:w="1320"/>
        <w:gridCol w:w="1518"/>
      </w:tblGrid>
      <w:tr w:rsidR="00BB53CA" w:rsidRPr="00916488" w14:paraId="61ED44E2" w14:textId="77777777">
        <w:trPr>
          <w:trHeight w:val="397"/>
          <w:jc w:val="center"/>
        </w:trPr>
        <w:tc>
          <w:tcPr>
            <w:tcW w:w="1246" w:type="pct"/>
            <w:tcBorders>
              <w:top w:val="single" w:sz="8" w:space="0" w:color="auto"/>
              <w:left w:val="single" w:sz="8" w:space="0" w:color="auto"/>
              <w:bottom w:val="single" w:sz="8" w:space="0" w:color="auto"/>
            </w:tcBorders>
            <w:vAlign w:val="center"/>
          </w:tcPr>
          <w:p w14:paraId="3C6D850B"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数据项</w:t>
            </w:r>
          </w:p>
        </w:tc>
        <w:tc>
          <w:tcPr>
            <w:tcW w:w="930" w:type="pct"/>
            <w:tcBorders>
              <w:top w:val="single" w:sz="8" w:space="0" w:color="auto"/>
              <w:bottom w:val="single" w:sz="8" w:space="0" w:color="auto"/>
            </w:tcBorders>
            <w:vAlign w:val="center"/>
          </w:tcPr>
          <w:p w14:paraId="5095D122"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参数名称</w:t>
            </w:r>
          </w:p>
        </w:tc>
        <w:tc>
          <w:tcPr>
            <w:tcW w:w="1304" w:type="pct"/>
            <w:tcBorders>
              <w:top w:val="single" w:sz="8" w:space="0" w:color="auto"/>
              <w:bottom w:val="single" w:sz="8" w:space="0" w:color="auto"/>
            </w:tcBorders>
            <w:vAlign w:val="center"/>
          </w:tcPr>
          <w:p w14:paraId="1E84F2E6"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标识格式</w:t>
            </w:r>
          </w:p>
        </w:tc>
        <w:tc>
          <w:tcPr>
            <w:tcW w:w="707" w:type="pct"/>
            <w:tcBorders>
              <w:top w:val="single" w:sz="8" w:space="0" w:color="auto"/>
              <w:bottom w:val="single" w:sz="8" w:space="0" w:color="auto"/>
            </w:tcBorders>
            <w:vAlign w:val="center"/>
          </w:tcPr>
          <w:p w14:paraId="6D672A75"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是否必选</w:t>
            </w:r>
          </w:p>
        </w:tc>
        <w:tc>
          <w:tcPr>
            <w:tcW w:w="813" w:type="pct"/>
            <w:tcBorders>
              <w:top w:val="single" w:sz="8" w:space="0" w:color="auto"/>
              <w:bottom w:val="single" w:sz="8" w:space="0" w:color="auto"/>
              <w:right w:val="single" w:sz="8" w:space="0" w:color="auto"/>
            </w:tcBorders>
            <w:vAlign w:val="center"/>
          </w:tcPr>
          <w:p w14:paraId="29D4C098"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备注</w:t>
            </w:r>
          </w:p>
        </w:tc>
      </w:tr>
      <w:tr w:rsidR="00BB53CA" w:rsidRPr="00916488" w14:paraId="352E78A3" w14:textId="77777777">
        <w:trPr>
          <w:trHeight w:val="397"/>
          <w:jc w:val="center"/>
        </w:trPr>
        <w:tc>
          <w:tcPr>
            <w:tcW w:w="1246" w:type="pct"/>
            <w:tcBorders>
              <w:left w:val="single" w:sz="8" w:space="0" w:color="auto"/>
            </w:tcBorders>
            <w:vAlign w:val="center"/>
          </w:tcPr>
          <w:p w14:paraId="66787EB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安装时间</w:t>
            </w:r>
          </w:p>
        </w:tc>
        <w:tc>
          <w:tcPr>
            <w:tcW w:w="930" w:type="pct"/>
            <w:vAlign w:val="center"/>
          </w:tcPr>
          <w:p w14:paraId="37A34DC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AZSJ</w:t>
            </w:r>
          </w:p>
        </w:tc>
        <w:tc>
          <w:tcPr>
            <w:tcW w:w="1304" w:type="pct"/>
            <w:vAlign w:val="center"/>
          </w:tcPr>
          <w:p w14:paraId="0EEB0CA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d8（YYYYMMDD）</w:t>
            </w:r>
          </w:p>
        </w:tc>
        <w:tc>
          <w:tcPr>
            <w:tcW w:w="707" w:type="pct"/>
            <w:vAlign w:val="center"/>
          </w:tcPr>
          <w:p w14:paraId="6A51423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4A658F12"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58F5BAD1" w14:textId="77777777">
        <w:trPr>
          <w:trHeight w:val="397"/>
          <w:jc w:val="center"/>
        </w:trPr>
        <w:tc>
          <w:tcPr>
            <w:tcW w:w="1246" w:type="pct"/>
            <w:tcBorders>
              <w:left w:val="single" w:sz="8" w:space="0" w:color="auto"/>
            </w:tcBorders>
            <w:vAlign w:val="center"/>
          </w:tcPr>
          <w:p w14:paraId="52D6C98C"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安装地址</w:t>
            </w:r>
          </w:p>
        </w:tc>
        <w:tc>
          <w:tcPr>
            <w:tcW w:w="930" w:type="pct"/>
            <w:vAlign w:val="center"/>
          </w:tcPr>
          <w:p w14:paraId="14FEF2E1"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AZDZ</w:t>
            </w:r>
          </w:p>
        </w:tc>
        <w:tc>
          <w:tcPr>
            <w:tcW w:w="1304" w:type="pct"/>
            <w:vAlign w:val="center"/>
          </w:tcPr>
          <w:p w14:paraId="13B84E4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c..100</w:t>
            </w:r>
          </w:p>
        </w:tc>
        <w:tc>
          <w:tcPr>
            <w:tcW w:w="707" w:type="pct"/>
            <w:vAlign w:val="center"/>
          </w:tcPr>
          <w:p w14:paraId="209E9CA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right w:val="single" w:sz="8" w:space="0" w:color="auto"/>
            </w:tcBorders>
            <w:vAlign w:val="center"/>
          </w:tcPr>
          <w:p w14:paraId="7FED9839"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54E29339" w14:textId="77777777">
        <w:trPr>
          <w:trHeight w:val="397"/>
          <w:jc w:val="center"/>
        </w:trPr>
        <w:tc>
          <w:tcPr>
            <w:tcW w:w="1246" w:type="pct"/>
            <w:tcBorders>
              <w:left w:val="single" w:sz="8" w:space="0" w:color="auto"/>
            </w:tcBorders>
            <w:vAlign w:val="center"/>
          </w:tcPr>
          <w:p w14:paraId="660CC45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经度坐标</w:t>
            </w:r>
          </w:p>
        </w:tc>
        <w:tc>
          <w:tcPr>
            <w:tcW w:w="930" w:type="pct"/>
            <w:vAlign w:val="center"/>
          </w:tcPr>
          <w:p w14:paraId="12D5CE7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JDZB</w:t>
            </w:r>
          </w:p>
        </w:tc>
        <w:tc>
          <w:tcPr>
            <w:tcW w:w="1304" w:type="pct"/>
            <w:vAlign w:val="center"/>
          </w:tcPr>
          <w:p w14:paraId="2F5FA62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n10，6</w:t>
            </w:r>
          </w:p>
        </w:tc>
        <w:tc>
          <w:tcPr>
            <w:tcW w:w="707" w:type="pct"/>
            <w:vAlign w:val="center"/>
          </w:tcPr>
          <w:p w14:paraId="0375A24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否</w:t>
            </w:r>
          </w:p>
        </w:tc>
        <w:tc>
          <w:tcPr>
            <w:tcW w:w="813" w:type="pct"/>
            <w:tcBorders>
              <w:right w:val="single" w:sz="8" w:space="0" w:color="auto"/>
            </w:tcBorders>
            <w:vAlign w:val="center"/>
          </w:tcPr>
          <w:p w14:paraId="52DF202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WGS84</w:t>
            </w:r>
          </w:p>
        </w:tc>
      </w:tr>
      <w:tr w:rsidR="00BB53CA" w:rsidRPr="00916488" w14:paraId="5C034057" w14:textId="77777777">
        <w:trPr>
          <w:trHeight w:val="397"/>
          <w:jc w:val="center"/>
        </w:trPr>
        <w:tc>
          <w:tcPr>
            <w:tcW w:w="1246" w:type="pct"/>
            <w:tcBorders>
              <w:left w:val="single" w:sz="8" w:space="0" w:color="auto"/>
            </w:tcBorders>
            <w:vAlign w:val="center"/>
          </w:tcPr>
          <w:p w14:paraId="1336DDF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纬度坐标</w:t>
            </w:r>
          </w:p>
        </w:tc>
        <w:tc>
          <w:tcPr>
            <w:tcW w:w="930" w:type="pct"/>
            <w:vAlign w:val="center"/>
          </w:tcPr>
          <w:p w14:paraId="3AEEABB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WDZB</w:t>
            </w:r>
          </w:p>
        </w:tc>
        <w:tc>
          <w:tcPr>
            <w:tcW w:w="1304" w:type="pct"/>
            <w:vAlign w:val="center"/>
          </w:tcPr>
          <w:p w14:paraId="713E7AE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n10，6</w:t>
            </w:r>
          </w:p>
        </w:tc>
        <w:tc>
          <w:tcPr>
            <w:tcW w:w="707" w:type="pct"/>
            <w:vAlign w:val="center"/>
          </w:tcPr>
          <w:p w14:paraId="04FDA73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否</w:t>
            </w:r>
          </w:p>
        </w:tc>
        <w:tc>
          <w:tcPr>
            <w:tcW w:w="813" w:type="pct"/>
            <w:tcBorders>
              <w:right w:val="single" w:sz="8" w:space="0" w:color="auto"/>
            </w:tcBorders>
            <w:vAlign w:val="center"/>
          </w:tcPr>
          <w:p w14:paraId="1204C4EC"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WGS84</w:t>
            </w:r>
          </w:p>
        </w:tc>
      </w:tr>
      <w:tr w:rsidR="00BB53CA" w:rsidRPr="00916488" w14:paraId="0D2FA039" w14:textId="77777777">
        <w:trPr>
          <w:trHeight w:val="397"/>
          <w:jc w:val="center"/>
        </w:trPr>
        <w:tc>
          <w:tcPr>
            <w:tcW w:w="1246" w:type="pct"/>
            <w:tcBorders>
              <w:left w:val="single" w:sz="8" w:space="0" w:color="auto"/>
              <w:bottom w:val="single" w:sz="8" w:space="0" w:color="auto"/>
            </w:tcBorders>
            <w:vAlign w:val="center"/>
          </w:tcPr>
          <w:p w14:paraId="03C822B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设备照片</w:t>
            </w:r>
          </w:p>
        </w:tc>
        <w:tc>
          <w:tcPr>
            <w:tcW w:w="930" w:type="pct"/>
            <w:tcBorders>
              <w:bottom w:val="single" w:sz="8" w:space="0" w:color="auto"/>
            </w:tcBorders>
            <w:vAlign w:val="center"/>
          </w:tcPr>
          <w:p w14:paraId="2FE7DF61"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SBZP</w:t>
            </w:r>
          </w:p>
        </w:tc>
        <w:tc>
          <w:tcPr>
            <w:tcW w:w="1304" w:type="pct"/>
            <w:tcBorders>
              <w:bottom w:val="single" w:sz="8" w:space="0" w:color="auto"/>
            </w:tcBorders>
            <w:vAlign w:val="center"/>
          </w:tcPr>
          <w:p w14:paraId="6D716879"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JEPG、PNM、BMP</w:t>
            </w:r>
          </w:p>
        </w:tc>
        <w:tc>
          <w:tcPr>
            <w:tcW w:w="707" w:type="pct"/>
            <w:tcBorders>
              <w:bottom w:val="single" w:sz="8" w:space="0" w:color="auto"/>
            </w:tcBorders>
            <w:vAlign w:val="center"/>
          </w:tcPr>
          <w:p w14:paraId="32C1DAC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813" w:type="pct"/>
            <w:tcBorders>
              <w:bottom w:val="single" w:sz="8" w:space="0" w:color="auto"/>
              <w:right w:val="single" w:sz="8" w:space="0" w:color="auto"/>
            </w:tcBorders>
            <w:vAlign w:val="center"/>
          </w:tcPr>
          <w:p w14:paraId="51F3B33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非结构数据</w:t>
            </w:r>
          </w:p>
        </w:tc>
      </w:tr>
    </w:tbl>
    <w:p w14:paraId="7722709D" w14:textId="77777777" w:rsidR="00BB53CA" w:rsidRPr="00916488" w:rsidRDefault="00000000">
      <w:pPr>
        <w:pStyle w:val="afff3"/>
        <w:adjustRightInd w:val="0"/>
        <w:snapToGrid w:val="0"/>
        <w:spacing w:before="120" w:after="120" w:line="276" w:lineRule="auto"/>
      </w:pPr>
      <w:bookmarkStart w:id="1221" w:name="_Toc215156969"/>
      <w:bookmarkStart w:id="1222" w:name="_Toc220074569"/>
      <w:bookmarkStart w:id="1223" w:name="_Toc220076699"/>
      <w:bookmarkStart w:id="1224" w:name="_Toc225949931"/>
      <w:bookmarkStart w:id="1225" w:name="_Toc225950028"/>
      <w:bookmarkStart w:id="1226" w:name="_Toc204196820"/>
      <w:bookmarkStart w:id="1227" w:name="_Toc205912006"/>
      <w:bookmarkStart w:id="1228" w:name="_Toc205968786"/>
      <w:bookmarkStart w:id="1229" w:name="_Toc29523"/>
      <w:bookmarkStart w:id="1230" w:name="_Toc23219"/>
      <w:bookmarkStart w:id="1231" w:name="_Toc195706942"/>
      <w:bookmarkStart w:id="1232" w:name="_Toc213071577"/>
      <w:bookmarkStart w:id="1233" w:name="_Toc11665"/>
      <w:bookmarkStart w:id="1234" w:name="_Toc204190035"/>
      <w:bookmarkStart w:id="1235" w:name="_Toc213071737"/>
      <w:bookmarkStart w:id="1236" w:name="_Toc213856983"/>
      <w:bookmarkStart w:id="1237" w:name="_Toc215156687"/>
      <w:bookmarkStart w:id="1238" w:name="_Toc217405562"/>
      <w:bookmarkStart w:id="1239" w:name="_Toc21273"/>
      <w:bookmarkStart w:id="1240" w:name="_Toc205970527"/>
      <w:r w:rsidRPr="00916488">
        <w:rPr>
          <w:rFonts w:hint="eastAsia"/>
        </w:rPr>
        <w:t>监测数据</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7F4722E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设备状态事件数据项见表B.3。</w:t>
      </w:r>
    </w:p>
    <w:p w14:paraId="6713F3E1" w14:textId="77777777" w:rsidR="00BB53CA" w:rsidRPr="00916488" w:rsidRDefault="00000000">
      <w:pPr>
        <w:pStyle w:val="affc"/>
        <w:numPr>
          <w:ilvl w:val="1"/>
          <w:numId w:val="59"/>
        </w:numPr>
        <w:spacing w:before="120" w:after="120" w:line="276" w:lineRule="auto"/>
      </w:pPr>
      <w:bookmarkStart w:id="1241" w:name="_Toc204196850"/>
      <w:bookmarkStart w:id="1242" w:name="_Toc205970569"/>
      <w:bookmarkStart w:id="1243" w:name="_Toc195706336"/>
      <w:bookmarkStart w:id="1244" w:name="_Toc213071779"/>
      <w:bookmarkStart w:id="1245" w:name="_Toc213857020"/>
      <w:bookmarkStart w:id="1246" w:name="_Toc205912041"/>
      <w:bookmarkStart w:id="1247" w:name="_Toc205968828"/>
      <w:bookmarkStart w:id="1248" w:name="_Toc215156728"/>
      <w:bookmarkStart w:id="1249" w:name="_Toc215157010"/>
      <w:bookmarkStart w:id="1250" w:name="_Toc220074610"/>
      <w:bookmarkStart w:id="1251" w:name="_Toc213071619"/>
      <w:bookmarkStart w:id="1252" w:name="_Toc217405609"/>
      <w:bookmarkStart w:id="1253" w:name="_Toc220076740"/>
      <w:bookmarkStart w:id="1254" w:name="_Toc220938571"/>
      <w:r w:rsidRPr="00916488">
        <w:rPr>
          <w:rFonts w:hint="eastAsia"/>
        </w:rPr>
        <w:t xml:space="preserve"> </w:t>
      </w:r>
      <w:bookmarkStart w:id="1255" w:name="_Toc225950069"/>
      <w:r w:rsidRPr="00916488">
        <w:rPr>
          <w:rFonts w:hint="eastAsia"/>
        </w:rPr>
        <w:t>设备状态事件数据项</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tbl>
      <w:tblPr>
        <w:tblStyle w:val="affffff7"/>
        <w:tblW w:w="9344" w:type="dxa"/>
        <w:jc w:val="center"/>
        <w:tblBorders>
          <w:bottom w:val="single" w:sz="8" w:space="0" w:color="auto"/>
        </w:tblBorders>
        <w:tblLayout w:type="fixed"/>
        <w:tblLook w:val="04A0" w:firstRow="1" w:lastRow="0" w:firstColumn="1" w:lastColumn="0" w:noHBand="0" w:noVBand="1"/>
      </w:tblPr>
      <w:tblGrid>
        <w:gridCol w:w="2328"/>
        <w:gridCol w:w="1736"/>
        <w:gridCol w:w="1313"/>
        <w:gridCol w:w="1122"/>
        <w:gridCol w:w="2845"/>
      </w:tblGrid>
      <w:tr w:rsidR="00BB53CA" w:rsidRPr="00916488" w14:paraId="7B21BD27" w14:textId="77777777">
        <w:trPr>
          <w:trHeight w:val="397"/>
          <w:jc w:val="center"/>
        </w:trPr>
        <w:tc>
          <w:tcPr>
            <w:tcW w:w="2328" w:type="dxa"/>
            <w:tcBorders>
              <w:top w:val="single" w:sz="8" w:space="0" w:color="auto"/>
              <w:left w:val="single" w:sz="8" w:space="0" w:color="auto"/>
              <w:bottom w:val="single" w:sz="8" w:space="0" w:color="auto"/>
            </w:tcBorders>
            <w:vAlign w:val="center"/>
          </w:tcPr>
          <w:p w14:paraId="037FDC7A"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数据项</w:t>
            </w:r>
          </w:p>
        </w:tc>
        <w:tc>
          <w:tcPr>
            <w:tcW w:w="1736" w:type="dxa"/>
            <w:tcBorders>
              <w:top w:val="single" w:sz="8" w:space="0" w:color="auto"/>
              <w:bottom w:val="single" w:sz="8" w:space="0" w:color="auto"/>
            </w:tcBorders>
            <w:vAlign w:val="center"/>
          </w:tcPr>
          <w:p w14:paraId="5B39F0B6"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参数名称</w:t>
            </w:r>
          </w:p>
        </w:tc>
        <w:tc>
          <w:tcPr>
            <w:tcW w:w="1313" w:type="dxa"/>
            <w:tcBorders>
              <w:top w:val="single" w:sz="8" w:space="0" w:color="auto"/>
              <w:bottom w:val="single" w:sz="8" w:space="0" w:color="auto"/>
            </w:tcBorders>
            <w:vAlign w:val="center"/>
          </w:tcPr>
          <w:p w14:paraId="58D45F64"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标识格式</w:t>
            </w:r>
          </w:p>
        </w:tc>
        <w:tc>
          <w:tcPr>
            <w:tcW w:w="1122" w:type="dxa"/>
            <w:tcBorders>
              <w:top w:val="single" w:sz="8" w:space="0" w:color="auto"/>
              <w:bottom w:val="single" w:sz="8" w:space="0" w:color="auto"/>
            </w:tcBorders>
            <w:vAlign w:val="center"/>
          </w:tcPr>
          <w:p w14:paraId="665C6108"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是否必选</w:t>
            </w:r>
          </w:p>
        </w:tc>
        <w:tc>
          <w:tcPr>
            <w:tcW w:w="2845" w:type="dxa"/>
            <w:tcBorders>
              <w:top w:val="single" w:sz="8" w:space="0" w:color="auto"/>
              <w:bottom w:val="single" w:sz="8" w:space="0" w:color="auto"/>
              <w:right w:val="single" w:sz="8" w:space="0" w:color="auto"/>
            </w:tcBorders>
            <w:vAlign w:val="center"/>
          </w:tcPr>
          <w:p w14:paraId="01036AB8" w14:textId="77777777" w:rsidR="00BB53CA" w:rsidRPr="00916488" w:rsidRDefault="00000000">
            <w:pPr>
              <w:pStyle w:val="afffffff7"/>
              <w:adjustRightInd w:val="0"/>
              <w:snapToGrid w:val="0"/>
              <w:spacing w:line="276" w:lineRule="auto"/>
              <w:ind w:firstLineChars="0" w:firstLine="0"/>
              <w:jc w:val="center"/>
              <w:rPr>
                <w:rFonts w:ascii="Times New Roman"/>
                <w:sz w:val="18"/>
                <w:szCs w:val="18"/>
              </w:rPr>
            </w:pPr>
            <w:r w:rsidRPr="00916488">
              <w:rPr>
                <w:rFonts w:ascii="Times New Roman" w:hint="eastAsia"/>
                <w:sz w:val="18"/>
                <w:szCs w:val="18"/>
              </w:rPr>
              <w:t>备注</w:t>
            </w:r>
          </w:p>
        </w:tc>
      </w:tr>
      <w:tr w:rsidR="00BB53CA" w:rsidRPr="00916488" w14:paraId="6FCAC76E" w14:textId="77777777">
        <w:trPr>
          <w:trHeight w:val="397"/>
          <w:jc w:val="center"/>
        </w:trPr>
        <w:tc>
          <w:tcPr>
            <w:tcW w:w="2328" w:type="dxa"/>
            <w:tcBorders>
              <w:top w:val="single" w:sz="8" w:space="0" w:color="auto"/>
              <w:left w:val="single" w:sz="8" w:space="0" w:color="auto"/>
            </w:tcBorders>
            <w:vAlign w:val="center"/>
          </w:tcPr>
          <w:p w14:paraId="586276BB"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工作环境温度</w:t>
            </w:r>
          </w:p>
        </w:tc>
        <w:tc>
          <w:tcPr>
            <w:tcW w:w="1736" w:type="dxa"/>
            <w:tcBorders>
              <w:top w:val="single" w:sz="8" w:space="0" w:color="auto"/>
            </w:tcBorders>
            <w:vAlign w:val="center"/>
          </w:tcPr>
          <w:p w14:paraId="5471C929"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GZHJWD</w:t>
            </w:r>
          </w:p>
        </w:tc>
        <w:tc>
          <w:tcPr>
            <w:tcW w:w="1313" w:type="dxa"/>
            <w:tcBorders>
              <w:top w:val="single" w:sz="8" w:space="0" w:color="auto"/>
            </w:tcBorders>
            <w:vAlign w:val="center"/>
          </w:tcPr>
          <w:p w14:paraId="2C3F12F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tcBorders>
              <w:top w:val="single" w:sz="8" w:space="0" w:color="auto"/>
            </w:tcBorders>
            <w:vAlign w:val="center"/>
          </w:tcPr>
          <w:p w14:paraId="0AC69AB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top w:val="single" w:sz="8" w:space="0" w:color="auto"/>
              <w:right w:val="single" w:sz="8" w:space="0" w:color="auto"/>
            </w:tcBorders>
            <w:vAlign w:val="center"/>
          </w:tcPr>
          <w:p w14:paraId="002A3F4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w:t>
            </w:r>
          </w:p>
        </w:tc>
      </w:tr>
      <w:tr w:rsidR="00BB53CA" w:rsidRPr="00916488" w14:paraId="6D1B72D3" w14:textId="77777777">
        <w:trPr>
          <w:trHeight w:val="397"/>
          <w:jc w:val="center"/>
        </w:trPr>
        <w:tc>
          <w:tcPr>
            <w:tcW w:w="2328" w:type="dxa"/>
            <w:tcBorders>
              <w:left w:val="single" w:sz="8" w:space="0" w:color="auto"/>
            </w:tcBorders>
            <w:vAlign w:val="center"/>
          </w:tcPr>
          <w:p w14:paraId="5151C717"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工作环境湿度</w:t>
            </w:r>
          </w:p>
        </w:tc>
        <w:tc>
          <w:tcPr>
            <w:tcW w:w="1736" w:type="dxa"/>
            <w:vAlign w:val="center"/>
          </w:tcPr>
          <w:p w14:paraId="494F967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GZHJSD</w:t>
            </w:r>
          </w:p>
        </w:tc>
        <w:tc>
          <w:tcPr>
            <w:tcW w:w="1313" w:type="dxa"/>
            <w:vAlign w:val="center"/>
          </w:tcPr>
          <w:p w14:paraId="0D4B6C2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21800A3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48151D8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单位：%（相对湿度）</w:t>
            </w:r>
          </w:p>
        </w:tc>
      </w:tr>
      <w:tr w:rsidR="00BB53CA" w:rsidRPr="00916488" w14:paraId="767B4A48" w14:textId="77777777">
        <w:trPr>
          <w:trHeight w:val="397"/>
          <w:jc w:val="center"/>
        </w:trPr>
        <w:tc>
          <w:tcPr>
            <w:tcW w:w="2328" w:type="dxa"/>
            <w:tcBorders>
              <w:left w:val="single" w:sz="8" w:space="0" w:color="auto"/>
            </w:tcBorders>
            <w:vAlign w:val="center"/>
          </w:tcPr>
          <w:p w14:paraId="5111093B"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输入电压</w:t>
            </w:r>
          </w:p>
        </w:tc>
        <w:tc>
          <w:tcPr>
            <w:tcW w:w="1736" w:type="dxa"/>
            <w:vAlign w:val="center"/>
          </w:tcPr>
          <w:p w14:paraId="159BEA96"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SRDY</w:t>
            </w:r>
          </w:p>
        </w:tc>
        <w:tc>
          <w:tcPr>
            <w:tcW w:w="1313" w:type="dxa"/>
            <w:vAlign w:val="center"/>
          </w:tcPr>
          <w:p w14:paraId="1983414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5B6C10E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5BD0DB56"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单位：V</w:t>
            </w:r>
          </w:p>
        </w:tc>
      </w:tr>
      <w:tr w:rsidR="00BB53CA" w:rsidRPr="00916488" w14:paraId="35338188" w14:textId="77777777">
        <w:trPr>
          <w:trHeight w:val="397"/>
          <w:jc w:val="center"/>
        </w:trPr>
        <w:tc>
          <w:tcPr>
            <w:tcW w:w="2328" w:type="dxa"/>
            <w:tcBorders>
              <w:left w:val="single" w:sz="8" w:space="0" w:color="auto"/>
            </w:tcBorders>
            <w:vAlign w:val="center"/>
          </w:tcPr>
          <w:p w14:paraId="72DD9667"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输入电流</w:t>
            </w:r>
          </w:p>
        </w:tc>
        <w:tc>
          <w:tcPr>
            <w:tcW w:w="1736" w:type="dxa"/>
            <w:vAlign w:val="center"/>
          </w:tcPr>
          <w:p w14:paraId="39DFDD2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SRDL</w:t>
            </w:r>
          </w:p>
        </w:tc>
        <w:tc>
          <w:tcPr>
            <w:tcW w:w="1313" w:type="dxa"/>
            <w:vAlign w:val="center"/>
          </w:tcPr>
          <w:p w14:paraId="5C335AF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393561A4"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4FEF94F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单位：A</w:t>
            </w:r>
          </w:p>
        </w:tc>
      </w:tr>
      <w:tr w:rsidR="00BB53CA" w:rsidRPr="00916488" w14:paraId="49764703" w14:textId="77777777">
        <w:trPr>
          <w:trHeight w:val="397"/>
          <w:jc w:val="center"/>
        </w:trPr>
        <w:tc>
          <w:tcPr>
            <w:tcW w:w="2328" w:type="dxa"/>
            <w:tcBorders>
              <w:left w:val="single" w:sz="8" w:space="0" w:color="auto"/>
            </w:tcBorders>
            <w:vAlign w:val="center"/>
          </w:tcPr>
          <w:p w14:paraId="13FD0D29"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输入功率</w:t>
            </w:r>
          </w:p>
        </w:tc>
        <w:tc>
          <w:tcPr>
            <w:tcW w:w="1736" w:type="dxa"/>
            <w:vAlign w:val="center"/>
          </w:tcPr>
          <w:p w14:paraId="6DEE8DB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SRGL</w:t>
            </w:r>
          </w:p>
        </w:tc>
        <w:tc>
          <w:tcPr>
            <w:tcW w:w="1313" w:type="dxa"/>
            <w:vAlign w:val="center"/>
          </w:tcPr>
          <w:p w14:paraId="73BEE18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7CDE8EE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011CD07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单位：kW</w:t>
            </w:r>
          </w:p>
        </w:tc>
      </w:tr>
      <w:tr w:rsidR="00BB53CA" w:rsidRPr="00916488" w14:paraId="74B018E7" w14:textId="77777777">
        <w:trPr>
          <w:trHeight w:val="397"/>
          <w:jc w:val="center"/>
        </w:trPr>
        <w:tc>
          <w:tcPr>
            <w:tcW w:w="2328" w:type="dxa"/>
            <w:tcBorders>
              <w:left w:val="single" w:sz="8" w:space="0" w:color="auto"/>
            </w:tcBorders>
            <w:vAlign w:val="center"/>
          </w:tcPr>
          <w:p w14:paraId="598F1981"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进液口压力</w:t>
            </w:r>
          </w:p>
        </w:tc>
        <w:tc>
          <w:tcPr>
            <w:tcW w:w="1736" w:type="dxa"/>
            <w:vAlign w:val="center"/>
          </w:tcPr>
          <w:p w14:paraId="61D23FE1"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JYKYL</w:t>
            </w:r>
          </w:p>
        </w:tc>
        <w:tc>
          <w:tcPr>
            <w:tcW w:w="1313" w:type="dxa"/>
            <w:vAlign w:val="center"/>
          </w:tcPr>
          <w:p w14:paraId="59E988A8"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6F2C80C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195533C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单位：MPa</w:t>
            </w:r>
          </w:p>
        </w:tc>
      </w:tr>
      <w:tr w:rsidR="00BB53CA" w:rsidRPr="00916488" w14:paraId="1CDEFEE5" w14:textId="77777777">
        <w:trPr>
          <w:trHeight w:val="397"/>
          <w:jc w:val="center"/>
        </w:trPr>
        <w:tc>
          <w:tcPr>
            <w:tcW w:w="2328" w:type="dxa"/>
            <w:tcBorders>
              <w:left w:val="single" w:sz="8" w:space="0" w:color="auto"/>
            </w:tcBorders>
            <w:vAlign w:val="center"/>
          </w:tcPr>
          <w:p w14:paraId="22B85E4A"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出液口压力</w:t>
            </w:r>
          </w:p>
        </w:tc>
        <w:tc>
          <w:tcPr>
            <w:tcW w:w="1736" w:type="dxa"/>
            <w:vAlign w:val="center"/>
          </w:tcPr>
          <w:p w14:paraId="160606D7"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CYKYL</w:t>
            </w:r>
          </w:p>
        </w:tc>
        <w:tc>
          <w:tcPr>
            <w:tcW w:w="1313" w:type="dxa"/>
            <w:vAlign w:val="center"/>
          </w:tcPr>
          <w:p w14:paraId="0041244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5E1A484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3154CA3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单位：MPa</w:t>
            </w:r>
          </w:p>
        </w:tc>
      </w:tr>
      <w:tr w:rsidR="00BB53CA" w:rsidRPr="00916488" w14:paraId="4296A012" w14:textId="77777777">
        <w:trPr>
          <w:trHeight w:val="397"/>
          <w:jc w:val="center"/>
        </w:trPr>
        <w:tc>
          <w:tcPr>
            <w:tcW w:w="2328" w:type="dxa"/>
            <w:tcBorders>
              <w:left w:val="single" w:sz="8" w:space="0" w:color="auto"/>
            </w:tcBorders>
            <w:vAlign w:val="center"/>
          </w:tcPr>
          <w:p w14:paraId="31E55948"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瞬时流量</w:t>
            </w:r>
          </w:p>
        </w:tc>
        <w:tc>
          <w:tcPr>
            <w:tcW w:w="1736" w:type="dxa"/>
            <w:vAlign w:val="center"/>
          </w:tcPr>
          <w:p w14:paraId="469EDA93"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SSLL</w:t>
            </w:r>
          </w:p>
        </w:tc>
        <w:tc>
          <w:tcPr>
            <w:tcW w:w="1313" w:type="dxa"/>
            <w:vAlign w:val="center"/>
          </w:tcPr>
          <w:p w14:paraId="573414D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n..4，2</w:t>
            </w:r>
          </w:p>
        </w:tc>
        <w:tc>
          <w:tcPr>
            <w:tcW w:w="1122" w:type="dxa"/>
            <w:vAlign w:val="center"/>
          </w:tcPr>
          <w:p w14:paraId="040F607C"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5CF51E4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单位：L/min</w:t>
            </w:r>
          </w:p>
        </w:tc>
      </w:tr>
      <w:tr w:rsidR="00BB53CA" w:rsidRPr="00916488" w14:paraId="2F2D2FCE" w14:textId="77777777">
        <w:trPr>
          <w:trHeight w:val="397"/>
          <w:jc w:val="center"/>
        </w:trPr>
        <w:tc>
          <w:tcPr>
            <w:tcW w:w="2328" w:type="dxa"/>
            <w:tcBorders>
              <w:left w:val="single" w:sz="8" w:space="0" w:color="auto"/>
            </w:tcBorders>
            <w:vAlign w:val="center"/>
          </w:tcPr>
          <w:p w14:paraId="2787A111"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灭火剂贮存容器液位</w:t>
            </w:r>
          </w:p>
        </w:tc>
        <w:tc>
          <w:tcPr>
            <w:tcW w:w="1736" w:type="dxa"/>
            <w:vAlign w:val="center"/>
          </w:tcPr>
          <w:p w14:paraId="193ACA71"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MJYW</w:t>
            </w:r>
          </w:p>
        </w:tc>
        <w:tc>
          <w:tcPr>
            <w:tcW w:w="1313" w:type="dxa"/>
            <w:vAlign w:val="center"/>
          </w:tcPr>
          <w:p w14:paraId="7F750C8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c..4，2</w:t>
            </w:r>
          </w:p>
        </w:tc>
        <w:tc>
          <w:tcPr>
            <w:tcW w:w="1122" w:type="dxa"/>
            <w:vAlign w:val="center"/>
          </w:tcPr>
          <w:p w14:paraId="486F12E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6834083E"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单位：mm</w:t>
            </w:r>
          </w:p>
        </w:tc>
      </w:tr>
      <w:tr w:rsidR="00BB53CA" w:rsidRPr="00916488" w14:paraId="47CBE0D5" w14:textId="77777777">
        <w:trPr>
          <w:trHeight w:val="397"/>
          <w:jc w:val="center"/>
        </w:trPr>
        <w:tc>
          <w:tcPr>
            <w:tcW w:w="2328" w:type="dxa"/>
            <w:tcBorders>
              <w:left w:val="single" w:sz="8" w:space="0" w:color="auto"/>
            </w:tcBorders>
            <w:vAlign w:val="center"/>
          </w:tcPr>
          <w:p w14:paraId="738FC048"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报警信号</w:t>
            </w:r>
          </w:p>
        </w:tc>
        <w:tc>
          <w:tcPr>
            <w:tcW w:w="1736" w:type="dxa"/>
            <w:vAlign w:val="center"/>
          </w:tcPr>
          <w:p w14:paraId="6CD0912D"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BJXH</w:t>
            </w:r>
          </w:p>
        </w:tc>
        <w:tc>
          <w:tcPr>
            <w:tcW w:w="1313" w:type="dxa"/>
            <w:vAlign w:val="center"/>
          </w:tcPr>
          <w:p w14:paraId="185E517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bl</w:t>
            </w:r>
          </w:p>
        </w:tc>
        <w:tc>
          <w:tcPr>
            <w:tcW w:w="1122" w:type="dxa"/>
            <w:vAlign w:val="center"/>
          </w:tcPr>
          <w:p w14:paraId="75687EF9"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right w:val="single" w:sz="8" w:space="0" w:color="auto"/>
            </w:tcBorders>
            <w:vAlign w:val="center"/>
          </w:tcPr>
          <w:p w14:paraId="44DC058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1-是，0-否</w:t>
            </w:r>
          </w:p>
        </w:tc>
      </w:tr>
      <w:tr w:rsidR="00BB53CA" w:rsidRPr="00916488" w14:paraId="24EC5164" w14:textId="77777777">
        <w:trPr>
          <w:trHeight w:val="397"/>
          <w:jc w:val="center"/>
        </w:trPr>
        <w:tc>
          <w:tcPr>
            <w:tcW w:w="2328" w:type="dxa"/>
            <w:tcBorders>
              <w:left w:val="single" w:sz="8" w:space="0" w:color="auto"/>
              <w:bottom w:val="single" w:sz="8" w:space="0" w:color="auto"/>
            </w:tcBorders>
            <w:vAlign w:val="center"/>
          </w:tcPr>
          <w:p w14:paraId="737D2358"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hint="eastAsia"/>
                <w:sz w:val="18"/>
                <w:szCs w:val="18"/>
              </w:rPr>
              <w:t>报警代码</w:t>
            </w:r>
          </w:p>
        </w:tc>
        <w:tc>
          <w:tcPr>
            <w:tcW w:w="1736" w:type="dxa"/>
            <w:tcBorders>
              <w:bottom w:val="single" w:sz="8" w:space="0" w:color="auto"/>
            </w:tcBorders>
            <w:vAlign w:val="center"/>
          </w:tcPr>
          <w:p w14:paraId="22C1CA4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BJDM</w:t>
            </w:r>
          </w:p>
        </w:tc>
        <w:tc>
          <w:tcPr>
            <w:tcW w:w="1313" w:type="dxa"/>
            <w:tcBorders>
              <w:bottom w:val="single" w:sz="8" w:space="0" w:color="auto"/>
            </w:tcBorders>
            <w:vAlign w:val="center"/>
          </w:tcPr>
          <w:p w14:paraId="7F78C6A6"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c2</w:t>
            </w:r>
          </w:p>
        </w:tc>
        <w:tc>
          <w:tcPr>
            <w:tcW w:w="1122" w:type="dxa"/>
            <w:tcBorders>
              <w:bottom w:val="single" w:sz="8" w:space="0" w:color="auto"/>
            </w:tcBorders>
            <w:vAlign w:val="center"/>
          </w:tcPr>
          <w:p w14:paraId="5769C07F"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是</w:t>
            </w:r>
          </w:p>
        </w:tc>
        <w:tc>
          <w:tcPr>
            <w:tcW w:w="2845" w:type="dxa"/>
            <w:tcBorders>
              <w:bottom w:val="single" w:sz="8" w:space="0" w:color="auto"/>
              <w:right w:val="single" w:sz="8" w:space="0" w:color="auto"/>
            </w:tcBorders>
            <w:vAlign w:val="center"/>
          </w:tcPr>
          <w:p w14:paraId="0F0A9B16"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bl>
    <w:p w14:paraId="18FB3E39" w14:textId="77777777" w:rsidR="00BB53CA" w:rsidRPr="00916488" w:rsidRDefault="00000000">
      <w:pPr>
        <w:pStyle w:val="afff3"/>
        <w:adjustRightInd w:val="0"/>
        <w:snapToGrid w:val="0"/>
        <w:spacing w:before="120" w:after="120" w:line="276" w:lineRule="auto"/>
      </w:pPr>
      <w:bookmarkStart w:id="1256" w:name="_Toc195706943"/>
      <w:bookmarkStart w:id="1257" w:name="_Toc213856984"/>
      <w:bookmarkStart w:id="1258" w:name="_Toc6358"/>
      <w:bookmarkStart w:id="1259" w:name="_Toc215156970"/>
      <w:bookmarkStart w:id="1260" w:name="_Toc204196821"/>
      <w:bookmarkStart w:id="1261" w:name="_Toc217405569"/>
      <w:bookmarkStart w:id="1262" w:name="_Toc204190036"/>
      <w:bookmarkStart w:id="1263" w:name="_Toc14450"/>
      <w:bookmarkStart w:id="1264" w:name="_Toc23058"/>
      <w:bookmarkStart w:id="1265" w:name="_Toc205912007"/>
      <w:bookmarkStart w:id="1266" w:name="_Toc205970528"/>
      <w:bookmarkStart w:id="1267" w:name="_Toc213071578"/>
      <w:bookmarkStart w:id="1268" w:name="_Toc215156688"/>
      <w:bookmarkStart w:id="1269" w:name="_Toc4565"/>
      <w:bookmarkStart w:id="1270" w:name="_Toc220074570"/>
      <w:bookmarkStart w:id="1271" w:name="_Toc220076700"/>
      <w:bookmarkStart w:id="1272" w:name="_Toc225949932"/>
      <w:bookmarkStart w:id="1273" w:name="_Toc225950029"/>
      <w:bookmarkStart w:id="1274" w:name="_Toc205968787"/>
      <w:bookmarkStart w:id="1275" w:name="_Toc213071738"/>
      <w:r w:rsidRPr="00916488">
        <w:rPr>
          <w:rFonts w:hint="eastAsia"/>
        </w:rPr>
        <w:t>报警数据</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798EE2D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设备的报警数据包括报警事件类型、上报时间、故障代码、故障描述。报警事件数据项见表B.4。</w:t>
      </w:r>
    </w:p>
    <w:p w14:paraId="79A0BBD9" w14:textId="77777777" w:rsidR="00BB53CA" w:rsidRPr="00916488" w:rsidRDefault="00000000">
      <w:pPr>
        <w:pStyle w:val="affc"/>
        <w:numPr>
          <w:ilvl w:val="1"/>
          <w:numId w:val="59"/>
        </w:numPr>
        <w:spacing w:before="120" w:after="120" w:line="276" w:lineRule="auto"/>
      </w:pPr>
      <w:bookmarkStart w:id="1276" w:name="_Toc205970570"/>
      <w:bookmarkStart w:id="1277" w:name="_Toc215157011"/>
      <w:bookmarkStart w:id="1278" w:name="_Toc220076741"/>
      <w:bookmarkStart w:id="1279" w:name="_Toc215156729"/>
      <w:bookmarkStart w:id="1280" w:name="_Toc220074611"/>
      <w:bookmarkStart w:id="1281" w:name="_Toc220938572"/>
      <w:bookmarkStart w:id="1282" w:name="_Toc217405610"/>
      <w:bookmarkStart w:id="1283" w:name="_Toc195706337"/>
      <w:bookmarkStart w:id="1284" w:name="_Toc205968829"/>
      <w:bookmarkStart w:id="1285" w:name="_Toc204196851"/>
      <w:bookmarkStart w:id="1286" w:name="_Toc213071780"/>
      <w:bookmarkStart w:id="1287" w:name="_Toc213071620"/>
      <w:bookmarkStart w:id="1288" w:name="_Toc213857021"/>
      <w:bookmarkStart w:id="1289" w:name="_Toc205912042"/>
      <w:r w:rsidRPr="00916488">
        <w:rPr>
          <w:rFonts w:hint="eastAsia"/>
        </w:rPr>
        <w:t xml:space="preserve"> </w:t>
      </w:r>
      <w:bookmarkStart w:id="1290" w:name="_Toc225950070"/>
      <w:r w:rsidRPr="00916488">
        <w:rPr>
          <w:rFonts w:hint="eastAsia"/>
        </w:rPr>
        <w:t>报警事件故障码</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tbl>
      <w:tblPr>
        <w:tblStyle w:val="affffff7"/>
        <w:tblW w:w="5000" w:type="pct"/>
        <w:jc w:val="center"/>
        <w:tblBorders>
          <w:bottom w:val="single" w:sz="8" w:space="0" w:color="auto"/>
        </w:tblBorders>
        <w:tblCellMar>
          <w:left w:w="0" w:type="dxa"/>
          <w:right w:w="0" w:type="dxa"/>
        </w:tblCellMar>
        <w:tblLook w:val="04A0" w:firstRow="1" w:lastRow="0" w:firstColumn="1" w:lastColumn="0" w:noHBand="0" w:noVBand="1"/>
      </w:tblPr>
      <w:tblGrid>
        <w:gridCol w:w="2328"/>
        <w:gridCol w:w="5501"/>
        <w:gridCol w:w="1505"/>
      </w:tblGrid>
      <w:tr w:rsidR="00BB53CA" w:rsidRPr="00916488" w14:paraId="227FB77F" w14:textId="77777777">
        <w:trPr>
          <w:trHeight w:val="397"/>
          <w:jc w:val="center"/>
        </w:trPr>
        <w:tc>
          <w:tcPr>
            <w:tcW w:w="1247" w:type="pct"/>
            <w:tcBorders>
              <w:top w:val="single" w:sz="8" w:space="0" w:color="auto"/>
              <w:left w:val="single" w:sz="8" w:space="0" w:color="auto"/>
              <w:bottom w:val="single" w:sz="8" w:space="0" w:color="auto"/>
            </w:tcBorders>
            <w:vAlign w:val="center"/>
          </w:tcPr>
          <w:p w14:paraId="2653762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故障码</w:t>
            </w:r>
          </w:p>
        </w:tc>
        <w:tc>
          <w:tcPr>
            <w:tcW w:w="2947" w:type="pct"/>
            <w:tcBorders>
              <w:top w:val="single" w:sz="8" w:space="0" w:color="auto"/>
              <w:bottom w:val="single" w:sz="8" w:space="0" w:color="auto"/>
            </w:tcBorders>
            <w:vAlign w:val="center"/>
          </w:tcPr>
          <w:p w14:paraId="6AE7CB65"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故障类型</w:t>
            </w:r>
          </w:p>
        </w:tc>
        <w:tc>
          <w:tcPr>
            <w:tcW w:w="806" w:type="pct"/>
            <w:tcBorders>
              <w:top w:val="single" w:sz="8" w:space="0" w:color="auto"/>
              <w:bottom w:val="single" w:sz="8" w:space="0" w:color="auto"/>
              <w:right w:val="single" w:sz="8" w:space="0" w:color="auto"/>
            </w:tcBorders>
            <w:vAlign w:val="center"/>
          </w:tcPr>
          <w:p w14:paraId="5972C1C0"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备注</w:t>
            </w:r>
          </w:p>
        </w:tc>
      </w:tr>
      <w:tr w:rsidR="00BB53CA" w:rsidRPr="00916488" w14:paraId="7324D1E1" w14:textId="77777777">
        <w:trPr>
          <w:trHeight w:val="397"/>
          <w:jc w:val="center"/>
        </w:trPr>
        <w:tc>
          <w:tcPr>
            <w:tcW w:w="1247" w:type="pct"/>
            <w:tcBorders>
              <w:top w:val="single" w:sz="8" w:space="0" w:color="auto"/>
              <w:left w:val="single" w:sz="8" w:space="0" w:color="auto"/>
            </w:tcBorders>
            <w:vAlign w:val="center"/>
          </w:tcPr>
          <w:p w14:paraId="18AF4753"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01</w:t>
            </w:r>
          </w:p>
        </w:tc>
        <w:tc>
          <w:tcPr>
            <w:tcW w:w="2947" w:type="pct"/>
            <w:tcBorders>
              <w:top w:val="single" w:sz="8" w:space="0" w:color="auto"/>
            </w:tcBorders>
            <w:vAlign w:val="center"/>
          </w:tcPr>
          <w:p w14:paraId="174FF9DF"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电源故障</w:t>
            </w:r>
          </w:p>
        </w:tc>
        <w:tc>
          <w:tcPr>
            <w:tcW w:w="806" w:type="pct"/>
            <w:tcBorders>
              <w:top w:val="single" w:sz="8" w:space="0" w:color="auto"/>
              <w:right w:val="single" w:sz="8" w:space="0" w:color="auto"/>
            </w:tcBorders>
            <w:vAlign w:val="center"/>
          </w:tcPr>
          <w:p w14:paraId="723194C2"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39E47761" w14:textId="77777777">
        <w:trPr>
          <w:trHeight w:val="397"/>
          <w:jc w:val="center"/>
        </w:trPr>
        <w:tc>
          <w:tcPr>
            <w:tcW w:w="1247" w:type="pct"/>
            <w:tcBorders>
              <w:left w:val="single" w:sz="8" w:space="0" w:color="auto"/>
            </w:tcBorders>
            <w:vAlign w:val="center"/>
          </w:tcPr>
          <w:p w14:paraId="6694AB3C"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02</w:t>
            </w:r>
          </w:p>
        </w:tc>
        <w:tc>
          <w:tcPr>
            <w:tcW w:w="2947" w:type="pct"/>
            <w:vAlign w:val="center"/>
          </w:tcPr>
          <w:p w14:paraId="7079F86E"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灭火剂贮存容器液位异常故障</w:t>
            </w:r>
          </w:p>
        </w:tc>
        <w:tc>
          <w:tcPr>
            <w:tcW w:w="806" w:type="pct"/>
            <w:tcBorders>
              <w:right w:val="single" w:sz="8" w:space="0" w:color="auto"/>
            </w:tcBorders>
            <w:vAlign w:val="center"/>
          </w:tcPr>
          <w:p w14:paraId="123C99C9"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5E03409B" w14:textId="77777777">
        <w:trPr>
          <w:trHeight w:val="397"/>
          <w:jc w:val="center"/>
        </w:trPr>
        <w:tc>
          <w:tcPr>
            <w:tcW w:w="1247" w:type="pct"/>
            <w:tcBorders>
              <w:left w:val="single" w:sz="8" w:space="0" w:color="auto"/>
            </w:tcBorders>
            <w:vAlign w:val="center"/>
          </w:tcPr>
          <w:p w14:paraId="0CC4A965"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03</w:t>
            </w:r>
          </w:p>
        </w:tc>
        <w:tc>
          <w:tcPr>
            <w:tcW w:w="2947" w:type="pct"/>
            <w:vAlign w:val="center"/>
          </w:tcPr>
          <w:p w14:paraId="6FA34368"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泵组电机过电流故障</w:t>
            </w:r>
          </w:p>
        </w:tc>
        <w:tc>
          <w:tcPr>
            <w:tcW w:w="806" w:type="pct"/>
            <w:tcBorders>
              <w:right w:val="single" w:sz="8" w:space="0" w:color="auto"/>
            </w:tcBorders>
            <w:vAlign w:val="center"/>
          </w:tcPr>
          <w:p w14:paraId="655DE411"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17185070" w14:textId="77777777">
        <w:trPr>
          <w:trHeight w:val="397"/>
          <w:jc w:val="center"/>
        </w:trPr>
        <w:tc>
          <w:tcPr>
            <w:tcW w:w="1247" w:type="pct"/>
            <w:tcBorders>
              <w:left w:val="single" w:sz="8" w:space="0" w:color="auto"/>
            </w:tcBorders>
            <w:vAlign w:val="center"/>
          </w:tcPr>
          <w:p w14:paraId="3DD271BF"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04</w:t>
            </w:r>
          </w:p>
        </w:tc>
        <w:tc>
          <w:tcPr>
            <w:tcW w:w="2947" w:type="pct"/>
            <w:vAlign w:val="center"/>
          </w:tcPr>
          <w:p w14:paraId="4D627464"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阀门开关异常故障</w:t>
            </w:r>
          </w:p>
        </w:tc>
        <w:tc>
          <w:tcPr>
            <w:tcW w:w="806" w:type="pct"/>
            <w:tcBorders>
              <w:right w:val="single" w:sz="8" w:space="0" w:color="auto"/>
            </w:tcBorders>
            <w:vAlign w:val="center"/>
          </w:tcPr>
          <w:p w14:paraId="55180F85"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4E589F26" w14:textId="77777777">
        <w:trPr>
          <w:trHeight w:val="397"/>
          <w:jc w:val="center"/>
        </w:trPr>
        <w:tc>
          <w:tcPr>
            <w:tcW w:w="1247" w:type="pct"/>
            <w:tcBorders>
              <w:left w:val="single" w:sz="8" w:space="0" w:color="auto"/>
            </w:tcBorders>
            <w:vAlign w:val="center"/>
          </w:tcPr>
          <w:p w14:paraId="1AD29A7A"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05</w:t>
            </w:r>
          </w:p>
        </w:tc>
        <w:tc>
          <w:tcPr>
            <w:tcW w:w="2947" w:type="pct"/>
            <w:vAlign w:val="center"/>
          </w:tcPr>
          <w:p w14:paraId="1C7D003B"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传感器连接异常故障</w:t>
            </w:r>
          </w:p>
        </w:tc>
        <w:tc>
          <w:tcPr>
            <w:tcW w:w="806" w:type="pct"/>
            <w:tcBorders>
              <w:right w:val="single" w:sz="8" w:space="0" w:color="auto"/>
            </w:tcBorders>
            <w:vAlign w:val="center"/>
          </w:tcPr>
          <w:p w14:paraId="027E9CF9"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1499A39A" w14:textId="77777777">
        <w:trPr>
          <w:trHeight w:val="397"/>
          <w:jc w:val="center"/>
        </w:trPr>
        <w:tc>
          <w:tcPr>
            <w:tcW w:w="1247" w:type="pct"/>
            <w:tcBorders>
              <w:left w:val="single" w:sz="8" w:space="0" w:color="auto"/>
            </w:tcBorders>
            <w:vAlign w:val="center"/>
          </w:tcPr>
          <w:p w14:paraId="38DE5278"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06</w:t>
            </w:r>
          </w:p>
        </w:tc>
        <w:tc>
          <w:tcPr>
            <w:tcW w:w="2947" w:type="pct"/>
            <w:vAlign w:val="center"/>
          </w:tcPr>
          <w:p w14:paraId="440E9205"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环境参数异常故障</w:t>
            </w:r>
          </w:p>
        </w:tc>
        <w:tc>
          <w:tcPr>
            <w:tcW w:w="806" w:type="pct"/>
            <w:tcBorders>
              <w:right w:val="single" w:sz="8" w:space="0" w:color="auto"/>
            </w:tcBorders>
            <w:vAlign w:val="center"/>
          </w:tcPr>
          <w:p w14:paraId="7E04AE24"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bl>
    <w:p w14:paraId="6525FC9F" w14:textId="77777777" w:rsidR="00BB53CA" w:rsidRPr="00916488" w:rsidRDefault="00000000">
      <w:pPr>
        <w:pStyle w:val="afffffff7"/>
        <w:pageBreakBefore/>
        <w:spacing w:beforeLines="50" w:before="120" w:afterLines="50" w:after="120"/>
        <w:ind w:firstLineChars="0" w:firstLine="0"/>
        <w:jc w:val="center"/>
        <w:rPr>
          <w:rFonts w:ascii="黑体" w:eastAsia="黑体" w:hAnsi="黑体" w:hint="eastAsia"/>
        </w:rPr>
      </w:pPr>
      <w:r w:rsidRPr="00916488">
        <w:rPr>
          <w:rFonts w:ascii="黑体" w:eastAsia="黑体" w:hAnsi="黑体" w:hint="eastAsia"/>
        </w:rPr>
        <w:lastRenderedPageBreak/>
        <w:t>表B.4  报警事件故障码</w:t>
      </w:r>
      <w:r w:rsidRPr="00916488">
        <w:rPr>
          <w:rFonts w:hAnsi="宋体" w:hint="eastAsia"/>
        </w:rPr>
        <w:t>（续）</w:t>
      </w:r>
    </w:p>
    <w:tbl>
      <w:tblPr>
        <w:tblStyle w:val="affffff7"/>
        <w:tblW w:w="5000" w:type="pct"/>
        <w:jc w:val="center"/>
        <w:tblBorders>
          <w:bottom w:val="single" w:sz="8" w:space="0" w:color="auto"/>
        </w:tblBorders>
        <w:tblCellMar>
          <w:left w:w="0" w:type="dxa"/>
          <w:right w:w="0" w:type="dxa"/>
        </w:tblCellMar>
        <w:tblLook w:val="04A0" w:firstRow="1" w:lastRow="0" w:firstColumn="1" w:lastColumn="0" w:noHBand="0" w:noVBand="1"/>
      </w:tblPr>
      <w:tblGrid>
        <w:gridCol w:w="1978"/>
        <w:gridCol w:w="5752"/>
        <w:gridCol w:w="1604"/>
      </w:tblGrid>
      <w:tr w:rsidR="00BB53CA" w:rsidRPr="00916488" w14:paraId="022527E3" w14:textId="77777777">
        <w:trPr>
          <w:trHeight w:val="397"/>
          <w:jc w:val="center"/>
        </w:trPr>
        <w:tc>
          <w:tcPr>
            <w:tcW w:w="1060" w:type="pct"/>
            <w:tcBorders>
              <w:top w:val="single" w:sz="8" w:space="0" w:color="auto"/>
              <w:left w:val="single" w:sz="8" w:space="0" w:color="auto"/>
              <w:bottom w:val="single" w:sz="8" w:space="0" w:color="auto"/>
            </w:tcBorders>
            <w:vAlign w:val="center"/>
          </w:tcPr>
          <w:p w14:paraId="7D594A02"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故障码</w:t>
            </w:r>
          </w:p>
        </w:tc>
        <w:tc>
          <w:tcPr>
            <w:tcW w:w="3081" w:type="pct"/>
            <w:tcBorders>
              <w:top w:val="single" w:sz="8" w:space="0" w:color="auto"/>
              <w:bottom w:val="single" w:sz="8" w:space="0" w:color="auto"/>
            </w:tcBorders>
            <w:vAlign w:val="center"/>
          </w:tcPr>
          <w:p w14:paraId="65791E4B"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故障类型</w:t>
            </w:r>
          </w:p>
        </w:tc>
        <w:tc>
          <w:tcPr>
            <w:tcW w:w="859" w:type="pct"/>
            <w:tcBorders>
              <w:top w:val="single" w:sz="8" w:space="0" w:color="auto"/>
              <w:bottom w:val="single" w:sz="8" w:space="0" w:color="auto"/>
              <w:right w:val="single" w:sz="8" w:space="0" w:color="auto"/>
            </w:tcBorders>
            <w:vAlign w:val="center"/>
          </w:tcPr>
          <w:p w14:paraId="728C0EEA" w14:textId="77777777" w:rsidR="00BB53CA" w:rsidRPr="00916488" w:rsidRDefault="00000000">
            <w:pPr>
              <w:pStyle w:val="afffffff7"/>
              <w:adjustRightInd w:val="0"/>
              <w:snapToGrid w:val="0"/>
              <w:spacing w:line="276" w:lineRule="auto"/>
              <w:ind w:firstLineChars="0" w:firstLine="0"/>
              <w:jc w:val="center"/>
              <w:rPr>
                <w:rFonts w:hAnsi="宋体" w:hint="eastAsia"/>
                <w:sz w:val="18"/>
                <w:szCs w:val="18"/>
              </w:rPr>
            </w:pPr>
            <w:r w:rsidRPr="00916488">
              <w:rPr>
                <w:rFonts w:hAnsi="宋体" w:hint="eastAsia"/>
                <w:sz w:val="18"/>
                <w:szCs w:val="18"/>
              </w:rPr>
              <w:t>备注</w:t>
            </w:r>
          </w:p>
        </w:tc>
      </w:tr>
      <w:tr w:rsidR="00BB53CA" w:rsidRPr="00916488" w14:paraId="244A1667" w14:textId="77777777">
        <w:trPr>
          <w:trHeight w:val="397"/>
          <w:jc w:val="center"/>
        </w:trPr>
        <w:tc>
          <w:tcPr>
            <w:tcW w:w="1060" w:type="pct"/>
            <w:tcBorders>
              <w:left w:val="single" w:sz="8" w:space="0" w:color="auto"/>
            </w:tcBorders>
            <w:vAlign w:val="center"/>
          </w:tcPr>
          <w:p w14:paraId="6677F320"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07</w:t>
            </w:r>
          </w:p>
        </w:tc>
        <w:tc>
          <w:tcPr>
            <w:tcW w:w="3081" w:type="pct"/>
            <w:vAlign w:val="center"/>
          </w:tcPr>
          <w:p w14:paraId="22B6ED4B"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泵组启动失败故障</w:t>
            </w:r>
          </w:p>
        </w:tc>
        <w:tc>
          <w:tcPr>
            <w:tcW w:w="859" w:type="pct"/>
            <w:tcBorders>
              <w:right w:val="single" w:sz="8" w:space="0" w:color="auto"/>
            </w:tcBorders>
            <w:vAlign w:val="center"/>
          </w:tcPr>
          <w:p w14:paraId="5EBA187B"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7A2A4DD7" w14:textId="77777777">
        <w:trPr>
          <w:trHeight w:val="397"/>
          <w:jc w:val="center"/>
        </w:trPr>
        <w:tc>
          <w:tcPr>
            <w:tcW w:w="1060" w:type="pct"/>
            <w:tcBorders>
              <w:left w:val="single" w:sz="8" w:space="0" w:color="auto"/>
            </w:tcBorders>
            <w:vAlign w:val="center"/>
          </w:tcPr>
          <w:p w14:paraId="494A4097"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08</w:t>
            </w:r>
          </w:p>
        </w:tc>
        <w:tc>
          <w:tcPr>
            <w:tcW w:w="3081" w:type="pct"/>
            <w:vAlign w:val="center"/>
          </w:tcPr>
          <w:p w14:paraId="409CAC29"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设备巡检异常故障</w:t>
            </w:r>
          </w:p>
        </w:tc>
        <w:tc>
          <w:tcPr>
            <w:tcW w:w="859" w:type="pct"/>
            <w:tcBorders>
              <w:right w:val="single" w:sz="8" w:space="0" w:color="auto"/>
            </w:tcBorders>
            <w:vAlign w:val="center"/>
          </w:tcPr>
          <w:p w14:paraId="5585696D"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tr w:rsidR="00BB53CA" w:rsidRPr="00916488" w14:paraId="401F1972" w14:textId="77777777">
        <w:trPr>
          <w:trHeight w:val="397"/>
          <w:jc w:val="center"/>
        </w:trPr>
        <w:tc>
          <w:tcPr>
            <w:tcW w:w="1060" w:type="pct"/>
            <w:tcBorders>
              <w:left w:val="single" w:sz="8" w:space="0" w:color="auto"/>
              <w:bottom w:val="single" w:sz="8" w:space="0" w:color="auto"/>
            </w:tcBorders>
            <w:vAlign w:val="center"/>
          </w:tcPr>
          <w:p w14:paraId="43F929BD" w14:textId="77777777" w:rsidR="00BB53CA" w:rsidRPr="00916488" w:rsidRDefault="00000000">
            <w:pPr>
              <w:pStyle w:val="afffffffffffffc"/>
              <w:adjustRightInd w:val="0"/>
              <w:snapToGrid w:val="0"/>
              <w:spacing w:line="276" w:lineRule="auto"/>
              <w:ind w:firstLineChars="0" w:firstLine="0"/>
              <w:jc w:val="center"/>
              <w:rPr>
                <w:rFonts w:ascii="宋体" w:hAnsi="宋体" w:hint="eastAsia"/>
                <w:sz w:val="18"/>
                <w:szCs w:val="18"/>
              </w:rPr>
            </w:pPr>
            <w:r w:rsidRPr="00916488">
              <w:rPr>
                <w:rFonts w:ascii="宋体" w:hAnsi="宋体"/>
                <w:sz w:val="18"/>
                <w:szCs w:val="18"/>
              </w:rPr>
              <w:t>99</w:t>
            </w:r>
          </w:p>
        </w:tc>
        <w:tc>
          <w:tcPr>
            <w:tcW w:w="3081" w:type="pct"/>
            <w:tcBorders>
              <w:bottom w:val="single" w:sz="8" w:space="0" w:color="auto"/>
            </w:tcBorders>
            <w:vAlign w:val="center"/>
          </w:tcPr>
          <w:p w14:paraId="48C32295" w14:textId="77777777" w:rsidR="00BB53CA" w:rsidRPr="00916488" w:rsidRDefault="00000000">
            <w:pPr>
              <w:pStyle w:val="afffffffffffffc"/>
              <w:adjustRightInd w:val="0"/>
              <w:snapToGrid w:val="0"/>
              <w:spacing w:line="276" w:lineRule="auto"/>
              <w:ind w:firstLine="360"/>
              <w:jc w:val="center"/>
              <w:rPr>
                <w:rFonts w:ascii="宋体" w:hAnsi="宋体" w:hint="eastAsia"/>
                <w:sz w:val="18"/>
                <w:szCs w:val="18"/>
              </w:rPr>
            </w:pPr>
            <w:r w:rsidRPr="00916488">
              <w:rPr>
                <w:rFonts w:ascii="宋体" w:hAnsi="宋体" w:hint="eastAsia"/>
                <w:sz w:val="18"/>
                <w:szCs w:val="18"/>
              </w:rPr>
              <w:t>其他故障</w:t>
            </w:r>
          </w:p>
        </w:tc>
        <w:tc>
          <w:tcPr>
            <w:tcW w:w="859" w:type="pct"/>
            <w:tcBorders>
              <w:bottom w:val="single" w:sz="8" w:space="0" w:color="auto"/>
              <w:right w:val="single" w:sz="8" w:space="0" w:color="auto"/>
            </w:tcBorders>
            <w:vAlign w:val="center"/>
          </w:tcPr>
          <w:p w14:paraId="01128FB1" w14:textId="77777777" w:rsidR="00BB53CA" w:rsidRPr="00916488" w:rsidRDefault="00BB53CA">
            <w:pPr>
              <w:pStyle w:val="afffffff7"/>
              <w:adjustRightInd w:val="0"/>
              <w:snapToGrid w:val="0"/>
              <w:spacing w:line="276" w:lineRule="auto"/>
              <w:ind w:firstLineChars="0" w:firstLine="0"/>
              <w:jc w:val="center"/>
              <w:rPr>
                <w:rFonts w:hAnsi="宋体" w:hint="eastAsia"/>
                <w:sz w:val="18"/>
                <w:szCs w:val="18"/>
              </w:rPr>
            </w:pPr>
          </w:p>
        </w:tc>
      </w:tr>
      <w:bookmarkEnd w:id="1189"/>
      <w:bookmarkEnd w:id="1190"/>
    </w:tbl>
    <w:p w14:paraId="04200156" w14:textId="77777777" w:rsidR="00BB53CA" w:rsidRPr="00916488" w:rsidRDefault="00BB53CA">
      <w:pPr>
        <w:pStyle w:val="afffffff7"/>
        <w:adjustRightInd w:val="0"/>
        <w:snapToGrid w:val="0"/>
        <w:spacing w:line="276" w:lineRule="auto"/>
        <w:ind w:firstLine="420"/>
      </w:pPr>
    </w:p>
    <w:p w14:paraId="5ADFF3CB" w14:textId="77777777" w:rsidR="00BB53CA" w:rsidRPr="00916488" w:rsidRDefault="00BB53CA">
      <w:pPr>
        <w:pStyle w:val="afffffff7"/>
        <w:adjustRightInd w:val="0"/>
        <w:snapToGrid w:val="0"/>
        <w:spacing w:line="276" w:lineRule="auto"/>
        <w:ind w:firstLine="420"/>
      </w:pPr>
    </w:p>
    <w:p w14:paraId="5C988B63" w14:textId="77777777" w:rsidR="00BB53CA" w:rsidRPr="00916488" w:rsidRDefault="00BB53CA">
      <w:pPr>
        <w:pStyle w:val="afffffff7"/>
        <w:adjustRightInd w:val="0"/>
        <w:snapToGrid w:val="0"/>
        <w:spacing w:line="276" w:lineRule="auto"/>
        <w:ind w:firstLine="420"/>
      </w:pPr>
    </w:p>
    <w:p w14:paraId="63282A3B" w14:textId="77777777" w:rsidR="00BB53CA" w:rsidRPr="00916488" w:rsidRDefault="00BB53CA">
      <w:pPr>
        <w:pStyle w:val="afffffff7"/>
        <w:adjustRightInd w:val="0"/>
        <w:snapToGrid w:val="0"/>
        <w:spacing w:line="276" w:lineRule="auto"/>
        <w:ind w:firstLine="420"/>
      </w:pPr>
    </w:p>
    <w:p w14:paraId="16E90E66" w14:textId="77777777" w:rsidR="00BB53CA" w:rsidRPr="00916488" w:rsidRDefault="00BB53CA">
      <w:pPr>
        <w:pStyle w:val="afffffff7"/>
        <w:adjustRightInd w:val="0"/>
        <w:snapToGrid w:val="0"/>
        <w:spacing w:line="276" w:lineRule="auto"/>
        <w:ind w:firstLine="420"/>
      </w:pPr>
    </w:p>
    <w:p w14:paraId="05DA274A" w14:textId="77777777" w:rsidR="00BB53CA" w:rsidRPr="00916488" w:rsidRDefault="00BB53CA">
      <w:pPr>
        <w:pStyle w:val="afffffff7"/>
        <w:adjustRightInd w:val="0"/>
        <w:snapToGrid w:val="0"/>
        <w:spacing w:line="276" w:lineRule="auto"/>
        <w:ind w:firstLine="420"/>
        <w:sectPr w:rsidR="00BB53CA" w:rsidRPr="00916488">
          <w:headerReference w:type="even" r:id="rId34"/>
          <w:headerReference w:type="default" r:id="rId35"/>
          <w:footerReference w:type="even" r:id="rId36"/>
          <w:footerReference w:type="default" r:id="rId37"/>
          <w:pgSz w:w="11906" w:h="16838"/>
          <w:pgMar w:top="1928" w:right="1134" w:bottom="1134" w:left="1134" w:header="1418" w:footer="1134" w:gutter="284"/>
          <w:cols w:space="425"/>
          <w:formProt w:val="0"/>
          <w:docGrid w:linePitch="312"/>
        </w:sectPr>
      </w:pPr>
    </w:p>
    <w:p w14:paraId="1D21F942" w14:textId="77777777" w:rsidR="00BB53CA" w:rsidRPr="00916488" w:rsidRDefault="00BB53CA">
      <w:pPr>
        <w:pStyle w:val="aff4"/>
        <w:adjustRightInd w:val="0"/>
        <w:snapToGrid w:val="0"/>
        <w:spacing w:line="276" w:lineRule="auto"/>
        <w:rPr>
          <w:rFonts w:hint="eastAsia"/>
        </w:rPr>
      </w:pPr>
    </w:p>
    <w:p w14:paraId="3B64155F" w14:textId="77777777" w:rsidR="00BB53CA" w:rsidRPr="00916488" w:rsidRDefault="00BB53CA">
      <w:pPr>
        <w:pStyle w:val="affb"/>
        <w:adjustRightInd w:val="0"/>
        <w:snapToGrid w:val="0"/>
        <w:spacing w:line="276" w:lineRule="auto"/>
      </w:pPr>
    </w:p>
    <w:p w14:paraId="0994A06D" w14:textId="77777777" w:rsidR="00BB53CA" w:rsidRPr="00916488" w:rsidRDefault="00000000">
      <w:pPr>
        <w:pStyle w:val="afff2"/>
        <w:adjustRightInd w:val="0"/>
        <w:snapToGrid w:val="0"/>
        <w:spacing w:after="120" w:line="276" w:lineRule="auto"/>
      </w:pPr>
      <w:r w:rsidRPr="00916488">
        <w:br/>
      </w:r>
      <w:bookmarkStart w:id="1291" w:name="_Toc225950030"/>
      <w:bookmarkStart w:id="1292" w:name="_Toc225949933"/>
      <w:r w:rsidRPr="00916488">
        <w:rPr>
          <w:rFonts w:hint="eastAsia"/>
        </w:rPr>
        <w:t>（规范性）</w:t>
      </w:r>
      <w:r w:rsidRPr="00916488">
        <w:br/>
      </w:r>
      <w:r w:rsidRPr="00916488">
        <w:rPr>
          <w:rFonts w:hint="eastAsia"/>
        </w:rPr>
        <w:t>电化学储能电池初期实体火抑制试验</w:t>
      </w:r>
      <w:bookmarkEnd w:id="1291"/>
      <w:bookmarkEnd w:id="1292"/>
    </w:p>
    <w:p w14:paraId="25DB30F1" w14:textId="77777777" w:rsidR="00BB53CA" w:rsidRPr="00916488" w:rsidRDefault="00000000">
      <w:pPr>
        <w:pStyle w:val="afff3"/>
        <w:adjustRightInd w:val="0"/>
        <w:snapToGrid w:val="0"/>
        <w:spacing w:before="120" w:after="120" w:line="276" w:lineRule="auto"/>
      </w:pPr>
      <w:bookmarkStart w:id="1293" w:name="_Toc220076702"/>
      <w:bookmarkStart w:id="1294" w:name="_Toc225949934"/>
      <w:bookmarkStart w:id="1295" w:name="_Toc225950031"/>
      <w:bookmarkStart w:id="1296" w:name="_Toc217405571"/>
      <w:bookmarkStart w:id="1297" w:name="_Toc220074572"/>
      <w:r w:rsidRPr="00916488">
        <w:t>试验布置</w:t>
      </w:r>
      <w:bookmarkEnd w:id="1293"/>
      <w:bookmarkEnd w:id="1294"/>
      <w:bookmarkEnd w:id="1295"/>
      <w:bookmarkEnd w:id="1296"/>
      <w:bookmarkEnd w:id="1297"/>
    </w:p>
    <w:p w14:paraId="64F161F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试验用预制舱箱体尺寸、电池簇支架的结构尺寸和布置形式应于实际工程保持一致。</w:t>
      </w:r>
    </w:p>
    <w:p w14:paraId="1B49425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选取距离火灾抑制装置最远的第二列第二层电池模块作为热失控触发对象，在其左、右、上、下方各布置1块真实电池模块，其余位置用电池模块壳体填充。典型布置如</w:t>
      </w:r>
      <w:r w:rsidRPr="00916488">
        <w:rPr>
          <w:rFonts w:hAnsi="宋体" w:hint="eastAsia"/>
        </w:rPr>
        <w:t>图C.1</w:t>
      </w:r>
      <w:r w:rsidRPr="00916488">
        <w:rPr>
          <w:rFonts w:hAnsi="宋体"/>
        </w:rPr>
        <w:t>、</w:t>
      </w:r>
      <w:r w:rsidRPr="00916488">
        <w:rPr>
          <w:rFonts w:hAnsi="宋体" w:hint="eastAsia"/>
        </w:rPr>
        <w:t>图C.2</w:t>
      </w:r>
      <w:r w:rsidRPr="00916488">
        <w:rPr>
          <w:rFonts w:hAnsi="宋体"/>
        </w:rPr>
        <w:t>所示。</w:t>
      </w:r>
    </w:p>
    <w:p w14:paraId="6481C64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试验管路、喷嘴、抑制装置布置位置同</w:t>
      </w:r>
      <w:r w:rsidRPr="00916488">
        <w:rPr>
          <w:rFonts w:hAnsi="宋体" w:hint="eastAsia"/>
        </w:rPr>
        <w:t>设计图纸</w:t>
      </w:r>
      <w:r w:rsidRPr="00916488">
        <w:rPr>
          <w:rFonts w:hAnsi="宋体"/>
        </w:rPr>
        <w:t>保持一致。</w:t>
      </w:r>
    </w:p>
    <w:p w14:paraId="619FD1F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根据电池箱的冷却方式，将引燃装置布置在风冷电池箱出风口外侧或液冷电池箱安全阀外侧。</w:t>
      </w:r>
    </w:p>
    <w:p w14:paraId="4B4660C5" w14:textId="77777777" w:rsidR="00BB53CA" w:rsidRPr="00916488" w:rsidRDefault="00000000">
      <w:pPr>
        <w:pStyle w:val="afffffffffffffc"/>
        <w:adjustRightInd w:val="0"/>
        <w:snapToGrid w:val="0"/>
        <w:spacing w:line="276" w:lineRule="auto"/>
        <w:ind w:firstLineChars="0" w:firstLine="0"/>
        <w:jc w:val="center"/>
      </w:pPr>
      <w:r w:rsidRPr="00916488">
        <w:rPr>
          <w:noProof/>
        </w:rPr>
        <w:drawing>
          <wp:inline distT="0" distB="0" distL="0" distR="0" wp14:anchorId="33186A06" wp14:editId="4AA83F79">
            <wp:extent cx="4848225" cy="2870835"/>
            <wp:effectExtent l="0" t="0" r="0" b="5715"/>
            <wp:docPr id="1119931539" name="图片 1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31539" name="图片 11" descr="图示, 工程绘图&#10;&#10;AI 生成的内容可能不正确。"/>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68797" cy="2883161"/>
                    </a:xfrm>
                    <a:prstGeom prst="rect">
                      <a:avLst/>
                    </a:prstGeom>
                    <a:noFill/>
                    <a:ln>
                      <a:noFill/>
                    </a:ln>
                  </pic:spPr>
                </pic:pic>
              </a:graphicData>
            </a:graphic>
          </wp:inline>
        </w:drawing>
      </w:r>
    </w:p>
    <w:p w14:paraId="65FB4B51" w14:textId="77777777" w:rsidR="00BB53CA" w:rsidRPr="00916488" w:rsidRDefault="00000000">
      <w:pPr>
        <w:pStyle w:val="aff5"/>
        <w:spacing w:before="120" w:after="120" w:line="276" w:lineRule="auto"/>
      </w:pPr>
      <w:bookmarkStart w:id="1298" w:name="_Toc217405595"/>
      <w:bookmarkStart w:id="1299" w:name="_Toc220074596"/>
      <w:bookmarkStart w:id="1300" w:name="_Toc220076726"/>
      <w:bookmarkStart w:id="1301" w:name="_Toc220938557"/>
      <w:bookmarkStart w:id="1302" w:name="_Toc225950055"/>
      <w:r w:rsidRPr="00916488">
        <w:t>电池模块试验布置</w:t>
      </w:r>
      <w:bookmarkEnd w:id="1298"/>
      <w:bookmarkEnd w:id="1299"/>
      <w:bookmarkEnd w:id="1300"/>
      <w:bookmarkEnd w:id="1301"/>
      <w:bookmarkEnd w:id="1302"/>
    </w:p>
    <w:p w14:paraId="748555E3" w14:textId="77777777" w:rsidR="00BB53CA" w:rsidRPr="00916488" w:rsidRDefault="00000000">
      <w:pPr>
        <w:pStyle w:val="afffffffffffffc"/>
        <w:adjustRightInd w:val="0"/>
        <w:snapToGrid w:val="0"/>
        <w:spacing w:line="276" w:lineRule="auto"/>
        <w:ind w:firstLineChars="0" w:firstLine="0"/>
        <w:jc w:val="center"/>
      </w:pPr>
      <w:r w:rsidRPr="00916488">
        <w:rPr>
          <w:noProof/>
        </w:rPr>
        <w:drawing>
          <wp:inline distT="0" distB="0" distL="0" distR="0" wp14:anchorId="3397CFE3" wp14:editId="620F0384">
            <wp:extent cx="5946140" cy="2447925"/>
            <wp:effectExtent l="0" t="0" r="0" b="9525"/>
            <wp:docPr id="316305160" name="图片 10"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05160" name="图片 10" descr="图示&#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007583" cy="2473671"/>
                    </a:xfrm>
                    <a:prstGeom prst="rect">
                      <a:avLst/>
                    </a:prstGeom>
                    <a:noFill/>
                    <a:ln>
                      <a:noFill/>
                    </a:ln>
                  </pic:spPr>
                </pic:pic>
              </a:graphicData>
            </a:graphic>
          </wp:inline>
        </w:drawing>
      </w:r>
    </w:p>
    <w:p w14:paraId="3A3CE225" w14:textId="77777777" w:rsidR="00BB53CA" w:rsidRPr="00916488" w:rsidRDefault="00000000">
      <w:pPr>
        <w:pStyle w:val="aff5"/>
        <w:spacing w:before="120" w:after="120" w:line="276" w:lineRule="auto"/>
      </w:pPr>
      <w:bookmarkStart w:id="1303" w:name="_Toc217405596"/>
      <w:bookmarkStart w:id="1304" w:name="_Toc220076727"/>
      <w:bookmarkStart w:id="1305" w:name="_Toc225950056"/>
      <w:bookmarkStart w:id="1306" w:name="_Toc220074597"/>
      <w:bookmarkStart w:id="1307" w:name="_Toc220938558"/>
      <w:r w:rsidRPr="00916488">
        <w:t>试验整体布置</w:t>
      </w:r>
      <w:bookmarkEnd w:id="1303"/>
      <w:bookmarkEnd w:id="1304"/>
      <w:bookmarkEnd w:id="1305"/>
      <w:bookmarkEnd w:id="1306"/>
      <w:bookmarkEnd w:id="1307"/>
    </w:p>
    <w:p w14:paraId="4CBC88DF" w14:textId="77777777" w:rsidR="00BB53CA" w:rsidRPr="00916488" w:rsidRDefault="00BB53CA">
      <w:pPr>
        <w:pStyle w:val="afffffff7"/>
        <w:ind w:firstLine="420"/>
      </w:pPr>
    </w:p>
    <w:p w14:paraId="77DBAE45" w14:textId="77777777" w:rsidR="00BB53CA" w:rsidRPr="00916488" w:rsidRDefault="00000000">
      <w:pPr>
        <w:pStyle w:val="afff3"/>
        <w:adjustRightInd w:val="0"/>
        <w:snapToGrid w:val="0"/>
        <w:spacing w:before="120" w:after="120" w:line="276" w:lineRule="auto"/>
      </w:pPr>
      <w:bookmarkStart w:id="1308" w:name="_Toc217405572"/>
      <w:bookmarkStart w:id="1309" w:name="_Toc220074573"/>
      <w:bookmarkStart w:id="1310" w:name="_Toc220076703"/>
      <w:bookmarkStart w:id="1311" w:name="_Toc225950032"/>
      <w:bookmarkStart w:id="1312" w:name="_Toc225949935"/>
      <w:r w:rsidRPr="00916488">
        <w:lastRenderedPageBreak/>
        <w:t>试验方法</w:t>
      </w:r>
      <w:bookmarkEnd w:id="1308"/>
      <w:bookmarkEnd w:id="1309"/>
      <w:bookmarkEnd w:id="1310"/>
      <w:bookmarkEnd w:id="1311"/>
      <w:bookmarkEnd w:id="1312"/>
    </w:p>
    <w:p w14:paraId="41B99669" w14:textId="77777777" w:rsidR="00BB53CA" w:rsidRPr="00916488" w:rsidRDefault="00000000">
      <w:pPr>
        <w:pStyle w:val="affffffffffffb"/>
        <w:wordWrap/>
        <w:adjustRightInd w:val="0"/>
        <w:snapToGrid w:val="0"/>
      </w:pPr>
      <w:r w:rsidRPr="00916488">
        <w:t>试验过程如下：</w:t>
      </w:r>
    </w:p>
    <w:p w14:paraId="07CC120A" w14:textId="77777777" w:rsidR="00BB53CA" w:rsidRPr="00916488" w:rsidRDefault="00000000">
      <w:pPr>
        <w:pStyle w:val="aff1"/>
        <w:numPr>
          <w:ilvl w:val="0"/>
          <w:numId w:val="60"/>
        </w:numPr>
        <w:tabs>
          <w:tab w:val="clear" w:pos="851"/>
          <w:tab w:val="left" w:pos="840"/>
        </w:tabs>
        <w:adjustRightInd w:val="0"/>
        <w:snapToGrid w:val="0"/>
        <w:spacing w:line="276" w:lineRule="auto"/>
        <w:rPr>
          <w:rFonts w:hAnsi="宋体" w:hint="eastAsia"/>
        </w:rPr>
      </w:pPr>
      <w:r w:rsidRPr="00916488">
        <w:rPr>
          <w:rFonts w:hAnsi="宋体"/>
        </w:rPr>
        <w:t>将火灾抑制装置调整至工程实际应用的手动启动状态；</w:t>
      </w:r>
    </w:p>
    <w:p w14:paraId="3ADCBF95"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hint="eastAsia"/>
        </w:rPr>
        <w:t>采用附录D加热/过充/短路的一种或多种方法触发电池模块热失控，其中加热触发方式至少加热6块电芯；</w:t>
      </w:r>
    </w:p>
    <w:p w14:paraId="41AE8894"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hint="eastAsia"/>
        </w:rPr>
        <w:t>电池模块内部至少4个电芯安全阀开启直至发生热失控后，若无明火发生，则启动引燃装置引燃热失控产生的气体；</w:t>
      </w:r>
    </w:p>
    <w:p w14:paraId="5FBA5A40"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rPr>
        <w:t>预燃1 min后，手动启动火灾抑制装置；</w:t>
      </w:r>
    </w:p>
    <w:p w14:paraId="0B2523D8"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rPr>
        <w:t>2 h后试验结束。</w:t>
      </w:r>
    </w:p>
    <w:p w14:paraId="2ADCB9BC" w14:textId="77777777" w:rsidR="00BB53CA" w:rsidRPr="00916488" w:rsidRDefault="00000000">
      <w:pPr>
        <w:pStyle w:val="affffffffffffb"/>
        <w:wordWrap/>
        <w:adjustRightInd w:val="0"/>
        <w:snapToGrid w:val="0"/>
      </w:pPr>
      <w:r w:rsidRPr="00916488">
        <w:t>试验记录数据：</w:t>
      </w:r>
    </w:p>
    <w:p w14:paraId="70CE37D6" w14:textId="77777777" w:rsidR="00BB53CA" w:rsidRPr="00916488" w:rsidRDefault="00000000">
      <w:pPr>
        <w:pStyle w:val="aff1"/>
        <w:numPr>
          <w:ilvl w:val="0"/>
          <w:numId w:val="61"/>
        </w:numPr>
        <w:tabs>
          <w:tab w:val="clear" w:pos="851"/>
          <w:tab w:val="left" w:pos="840"/>
        </w:tabs>
        <w:adjustRightInd w:val="0"/>
        <w:snapToGrid w:val="0"/>
        <w:spacing w:line="276" w:lineRule="auto"/>
        <w:rPr>
          <w:rFonts w:hAnsi="宋体" w:hint="eastAsia"/>
        </w:rPr>
      </w:pPr>
      <w:r w:rsidRPr="00916488">
        <w:rPr>
          <w:rFonts w:hAnsi="宋体"/>
        </w:rPr>
        <w:t>手动启动火灾抑制装置至喷嘴开始喷洒火灾抑制介质的时间；</w:t>
      </w:r>
    </w:p>
    <w:p w14:paraId="32410514"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rPr>
        <w:t>引燃时间、明火扑灭时间、试验过程中有无复燃、爆炸现象；</w:t>
      </w:r>
    </w:p>
    <w:p w14:paraId="036C9F52"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rPr>
        <w:t>记录火灾抑制装置工作压力、火灾抑制介质用量；</w:t>
      </w:r>
    </w:p>
    <w:p w14:paraId="7928B21A" w14:textId="77777777" w:rsidR="00BB53CA" w:rsidRPr="00916488" w:rsidRDefault="00000000">
      <w:pPr>
        <w:pStyle w:val="aff1"/>
        <w:numPr>
          <w:ilvl w:val="0"/>
          <w:numId w:val="51"/>
        </w:numPr>
        <w:tabs>
          <w:tab w:val="clear" w:pos="851"/>
          <w:tab w:val="left" w:pos="840"/>
        </w:tabs>
        <w:adjustRightInd w:val="0"/>
        <w:snapToGrid w:val="0"/>
        <w:spacing w:line="276" w:lineRule="auto"/>
        <w:ind w:left="839" w:hanging="419"/>
        <w:rPr>
          <w:rFonts w:hAnsi="宋体" w:hint="eastAsia"/>
        </w:rPr>
      </w:pPr>
      <w:r w:rsidRPr="00916488">
        <w:rPr>
          <w:rFonts w:hAnsi="宋体"/>
        </w:rPr>
        <w:t>记录热电偶不同阶段的温度变化。</w:t>
      </w:r>
    </w:p>
    <w:p w14:paraId="29457AD2" w14:textId="77777777" w:rsidR="00BB53CA" w:rsidRPr="00916488" w:rsidRDefault="00000000">
      <w:pPr>
        <w:pStyle w:val="afff3"/>
        <w:adjustRightInd w:val="0"/>
        <w:snapToGrid w:val="0"/>
        <w:spacing w:before="120" w:after="120" w:line="276" w:lineRule="auto"/>
      </w:pPr>
      <w:bookmarkStart w:id="1313" w:name="_Toc225950033"/>
      <w:bookmarkStart w:id="1314" w:name="_Toc220074574"/>
      <w:bookmarkStart w:id="1315" w:name="_Toc220076704"/>
      <w:bookmarkStart w:id="1316" w:name="_Toc225949936"/>
      <w:bookmarkStart w:id="1317" w:name="_Toc217405573"/>
      <w:r w:rsidRPr="00916488">
        <w:t>试验报告</w:t>
      </w:r>
      <w:bookmarkEnd w:id="1313"/>
      <w:bookmarkEnd w:id="1314"/>
      <w:bookmarkEnd w:id="1315"/>
      <w:bookmarkEnd w:id="1316"/>
      <w:bookmarkEnd w:id="1317"/>
    </w:p>
    <w:p w14:paraId="69858900" w14:textId="77777777" w:rsidR="00BB53CA" w:rsidRPr="00916488" w:rsidRDefault="00000000">
      <w:pPr>
        <w:pStyle w:val="afffffffffffffc"/>
        <w:adjustRightInd w:val="0"/>
        <w:snapToGrid w:val="0"/>
        <w:spacing w:line="276" w:lineRule="auto"/>
      </w:pPr>
      <w:r w:rsidRPr="00916488">
        <w:t>试验记录应包含以下数据。</w:t>
      </w:r>
    </w:p>
    <w:p w14:paraId="42E5C67A" w14:textId="77777777" w:rsidR="00BB53CA" w:rsidRPr="00916488" w:rsidRDefault="00000000">
      <w:pPr>
        <w:pStyle w:val="aff1"/>
        <w:numPr>
          <w:ilvl w:val="0"/>
          <w:numId w:val="62"/>
        </w:numPr>
        <w:tabs>
          <w:tab w:val="clear" w:pos="851"/>
          <w:tab w:val="left" w:pos="840"/>
        </w:tabs>
        <w:adjustRightInd w:val="0"/>
        <w:snapToGrid w:val="0"/>
        <w:spacing w:line="276" w:lineRule="auto"/>
        <w:rPr>
          <w:rFonts w:hAnsi="宋体" w:hint="eastAsia"/>
        </w:rPr>
      </w:pPr>
      <w:r w:rsidRPr="00916488">
        <w:rPr>
          <w:rFonts w:hAnsi="宋体"/>
        </w:rPr>
        <w:t>火灾试验模型应包含下列信息：</w:t>
      </w:r>
    </w:p>
    <w:p w14:paraId="03FC0B5E" w14:textId="77777777" w:rsidR="00BB53CA" w:rsidRPr="00916488" w:rsidRDefault="00000000">
      <w:pPr>
        <w:pStyle w:val="aff2"/>
        <w:adjustRightInd w:val="0"/>
        <w:snapToGrid w:val="0"/>
        <w:spacing w:line="276" w:lineRule="auto"/>
        <w:rPr>
          <w:rFonts w:hAnsi="宋体" w:hint="eastAsia"/>
        </w:rPr>
      </w:pPr>
      <w:r w:rsidRPr="00916488">
        <w:rPr>
          <w:rFonts w:hAnsi="宋体"/>
        </w:rPr>
        <w:t>电芯的型号、生产企业、额定容量；</w:t>
      </w:r>
    </w:p>
    <w:p w14:paraId="774CCED7" w14:textId="77777777" w:rsidR="00BB53CA" w:rsidRPr="00916488" w:rsidRDefault="00000000">
      <w:pPr>
        <w:pStyle w:val="aff2"/>
        <w:adjustRightInd w:val="0"/>
        <w:snapToGrid w:val="0"/>
        <w:spacing w:line="276" w:lineRule="auto"/>
        <w:rPr>
          <w:rFonts w:hAnsi="宋体" w:hint="eastAsia"/>
        </w:rPr>
      </w:pPr>
      <w:r w:rsidRPr="00916488">
        <w:rPr>
          <w:rFonts w:hAnsi="宋体"/>
        </w:rPr>
        <w:t>电池模块的型号、生产企业、额定容量、额定电压、电芯数量、电芯串并联方式；</w:t>
      </w:r>
    </w:p>
    <w:p w14:paraId="58A80910" w14:textId="77777777" w:rsidR="00BB53CA" w:rsidRPr="00916488" w:rsidRDefault="00000000">
      <w:pPr>
        <w:pStyle w:val="aff2"/>
        <w:adjustRightInd w:val="0"/>
        <w:snapToGrid w:val="0"/>
        <w:spacing w:line="276" w:lineRule="auto"/>
        <w:rPr>
          <w:rFonts w:hAnsi="宋体" w:hint="eastAsia"/>
        </w:rPr>
      </w:pPr>
      <w:r w:rsidRPr="00916488">
        <w:rPr>
          <w:rFonts w:hAnsi="宋体"/>
        </w:rPr>
        <w:t>电池簇的外形尺寸、层高、列间距；</w:t>
      </w:r>
    </w:p>
    <w:p w14:paraId="41708780" w14:textId="77777777" w:rsidR="00BB53CA" w:rsidRPr="00916488" w:rsidRDefault="00000000">
      <w:pPr>
        <w:pStyle w:val="aff2"/>
        <w:adjustRightInd w:val="0"/>
        <w:snapToGrid w:val="0"/>
        <w:spacing w:line="276" w:lineRule="auto"/>
        <w:rPr>
          <w:rFonts w:hAnsi="宋体" w:hint="eastAsia"/>
        </w:rPr>
      </w:pPr>
      <w:r w:rsidRPr="00916488">
        <w:rPr>
          <w:rFonts w:hAnsi="宋体"/>
        </w:rPr>
        <w:t>电池舱的尺寸。</w:t>
      </w:r>
    </w:p>
    <w:p w14:paraId="150B076E" w14:textId="77777777" w:rsidR="00BB53CA" w:rsidRPr="00916488" w:rsidRDefault="00000000">
      <w:pPr>
        <w:pStyle w:val="aff1"/>
        <w:adjustRightInd w:val="0"/>
        <w:snapToGrid w:val="0"/>
        <w:spacing w:line="276" w:lineRule="auto"/>
        <w:rPr>
          <w:rFonts w:hAnsi="宋体" w:hint="eastAsia"/>
        </w:rPr>
      </w:pPr>
      <w:r w:rsidRPr="00916488">
        <w:rPr>
          <w:rFonts w:hAnsi="宋体"/>
        </w:rPr>
        <w:t>火灾抑制装置的型号、生产企业、喷嘴型号、喷嘴布置等关键参数。</w:t>
      </w:r>
    </w:p>
    <w:p w14:paraId="6328B6D7" w14:textId="77777777" w:rsidR="00BB53CA" w:rsidRPr="00916488" w:rsidRDefault="00000000">
      <w:pPr>
        <w:pStyle w:val="aff1"/>
        <w:adjustRightInd w:val="0"/>
        <w:snapToGrid w:val="0"/>
        <w:spacing w:line="276" w:lineRule="auto"/>
        <w:rPr>
          <w:rFonts w:hAnsi="宋体" w:hint="eastAsia"/>
        </w:rPr>
      </w:pPr>
      <w:r w:rsidRPr="00916488">
        <w:rPr>
          <w:rFonts w:hAnsi="宋体"/>
        </w:rPr>
        <w:t>热失控触发方法的相关记录。</w:t>
      </w:r>
    </w:p>
    <w:p w14:paraId="2BFB3292" w14:textId="77777777" w:rsidR="00BB53CA" w:rsidRPr="00916488" w:rsidRDefault="00000000">
      <w:pPr>
        <w:pStyle w:val="aff1"/>
        <w:adjustRightInd w:val="0"/>
        <w:snapToGrid w:val="0"/>
        <w:spacing w:line="276" w:lineRule="auto"/>
        <w:rPr>
          <w:rFonts w:hAnsi="宋体" w:hint="eastAsia"/>
        </w:rPr>
      </w:pPr>
      <w:r w:rsidRPr="00916488">
        <w:rPr>
          <w:rFonts w:hAnsi="宋体"/>
        </w:rPr>
        <w:t>试验过程相关参数。</w:t>
      </w:r>
    </w:p>
    <w:p w14:paraId="5ECFC40F" w14:textId="77777777" w:rsidR="00BB53CA" w:rsidRPr="00916488" w:rsidRDefault="00BB53CA">
      <w:pPr>
        <w:pStyle w:val="afffffff7"/>
        <w:adjustRightInd w:val="0"/>
        <w:snapToGrid w:val="0"/>
        <w:spacing w:line="276" w:lineRule="auto"/>
        <w:ind w:firstLine="420"/>
      </w:pPr>
    </w:p>
    <w:p w14:paraId="63A1560E" w14:textId="77777777" w:rsidR="00BB53CA" w:rsidRPr="00916488" w:rsidRDefault="00BB53CA">
      <w:pPr>
        <w:pStyle w:val="afffffff7"/>
        <w:adjustRightInd w:val="0"/>
        <w:snapToGrid w:val="0"/>
        <w:spacing w:line="276" w:lineRule="auto"/>
        <w:ind w:firstLine="420"/>
      </w:pPr>
    </w:p>
    <w:p w14:paraId="3F6F326D" w14:textId="77777777" w:rsidR="00BB53CA" w:rsidRPr="00916488" w:rsidRDefault="00BB53CA">
      <w:pPr>
        <w:pStyle w:val="afffffff7"/>
        <w:adjustRightInd w:val="0"/>
        <w:snapToGrid w:val="0"/>
        <w:spacing w:line="276" w:lineRule="auto"/>
        <w:ind w:firstLine="420"/>
      </w:pPr>
    </w:p>
    <w:p w14:paraId="27EE432F" w14:textId="77777777" w:rsidR="00BB53CA" w:rsidRPr="00916488" w:rsidRDefault="00BB53CA">
      <w:pPr>
        <w:pStyle w:val="afffffff7"/>
        <w:adjustRightInd w:val="0"/>
        <w:snapToGrid w:val="0"/>
        <w:spacing w:line="276" w:lineRule="auto"/>
        <w:ind w:firstLine="420"/>
      </w:pPr>
    </w:p>
    <w:p w14:paraId="7A9435C4" w14:textId="77777777" w:rsidR="00BB53CA" w:rsidRPr="00916488" w:rsidRDefault="00BB53CA">
      <w:pPr>
        <w:pStyle w:val="afffffff7"/>
        <w:adjustRightInd w:val="0"/>
        <w:snapToGrid w:val="0"/>
        <w:spacing w:line="276" w:lineRule="auto"/>
        <w:ind w:firstLine="420"/>
      </w:pPr>
    </w:p>
    <w:p w14:paraId="22DF9C49" w14:textId="77777777" w:rsidR="00BB53CA" w:rsidRPr="00916488" w:rsidRDefault="00BB53CA">
      <w:pPr>
        <w:pStyle w:val="afffffff7"/>
        <w:adjustRightInd w:val="0"/>
        <w:snapToGrid w:val="0"/>
        <w:spacing w:line="276" w:lineRule="auto"/>
        <w:ind w:firstLine="420"/>
        <w:sectPr w:rsidR="00BB53CA" w:rsidRPr="00916488">
          <w:headerReference w:type="even" r:id="rId40"/>
          <w:headerReference w:type="default" r:id="rId41"/>
          <w:footerReference w:type="even" r:id="rId42"/>
          <w:footerReference w:type="default" r:id="rId43"/>
          <w:pgSz w:w="11906" w:h="16838"/>
          <w:pgMar w:top="1928" w:right="1134" w:bottom="1134" w:left="1134" w:header="1418" w:footer="1134" w:gutter="284"/>
          <w:cols w:space="425"/>
          <w:formProt w:val="0"/>
          <w:docGrid w:linePitch="312"/>
        </w:sectPr>
      </w:pPr>
    </w:p>
    <w:p w14:paraId="777B6E90" w14:textId="77777777" w:rsidR="00BB53CA" w:rsidRPr="00916488" w:rsidRDefault="00BB53CA">
      <w:pPr>
        <w:pStyle w:val="aff4"/>
        <w:adjustRightInd w:val="0"/>
        <w:snapToGrid w:val="0"/>
        <w:spacing w:line="276" w:lineRule="auto"/>
        <w:rPr>
          <w:rFonts w:hint="eastAsia"/>
        </w:rPr>
      </w:pPr>
    </w:p>
    <w:p w14:paraId="554D868B" w14:textId="77777777" w:rsidR="00BB53CA" w:rsidRPr="00916488" w:rsidRDefault="00BB53CA">
      <w:pPr>
        <w:pStyle w:val="affb"/>
        <w:adjustRightInd w:val="0"/>
        <w:snapToGrid w:val="0"/>
        <w:spacing w:line="276" w:lineRule="auto"/>
      </w:pPr>
    </w:p>
    <w:p w14:paraId="1A2F62A2" w14:textId="77777777" w:rsidR="00BB53CA" w:rsidRPr="00916488" w:rsidRDefault="00000000">
      <w:pPr>
        <w:pStyle w:val="afff2"/>
        <w:adjustRightInd w:val="0"/>
        <w:snapToGrid w:val="0"/>
        <w:spacing w:after="120" w:line="276" w:lineRule="auto"/>
      </w:pPr>
      <w:r w:rsidRPr="00916488">
        <w:br/>
      </w:r>
      <w:bookmarkStart w:id="1318" w:name="_Toc225949937"/>
      <w:bookmarkStart w:id="1319" w:name="_Toc225950034"/>
      <w:r w:rsidRPr="00916488">
        <w:rPr>
          <w:rFonts w:hint="eastAsia"/>
        </w:rPr>
        <w:t>（规范性）</w:t>
      </w:r>
      <w:r w:rsidRPr="00916488">
        <w:br/>
      </w:r>
      <w:r w:rsidRPr="00916488">
        <w:rPr>
          <w:rFonts w:hint="eastAsia"/>
        </w:rPr>
        <w:t>电池模块热失控触发方法</w:t>
      </w:r>
      <w:bookmarkEnd w:id="1318"/>
      <w:bookmarkEnd w:id="1319"/>
    </w:p>
    <w:p w14:paraId="26E7960D" w14:textId="77777777" w:rsidR="00BB53CA" w:rsidRPr="00916488" w:rsidRDefault="00000000">
      <w:pPr>
        <w:pStyle w:val="afff3"/>
        <w:adjustRightInd w:val="0"/>
        <w:snapToGrid w:val="0"/>
        <w:spacing w:before="120" w:after="120" w:line="276" w:lineRule="auto"/>
      </w:pPr>
      <w:bookmarkStart w:id="1320" w:name="_Toc220076706"/>
      <w:bookmarkStart w:id="1321" w:name="_Toc220074576"/>
      <w:bookmarkStart w:id="1322" w:name="_Toc217405575"/>
      <w:bookmarkStart w:id="1323" w:name="_Toc225950035"/>
      <w:bookmarkStart w:id="1324" w:name="_Toc225949938"/>
      <w:r w:rsidRPr="00916488">
        <w:t>目的</w:t>
      </w:r>
      <w:bookmarkEnd w:id="1320"/>
      <w:bookmarkEnd w:id="1321"/>
      <w:bookmarkEnd w:id="1322"/>
      <w:bookmarkEnd w:id="1323"/>
      <w:bookmarkEnd w:id="1324"/>
    </w:p>
    <w:p w14:paraId="1D744937" w14:textId="77777777" w:rsidR="00BB53CA" w:rsidRPr="00916488" w:rsidRDefault="00000000">
      <w:pPr>
        <w:pStyle w:val="afffffffffffffc"/>
        <w:adjustRightInd w:val="0"/>
        <w:snapToGrid w:val="0"/>
        <w:spacing w:line="276" w:lineRule="auto"/>
      </w:pPr>
      <w:r w:rsidRPr="00916488">
        <w:t>本附录规定了电池模块热失控触发的方法，测试期间应监测电池温度、电池电压，以确定电池是否发生热失控。</w:t>
      </w:r>
    </w:p>
    <w:p w14:paraId="11298A51" w14:textId="77777777" w:rsidR="00BB53CA" w:rsidRPr="00916488" w:rsidRDefault="00000000">
      <w:pPr>
        <w:pStyle w:val="afff3"/>
        <w:adjustRightInd w:val="0"/>
        <w:snapToGrid w:val="0"/>
        <w:spacing w:before="120" w:after="120" w:line="276" w:lineRule="auto"/>
      </w:pPr>
      <w:bookmarkStart w:id="1325" w:name="_Toc217405576"/>
      <w:bookmarkStart w:id="1326" w:name="_Toc220074577"/>
      <w:bookmarkStart w:id="1327" w:name="_Toc225949939"/>
      <w:bookmarkStart w:id="1328" w:name="_Toc225950036"/>
      <w:bookmarkStart w:id="1329" w:name="_Toc220076707"/>
      <w:r w:rsidRPr="00916488">
        <w:t>试验样品</w:t>
      </w:r>
      <w:bookmarkEnd w:id="1325"/>
      <w:bookmarkEnd w:id="1326"/>
      <w:bookmarkEnd w:id="1327"/>
      <w:bookmarkEnd w:id="1328"/>
      <w:bookmarkEnd w:id="1329"/>
    </w:p>
    <w:p w14:paraId="01ABF5E9" w14:textId="77777777" w:rsidR="00BB53CA" w:rsidRPr="00916488" w:rsidRDefault="00000000">
      <w:pPr>
        <w:pStyle w:val="afffffffffffffc"/>
        <w:adjustRightInd w:val="0"/>
        <w:snapToGrid w:val="0"/>
        <w:spacing w:line="276" w:lineRule="auto"/>
        <w:rPr>
          <w:rFonts w:ascii="宋体" w:hAnsi="宋体" w:hint="eastAsia"/>
        </w:rPr>
      </w:pPr>
      <w:r w:rsidRPr="00916488">
        <w:rPr>
          <w:rFonts w:ascii="宋体" w:hAnsi="宋体"/>
        </w:rPr>
        <w:t>在测试之前，电池模块样品应按照电池制造商指定的方法或参照</w:t>
      </w:r>
      <w:r w:rsidRPr="00916488">
        <w:rPr>
          <w:rFonts w:ascii="宋体" w:hAnsi="宋体"/>
          <w:szCs w:val="22"/>
        </w:rPr>
        <w:t>GB/T 36276</w:t>
      </w:r>
      <w:r w:rsidRPr="00916488">
        <w:rPr>
          <w:rFonts w:ascii="宋体" w:hAnsi="宋体"/>
        </w:rPr>
        <w:t>中的方法连续进行不少于2次的充放电循环，每次循环应先充电至</w:t>
      </w:r>
      <w:r w:rsidRPr="00916488">
        <w:rPr>
          <w:rFonts w:ascii="宋体" w:hAnsi="宋体"/>
          <w:szCs w:val="22"/>
        </w:rPr>
        <w:t>100%</w:t>
      </w:r>
      <w:r w:rsidRPr="00916488">
        <w:rPr>
          <w:rFonts w:ascii="宋体" w:hAnsi="宋体" w:hint="eastAsia"/>
          <w:szCs w:val="22"/>
        </w:rPr>
        <w:t xml:space="preserve"> </w:t>
      </w:r>
      <w:r w:rsidRPr="00916488">
        <w:rPr>
          <w:rFonts w:ascii="宋体" w:hAnsi="宋体"/>
          <w:szCs w:val="22"/>
        </w:rPr>
        <w:t>SOC</w:t>
      </w:r>
      <w:r w:rsidRPr="00916488">
        <w:rPr>
          <w:rFonts w:ascii="宋体" w:hAnsi="宋体"/>
        </w:rPr>
        <w:t>，然后放电至规定的放电电压。</w:t>
      </w:r>
    </w:p>
    <w:p w14:paraId="3D058CC3" w14:textId="77777777" w:rsidR="00BB53CA" w:rsidRPr="00916488" w:rsidRDefault="00000000">
      <w:pPr>
        <w:pStyle w:val="afffffffffffffc"/>
        <w:adjustRightInd w:val="0"/>
        <w:snapToGrid w:val="0"/>
        <w:spacing w:line="276" w:lineRule="auto"/>
        <w:rPr>
          <w:rFonts w:ascii="宋体" w:hAnsi="宋体" w:hint="eastAsia"/>
        </w:rPr>
      </w:pPr>
      <w:r w:rsidRPr="00916488">
        <w:rPr>
          <w:rFonts w:ascii="宋体" w:hAnsi="宋体"/>
        </w:rPr>
        <w:t>2次充放电程序之间应静置30 min。充放电循环结束后，将电池模块充电至1</w:t>
      </w:r>
      <w:r w:rsidRPr="00916488">
        <w:rPr>
          <w:rFonts w:ascii="宋体" w:hAnsi="宋体"/>
          <w:szCs w:val="22"/>
        </w:rPr>
        <w:t>00% SOC</w:t>
      </w:r>
      <w:r w:rsidRPr="00916488">
        <w:rPr>
          <w:rFonts w:ascii="宋体" w:hAnsi="宋体"/>
        </w:rPr>
        <w:t>后静置1 h，并在充电结束8</w:t>
      </w:r>
      <w:r w:rsidRPr="00916488">
        <w:rPr>
          <w:rFonts w:ascii="宋体" w:hAnsi="宋体" w:hint="eastAsia"/>
        </w:rPr>
        <w:t xml:space="preserve"> </w:t>
      </w:r>
      <w:r w:rsidRPr="00916488">
        <w:rPr>
          <w:rFonts w:ascii="宋体" w:hAnsi="宋体"/>
        </w:rPr>
        <w:t>h内开始试验。</w:t>
      </w:r>
    </w:p>
    <w:p w14:paraId="18F5F9A0" w14:textId="77777777" w:rsidR="00BB53CA" w:rsidRPr="00916488" w:rsidRDefault="00000000">
      <w:pPr>
        <w:pStyle w:val="afffffffffffffc"/>
        <w:adjustRightInd w:val="0"/>
        <w:snapToGrid w:val="0"/>
        <w:spacing w:line="276" w:lineRule="auto"/>
        <w:rPr>
          <w:rFonts w:ascii="宋体" w:hAnsi="宋体" w:hint="eastAsia"/>
        </w:rPr>
      </w:pPr>
      <w:r w:rsidRPr="00916488">
        <w:rPr>
          <w:rFonts w:ascii="宋体" w:hAnsi="宋体"/>
        </w:rPr>
        <w:t>电池模块初始化充放电：</w:t>
      </w:r>
    </w:p>
    <w:p w14:paraId="2F761F01" w14:textId="77777777" w:rsidR="00BB53CA" w:rsidRPr="00916488" w:rsidRDefault="00000000">
      <w:pPr>
        <w:pStyle w:val="aff1"/>
        <w:numPr>
          <w:ilvl w:val="0"/>
          <w:numId w:val="63"/>
        </w:numPr>
        <w:adjustRightInd w:val="0"/>
        <w:snapToGrid w:val="0"/>
        <w:spacing w:line="276" w:lineRule="auto"/>
        <w:rPr>
          <w:rFonts w:hAnsi="宋体" w:hint="eastAsia"/>
        </w:rPr>
      </w:pPr>
      <w:r w:rsidRPr="00916488">
        <w:rPr>
          <w:rFonts w:hAnsi="宋体" w:hint="eastAsia"/>
        </w:rPr>
        <w:t>在（25±2）℃下搁置5 h；</w:t>
      </w:r>
    </w:p>
    <w:p w14:paraId="619045D3"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以额定充电功率恒功率充电至任一单体或模块的充电终止电压，静置30 min；</w:t>
      </w:r>
    </w:p>
    <w:p w14:paraId="76D38F08"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以额定放电功率恒功率放电至任一单体或模块的放电终止电压，静置30 min。</w:t>
      </w:r>
    </w:p>
    <w:p w14:paraId="2D232EE0" w14:textId="77777777" w:rsidR="00BB53CA" w:rsidRPr="00916488" w:rsidRDefault="00000000">
      <w:pPr>
        <w:pStyle w:val="afff3"/>
        <w:adjustRightInd w:val="0"/>
        <w:snapToGrid w:val="0"/>
        <w:spacing w:before="120" w:after="120" w:line="276" w:lineRule="auto"/>
      </w:pPr>
      <w:bookmarkStart w:id="1330" w:name="_Toc220074578"/>
      <w:bookmarkStart w:id="1331" w:name="_Toc220076708"/>
      <w:bookmarkStart w:id="1332" w:name="_Toc225949940"/>
      <w:bookmarkStart w:id="1333" w:name="_Toc225950037"/>
      <w:bookmarkStart w:id="1334" w:name="_Toc217405577"/>
      <w:r w:rsidRPr="00916488">
        <w:t>加热触发热失控</w:t>
      </w:r>
      <w:bookmarkEnd w:id="1330"/>
      <w:bookmarkEnd w:id="1331"/>
      <w:bookmarkEnd w:id="1332"/>
      <w:bookmarkEnd w:id="1333"/>
      <w:bookmarkEnd w:id="1334"/>
    </w:p>
    <w:p w14:paraId="39CA22B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选取电池模块中的一侧所有电池单体作为加热对象，加热对象位置的确定应符合最不利原则，如火灾抑制介质释放喷嘴的最远位置等</w:t>
      </w:r>
      <w:r w:rsidRPr="00916488">
        <w:rPr>
          <w:rFonts w:hAnsi="宋体" w:hint="eastAsia"/>
        </w:rPr>
        <w:t>，加热电芯数量根据试验要求确定</w:t>
      </w:r>
      <w:r w:rsidRPr="00916488">
        <w:rPr>
          <w:rFonts w:hAnsi="宋体"/>
        </w:rPr>
        <w:t>。典型的试验布置如图</w:t>
      </w:r>
      <w:r w:rsidRPr="00916488">
        <w:rPr>
          <w:rFonts w:hAnsi="宋体" w:hint="eastAsia"/>
        </w:rPr>
        <w:t>D</w:t>
      </w:r>
      <w:r w:rsidRPr="00916488">
        <w:rPr>
          <w:rFonts w:hAnsi="宋体"/>
        </w:rPr>
        <w:t>.1所示，在一侧多个电池单体处安装加热装置，并使加热装置与电池紧密接触。如表</w:t>
      </w:r>
      <w:r w:rsidRPr="00916488">
        <w:rPr>
          <w:rFonts w:hAnsi="宋体" w:hint="eastAsia"/>
          <w:szCs w:val="22"/>
        </w:rPr>
        <w:t>D</w:t>
      </w:r>
      <w:r w:rsidRPr="00916488">
        <w:rPr>
          <w:rFonts w:hAnsi="宋体"/>
          <w:szCs w:val="22"/>
        </w:rPr>
        <w:t>.1</w:t>
      </w:r>
      <w:r w:rsidRPr="00916488">
        <w:rPr>
          <w:rFonts w:hAnsi="宋体"/>
        </w:rPr>
        <w:t>所示，加热装置的功率参照</w:t>
      </w:r>
      <w:r w:rsidRPr="00916488">
        <w:rPr>
          <w:rFonts w:hAnsi="宋体"/>
          <w:szCs w:val="22"/>
        </w:rPr>
        <w:t>GB/T 36276</w:t>
      </w:r>
      <w:r w:rsidRPr="00916488">
        <w:rPr>
          <w:rFonts w:hAnsi="宋体"/>
        </w:rPr>
        <w:t>中</w:t>
      </w:r>
      <w:r w:rsidRPr="00916488">
        <w:rPr>
          <w:rFonts w:hAnsi="宋体"/>
          <w:szCs w:val="22"/>
        </w:rPr>
        <w:t>A.2.19</w:t>
      </w:r>
      <w:r w:rsidRPr="00916488">
        <w:rPr>
          <w:rFonts w:hAnsi="宋体"/>
        </w:rPr>
        <w:t>的相关要求，加热装置应与电池直接接触，加热装置的尺寸规格不应大于电池单体的被加热面。监测加热装置温度、电池表面温度、电池电压。</w:t>
      </w:r>
    </w:p>
    <w:p w14:paraId="1AA28A12" w14:textId="77777777" w:rsidR="00BB53CA" w:rsidRPr="00916488" w:rsidRDefault="00000000">
      <w:pPr>
        <w:pStyle w:val="afffffffffffffc"/>
        <w:adjustRightInd w:val="0"/>
        <w:snapToGrid w:val="0"/>
        <w:spacing w:line="276" w:lineRule="auto"/>
      </w:pPr>
      <w:r w:rsidRPr="00916488">
        <w:t>试验方法如下：</w:t>
      </w:r>
    </w:p>
    <w:p w14:paraId="689781DE" w14:textId="77777777" w:rsidR="00BB53CA" w:rsidRPr="00916488" w:rsidRDefault="00000000">
      <w:pPr>
        <w:pStyle w:val="aff1"/>
        <w:numPr>
          <w:ilvl w:val="0"/>
          <w:numId w:val="64"/>
        </w:numPr>
        <w:adjustRightInd w:val="0"/>
        <w:snapToGrid w:val="0"/>
        <w:spacing w:line="276" w:lineRule="auto"/>
        <w:rPr>
          <w:rFonts w:hAnsi="宋体" w:hint="eastAsia"/>
        </w:rPr>
      </w:pPr>
      <w:r w:rsidRPr="00916488">
        <w:rPr>
          <w:rFonts w:hAnsi="宋体"/>
        </w:rPr>
        <w:t>启动加热装置，并以最大功率对测试对象持续加热；</w:t>
      </w:r>
    </w:p>
    <w:p w14:paraId="175E1DBC" w14:textId="77777777" w:rsidR="00BB53CA" w:rsidRPr="00916488" w:rsidRDefault="00000000">
      <w:pPr>
        <w:pStyle w:val="aff1"/>
        <w:numPr>
          <w:ilvl w:val="0"/>
          <w:numId w:val="64"/>
        </w:numPr>
        <w:adjustRightInd w:val="0"/>
        <w:snapToGrid w:val="0"/>
        <w:spacing w:line="276" w:lineRule="auto"/>
        <w:rPr>
          <w:rFonts w:hAnsi="宋体" w:hint="eastAsia"/>
        </w:rPr>
      </w:pPr>
      <w:r w:rsidRPr="00916488">
        <w:rPr>
          <w:rFonts w:hAnsi="宋体" w:hint="eastAsia"/>
        </w:rPr>
        <w:t>待发生热失控的电池单体数量达到试验要求后，关闭加热装置。</w:t>
      </w:r>
    </w:p>
    <w:p w14:paraId="10A760FC" w14:textId="77777777" w:rsidR="00BB53CA" w:rsidRPr="00916488" w:rsidRDefault="00000000">
      <w:pPr>
        <w:pStyle w:val="afffffffffffffc"/>
        <w:adjustRightInd w:val="0"/>
        <w:snapToGrid w:val="0"/>
        <w:spacing w:line="276" w:lineRule="auto"/>
      </w:pPr>
      <w:r w:rsidRPr="00916488">
        <w:rPr>
          <w:noProof/>
        </w:rPr>
        <w:drawing>
          <wp:inline distT="0" distB="0" distL="0" distR="0" wp14:anchorId="7506C6CD" wp14:editId="20059D3C">
            <wp:extent cx="4864735" cy="2519680"/>
            <wp:effectExtent l="0" t="0" r="0" b="0"/>
            <wp:docPr id="1139805685" name="图片 10" descr="文本, 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05685" name="图片 10" descr="文本, 形状&#10;&#10;AI 生成的内容可能不正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75556" cy="2525420"/>
                    </a:xfrm>
                    <a:prstGeom prst="rect">
                      <a:avLst/>
                    </a:prstGeom>
                    <a:noFill/>
                    <a:ln>
                      <a:noFill/>
                    </a:ln>
                  </pic:spPr>
                </pic:pic>
              </a:graphicData>
            </a:graphic>
          </wp:inline>
        </w:drawing>
      </w:r>
    </w:p>
    <w:p w14:paraId="0040530E" w14:textId="77777777" w:rsidR="00BB53CA" w:rsidRPr="00916488" w:rsidRDefault="00000000">
      <w:pPr>
        <w:pStyle w:val="aff5"/>
        <w:spacing w:before="120" w:after="120" w:line="276" w:lineRule="auto"/>
      </w:pPr>
      <w:bookmarkStart w:id="1335" w:name="_Toc220938559"/>
      <w:bookmarkStart w:id="1336" w:name="_Toc225950057"/>
      <w:bookmarkStart w:id="1337" w:name="_Toc217405597"/>
      <w:bookmarkStart w:id="1338" w:name="_Toc220076728"/>
      <w:bookmarkStart w:id="1339" w:name="_Toc220074598"/>
      <w:r w:rsidRPr="00916488">
        <w:t>电池模块加热触发热失控试验布置</w:t>
      </w:r>
      <w:bookmarkEnd w:id="1335"/>
      <w:bookmarkEnd w:id="1336"/>
      <w:bookmarkEnd w:id="1337"/>
      <w:bookmarkEnd w:id="1338"/>
      <w:bookmarkEnd w:id="1339"/>
    </w:p>
    <w:p w14:paraId="3EBEF9B5" w14:textId="77777777" w:rsidR="00BB53CA" w:rsidRPr="00916488" w:rsidRDefault="00000000">
      <w:pPr>
        <w:pStyle w:val="affc"/>
        <w:spacing w:before="120" w:after="120" w:line="276" w:lineRule="auto"/>
      </w:pPr>
      <w:bookmarkStart w:id="1340" w:name="_Toc217405611"/>
      <w:bookmarkStart w:id="1341" w:name="_Toc220076742"/>
      <w:bookmarkStart w:id="1342" w:name="_Toc220074612"/>
      <w:bookmarkStart w:id="1343" w:name="_Toc220938573"/>
      <w:bookmarkStart w:id="1344" w:name="_Toc225950071"/>
      <w:r w:rsidRPr="00916488">
        <w:lastRenderedPageBreak/>
        <w:t>加热装置功率</w:t>
      </w:r>
      <w:bookmarkEnd w:id="1340"/>
      <w:bookmarkEnd w:id="1341"/>
      <w:bookmarkEnd w:id="1342"/>
      <w:bookmarkEnd w:id="1343"/>
      <w:bookmarkEnd w:id="1344"/>
    </w:p>
    <w:tbl>
      <w:tblPr>
        <w:tblW w:w="0" w:type="auto"/>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100" w:type="dxa"/>
          <w:right w:w="100" w:type="dxa"/>
        </w:tblCellMar>
        <w:tblLook w:val="04A0" w:firstRow="1" w:lastRow="0" w:firstColumn="1" w:lastColumn="0" w:noHBand="0" w:noVBand="1"/>
      </w:tblPr>
      <w:tblGrid>
        <w:gridCol w:w="4787"/>
        <w:gridCol w:w="4783"/>
      </w:tblGrid>
      <w:tr w:rsidR="00BB53CA" w:rsidRPr="00916488" w14:paraId="74E48651" w14:textId="77777777">
        <w:trPr>
          <w:trHeight w:val="397"/>
          <w:jc w:val="center"/>
        </w:trPr>
        <w:tc>
          <w:tcPr>
            <w:tcW w:w="4787" w:type="dxa"/>
            <w:tcBorders>
              <w:top w:val="single" w:sz="8" w:space="0" w:color="auto"/>
              <w:bottom w:val="single" w:sz="8" w:space="0" w:color="000000"/>
              <w:right w:val="single" w:sz="4" w:space="0" w:color="auto"/>
            </w:tcBorders>
            <w:vAlign w:val="center"/>
          </w:tcPr>
          <w:p w14:paraId="3F7E6262"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触发对象能量</w:t>
            </w:r>
            <w:r w:rsidRPr="00916488">
              <w:rPr>
                <w:rFonts w:ascii="Times New Roman" w:hAnsi="Times New Roman"/>
                <w:sz w:val="18"/>
                <w:szCs w:val="18"/>
              </w:rPr>
              <w:t>E</w:t>
            </w:r>
          </w:p>
          <w:p w14:paraId="6E91125B"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Wh</w:t>
            </w:r>
          </w:p>
        </w:tc>
        <w:tc>
          <w:tcPr>
            <w:tcW w:w="4783" w:type="dxa"/>
            <w:tcBorders>
              <w:top w:val="single" w:sz="8" w:space="0" w:color="auto"/>
              <w:left w:val="single" w:sz="4" w:space="0" w:color="auto"/>
              <w:bottom w:val="single" w:sz="8" w:space="0" w:color="000000"/>
            </w:tcBorders>
            <w:vAlign w:val="center"/>
          </w:tcPr>
          <w:p w14:paraId="4E7A1535"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加热设备最大功率</w:t>
            </w:r>
          </w:p>
          <w:p w14:paraId="3C8C7EAD"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W</w:t>
            </w:r>
          </w:p>
        </w:tc>
      </w:tr>
      <w:tr w:rsidR="00BB53CA" w:rsidRPr="00916488" w14:paraId="4949B9BF" w14:textId="77777777">
        <w:trPr>
          <w:trHeight w:val="397"/>
          <w:jc w:val="center"/>
        </w:trPr>
        <w:tc>
          <w:tcPr>
            <w:tcW w:w="4787" w:type="dxa"/>
            <w:tcBorders>
              <w:top w:val="single" w:sz="8" w:space="0" w:color="000000"/>
              <w:right w:val="single" w:sz="4" w:space="0" w:color="auto"/>
            </w:tcBorders>
            <w:vAlign w:val="center"/>
          </w:tcPr>
          <w:p w14:paraId="7E01B899"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i/>
                <w:iCs/>
                <w:sz w:val="18"/>
                <w:szCs w:val="18"/>
              </w:rPr>
              <w:t>E</w:t>
            </w:r>
            <w:r w:rsidRPr="00916488">
              <w:rPr>
                <w:rFonts w:ascii="Times New Roman" w:hAnsi="Times New Roman"/>
                <w:sz w:val="18"/>
                <w:szCs w:val="18"/>
              </w:rPr>
              <w:t>＜</w:t>
            </w:r>
            <w:r w:rsidRPr="00916488">
              <w:rPr>
                <w:rFonts w:ascii="Times New Roman" w:hAnsi="Times New Roman"/>
                <w:sz w:val="18"/>
                <w:szCs w:val="18"/>
              </w:rPr>
              <w:t>100</w:t>
            </w:r>
          </w:p>
        </w:tc>
        <w:tc>
          <w:tcPr>
            <w:tcW w:w="4783" w:type="dxa"/>
            <w:tcBorders>
              <w:top w:val="single" w:sz="8" w:space="0" w:color="000000"/>
              <w:left w:val="single" w:sz="4" w:space="0" w:color="auto"/>
              <w:bottom w:val="single" w:sz="4" w:space="0" w:color="auto"/>
            </w:tcBorders>
            <w:vAlign w:val="center"/>
          </w:tcPr>
          <w:p w14:paraId="2313CA6F"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30</w:t>
            </w:r>
            <w:r w:rsidRPr="00916488">
              <w:rPr>
                <w:rFonts w:ascii="Times New Roman" w:hAnsi="Times New Roman"/>
                <w:sz w:val="18"/>
                <w:szCs w:val="18"/>
              </w:rPr>
              <w:t>～</w:t>
            </w:r>
            <w:r w:rsidRPr="00916488">
              <w:rPr>
                <w:rFonts w:ascii="Times New Roman" w:hAnsi="Times New Roman"/>
                <w:sz w:val="18"/>
                <w:szCs w:val="18"/>
              </w:rPr>
              <w:t>300</w:t>
            </w:r>
          </w:p>
        </w:tc>
      </w:tr>
      <w:tr w:rsidR="00BB53CA" w:rsidRPr="00916488" w14:paraId="4BED1FE0" w14:textId="77777777">
        <w:trPr>
          <w:trHeight w:val="397"/>
          <w:jc w:val="center"/>
        </w:trPr>
        <w:tc>
          <w:tcPr>
            <w:tcW w:w="4787" w:type="dxa"/>
            <w:tcBorders>
              <w:bottom w:val="single" w:sz="4" w:space="0" w:color="auto"/>
            </w:tcBorders>
            <w:vAlign w:val="center"/>
          </w:tcPr>
          <w:p w14:paraId="2C67C1C9"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100≤</w:t>
            </w:r>
            <w:r w:rsidRPr="00916488">
              <w:rPr>
                <w:rFonts w:ascii="Times New Roman" w:hAnsi="Times New Roman"/>
                <w:i/>
                <w:iCs/>
                <w:sz w:val="18"/>
                <w:szCs w:val="18"/>
              </w:rPr>
              <w:t>E</w:t>
            </w:r>
            <w:r w:rsidRPr="00916488">
              <w:rPr>
                <w:rFonts w:ascii="Times New Roman" w:hAnsi="Times New Roman"/>
                <w:sz w:val="18"/>
                <w:szCs w:val="18"/>
              </w:rPr>
              <w:t>＜</w:t>
            </w:r>
            <w:r w:rsidRPr="00916488">
              <w:rPr>
                <w:rFonts w:ascii="Times New Roman" w:hAnsi="Times New Roman"/>
                <w:sz w:val="18"/>
                <w:szCs w:val="18"/>
              </w:rPr>
              <w:t>400</w:t>
            </w:r>
          </w:p>
        </w:tc>
        <w:tc>
          <w:tcPr>
            <w:tcW w:w="4783" w:type="dxa"/>
            <w:tcBorders>
              <w:bottom w:val="single" w:sz="4" w:space="0" w:color="auto"/>
            </w:tcBorders>
            <w:vAlign w:val="center"/>
          </w:tcPr>
          <w:p w14:paraId="2381F6FD"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300</w:t>
            </w:r>
            <w:r w:rsidRPr="00916488">
              <w:rPr>
                <w:rFonts w:ascii="Times New Roman" w:hAnsi="Times New Roman"/>
                <w:sz w:val="18"/>
                <w:szCs w:val="18"/>
              </w:rPr>
              <w:t>～</w:t>
            </w:r>
            <w:r w:rsidRPr="00916488">
              <w:rPr>
                <w:rFonts w:ascii="Times New Roman" w:hAnsi="Times New Roman"/>
                <w:sz w:val="18"/>
                <w:szCs w:val="18"/>
              </w:rPr>
              <w:t>1000</w:t>
            </w:r>
          </w:p>
        </w:tc>
      </w:tr>
      <w:tr w:rsidR="00BB53CA" w:rsidRPr="00916488" w14:paraId="12F90F49" w14:textId="77777777">
        <w:trPr>
          <w:trHeight w:val="397"/>
          <w:jc w:val="center"/>
        </w:trPr>
        <w:tc>
          <w:tcPr>
            <w:tcW w:w="4787" w:type="dxa"/>
            <w:tcBorders>
              <w:top w:val="single" w:sz="4" w:space="0" w:color="auto"/>
            </w:tcBorders>
            <w:vAlign w:val="center"/>
          </w:tcPr>
          <w:p w14:paraId="62ECB7A7"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400≤</w:t>
            </w:r>
            <w:r w:rsidRPr="00916488">
              <w:rPr>
                <w:rFonts w:ascii="Times New Roman" w:hAnsi="Times New Roman"/>
                <w:i/>
                <w:iCs/>
                <w:sz w:val="18"/>
                <w:szCs w:val="18"/>
              </w:rPr>
              <w:t>E</w:t>
            </w:r>
            <w:r w:rsidRPr="00916488">
              <w:rPr>
                <w:rFonts w:ascii="Times New Roman" w:hAnsi="Times New Roman"/>
                <w:sz w:val="18"/>
                <w:szCs w:val="18"/>
              </w:rPr>
              <w:t>＜</w:t>
            </w:r>
            <w:r w:rsidRPr="00916488">
              <w:rPr>
                <w:rFonts w:ascii="Times New Roman" w:hAnsi="Times New Roman"/>
                <w:sz w:val="18"/>
                <w:szCs w:val="18"/>
              </w:rPr>
              <w:t>800</w:t>
            </w:r>
          </w:p>
        </w:tc>
        <w:tc>
          <w:tcPr>
            <w:tcW w:w="4783" w:type="dxa"/>
            <w:tcBorders>
              <w:top w:val="single" w:sz="4" w:space="0" w:color="auto"/>
            </w:tcBorders>
            <w:vAlign w:val="center"/>
          </w:tcPr>
          <w:p w14:paraId="2E4E755C"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300</w:t>
            </w:r>
            <w:r w:rsidRPr="00916488">
              <w:rPr>
                <w:rFonts w:ascii="Times New Roman" w:hAnsi="Times New Roman"/>
                <w:sz w:val="18"/>
                <w:szCs w:val="18"/>
              </w:rPr>
              <w:t>～</w:t>
            </w:r>
            <w:r w:rsidRPr="00916488">
              <w:rPr>
                <w:rFonts w:ascii="Times New Roman" w:hAnsi="Times New Roman"/>
                <w:sz w:val="18"/>
                <w:szCs w:val="18"/>
              </w:rPr>
              <w:t>2000</w:t>
            </w:r>
          </w:p>
        </w:tc>
      </w:tr>
      <w:tr w:rsidR="00BB53CA" w:rsidRPr="00916488" w14:paraId="45209036" w14:textId="77777777">
        <w:trPr>
          <w:trHeight w:val="397"/>
          <w:jc w:val="center"/>
        </w:trPr>
        <w:tc>
          <w:tcPr>
            <w:tcW w:w="4787" w:type="dxa"/>
            <w:tcBorders>
              <w:top w:val="single" w:sz="4" w:space="0" w:color="auto"/>
              <w:bottom w:val="single" w:sz="8" w:space="0" w:color="auto"/>
            </w:tcBorders>
            <w:vAlign w:val="center"/>
          </w:tcPr>
          <w:p w14:paraId="77CC1438"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i/>
                <w:iCs/>
                <w:sz w:val="18"/>
                <w:szCs w:val="18"/>
              </w:rPr>
              <w:t>E</w:t>
            </w:r>
            <w:r w:rsidRPr="00916488">
              <w:rPr>
                <w:rFonts w:ascii="Times New Roman" w:hAnsi="Times New Roman"/>
                <w:sz w:val="18"/>
                <w:szCs w:val="18"/>
              </w:rPr>
              <w:t>≥800</w:t>
            </w:r>
          </w:p>
        </w:tc>
        <w:tc>
          <w:tcPr>
            <w:tcW w:w="4783" w:type="dxa"/>
            <w:tcBorders>
              <w:top w:val="single" w:sz="4" w:space="0" w:color="auto"/>
              <w:bottom w:val="single" w:sz="8" w:space="0" w:color="auto"/>
            </w:tcBorders>
            <w:vAlign w:val="center"/>
          </w:tcPr>
          <w:p w14:paraId="6B30AB17" w14:textId="77777777" w:rsidR="00BB53CA" w:rsidRPr="00916488" w:rsidRDefault="00000000">
            <w:pPr>
              <w:snapToGrid w:val="0"/>
              <w:spacing w:line="276" w:lineRule="auto"/>
              <w:ind w:firstLine="360"/>
              <w:jc w:val="center"/>
              <w:rPr>
                <w:rFonts w:ascii="Times New Roman" w:hAnsi="Times New Roman"/>
                <w:sz w:val="18"/>
                <w:szCs w:val="18"/>
              </w:rPr>
            </w:pPr>
            <w:r w:rsidRPr="00916488">
              <w:rPr>
                <w:rFonts w:ascii="Times New Roman" w:hAnsi="Times New Roman"/>
                <w:sz w:val="18"/>
                <w:szCs w:val="18"/>
              </w:rPr>
              <w:t>＞</w:t>
            </w:r>
            <w:r w:rsidRPr="00916488">
              <w:rPr>
                <w:rFonts w:ascii="Times New Roman" w:hAnsi="Times New Roman"/>
                <w:sz w:val="18"/>
                <w:szCs w:val="18"/>
              </w:rPr>
              <w:t>600</w:t>
            </w:r>
          </w:p>
        </w:tc>
      </w:tr>
    </w:tbl>
    <w:p w14:paraId="0D492F07" w14:textId="77777777" w:rsidR="00BB53CA" w:rsidRPr="00916488" w:rsidRDefault="00000000">
      <w:pPr>
        <w:pStyle w:val="afff3"/>
        <w:adjustRightInd w:val="0"/>
        <w:snapToGrid w:val="0"/>
        <w:spacing w:before="120" w:after="120" w:line="276" w:lineRule="auto"/>
      </w:pPr>
      <w:bookmarkStart w:id="1345" w:name="_Toc217405578"/>
      <w:bookmarkStart w:id="1346" w:name="_Toc220074579"/>
      <w:bookmarkStart w:id="1347" w:name="_Toc220076709"/>
      <w:bookmarkStart w:id="1348" w:name="_Toc225949941"/>
      <w:bookmarkStart w:id="1349" w:name="_Toc225950038"/>
      <w:r w:rsidRPr="00916488">
        <w:t>过充触发热失控</w:t>
      </w:r>
      <w:bookmarkEnd w:id="1345"/>
      <w:bookmarkEnd w:id="1346"/>
      <w:bookmarkEnd w:id="1347"/>
      <w:bookmarkEnd w:id="1348"/>
      <w:bookmarkEnd w:id="1349"/>
    </w:p>
    <w:p w14:paraId="4B9DD6FD" w14:textId="77777777" w:rsidR="00BB53CA" w:rsidRPr="00916488" w:rsidRDefault="00000000">
      <w:pPr>
        <w:pStyle w:val="afffffffffffffc"/>
        <w:adjustRightInd w:val="0"/>
        <w:snapToGrid w:val="0"/>
        <w:spacing w:line="276" w:lineRule="auto"/>
      </w:pPr>
      <w:r w:rsidRPr="00916488">
        <w:t>为保证热失控的发生，可去掉电池模块监控电路和保护装置（如熔断器）等，将电池模块正负极与充电装置可靠连接。</w:t>
      </w:r>
    </w:p>
    <w:p w14:paraId="014D91A3" w14:textId="77777777" w:rsidR="00BB53CA" w:rsidRPr="00916488" w:rsidRDefault="00000000">
      <w:pPr>
        <w:pStyle w:val="afffffffffffffc"/>
        <w:adjustRightInd w:val="0"/>
        <w:snapToGrid w:val="0"/>
        <w:spacing w:line="276" w:lineRule="auto"/>
      </w:pPr>
      <w:r w:rsidRPr="00916488">
        <w:t>试验方法如下：</w:t>
      </w:r>
    </w:p>
    <w:p w14:paraId="17D8D902" w14:textId="77777777" w:rsidR="00BB53CA" w:rsidRPr="00916488" w:rsidRDefault="00000000">
      <w:pPr>
        <w:pStyle w:val="aff1"/>
        <w:numPr>
          <w:ilvl w:val="0"/>
          <w:numId w:val="65"/>
        </w:numPr>
        <w:adjustRightInd w:val="0"/>
        <w:snapToGrid w:val="0"/>
        <w:spacing w:line="276" w:lineRule="auto"/>
        <w:rPr>
          <w:rFonts w:hAnsi="宋体" w:hint="eastAsia"/>
        </w:rPr>
      </w:pPr>
      <w:r w:rsidRPr="00916488">
        <w:rPr>
          <w:rFonts w:hAnsi="宋体"/>
        </w:rPr>
        <w:t>启动充电装置，充电模式设为恒流充电方式，充电电流取</w:t>
      </w:r>
      <w:r w:rsidRPr="00916488">
        <w:rPr>
          <w:rFonts w:hAnsi="宋体"/>
          <w:szCs w:val="22"/>
        </w:rPr>
        <w:t>1</w:t>
      </w:r>
      <w:r w:rsidRPr="00916488">
        <w:rPr>
          <w:rFonts w:hAnsi="宋体" w:hint="eastAsia"/>
          <w:i/>
          <w:iCs/>
        </w:rPr>
        <w:t>C</w:t>
      </w:r>
      <w:r w:rsidRPr="00916488">
        <w:rPr>
          <w:rFonts w:hAnsi="宋体" w:hint="eastAsia"/>
          <w:vertAlign w:val="subscript"/>
        </w:rPr>
        <w:t>ren</w:t>
      </w:r>
      <w:r w:rsidRPr="00916488">
        <w:rPr>
          <w:rFonts w:hAnsi="宋体"/>
        </w:rPr>
        <w:t>与产品的最大持续充电电流中的较小者；</w:t>
      </w:r>
    </w:p>
    <w:p w14:paraId="7509DD71" w14:textId="77777777" w:rsidR="00BB53CA" w:rsidRPr="00916488" w:rsidRDefault="00000000">
      <w:pPr>
        <w:pStyle w:val="aff1"/>
        <w:numPr>
          <w:ilvl w:val="0"/>
          <w:numId w:val="65"/>
        </w:numPr>
        <w:adjustRightInd w:val="0"/>
        <w:snapToGrid w:val="0"/>
        <w:spacing w:line="276" w:lineRule="auto"/>
        <w:rPr>
          <w:rFonts w:hAnsi="宋体" w:hint="eastAsia"/>
        </w:rPr>
      </w:pPr>
      <w:r w:rsidRPr="00916488">
        <w:rPr>
          <w:rFonts w:hAnsi="宋体" w:hint="eastAsia"/>
        </w:rPr>
        <w:t>待发生热失控的电池单体数量达到试验要求后，</w:t>
      </w:r>
      <w:r w:rsidRPr="00916488">
        <w:rPr>
          <w:rFonts w:hAnsi="宋体"/>
        </w:rPr>
        <w:t>关闭充电装置。</w:t>
      </w:r>
    </w:p>
    <w:p w14:paraId="16813AD7" w14:textId="77777777" w:rsidR="00BB53CA" w:rsidRPr="00916488" w:rsidRDefault="00000000">
      <w:pPr>
        <w:pStyle w:val="afff3"/>
        <w:adjustRightInd w:val="0"/>
        <w:snapToGrid w:val="0"/>
        <w:spacing w:before="120" w:after="120" w:line="276" w:lineRule="auto"/>
      </w:pPr>
      <w:bookmarkStart w:id="1350" w:name="_Toc220076710"/>
      <w:bookmarkStart w:id="1351" w:name="_Toc225950039"/>
      <w:bookmarkStart w:id="1352" w:name="_Toc217405579"/>
      <w:bookmarkStart w:id="1353" w:name="_Toc225949942"/>
      <w:bookmarkStart w:id="1354" w:name="_Toc220074580"/>
      <w:r w:rsidRPr="00916488">
        <w:t>短路触发热失控</w:t>
      </w:r>
      <w:bookmarkEnd w:id="1350"/>
      <w:bookmarkEnd w:id="1351"/>
      <w:bookmarkEnd w:id="1352"/>
      <w:bookmarkEnd w:id="1353"/>
      <w:bookmarkEnd w:id="1354"/>
    </w:p>
    <w:p w14:paraId="76BB12DC" w14:textId="77777777" w:rsidR="00BB53CA" w:rsidRPr="00916488" w:rsidRDefault="00000000">
      <w:pPr>
        <w:pStyle w:val="afffffffffffffc"/>
        <w:adjustRightInd w:val="0"/>
        <w:snapToGrid w:val="0"/>
        <w:spacing w:line="276" w:lineRule="auto"/>
      </w:pPr>
      <w:r w:rsidRPr="00916488">
        <w:t>为保证热失控的发生，可去掉电池模块监控电路和保护装置（如熔断器）等，将电池模块正负极进行外部短路，</w:t>
      </w:r>
      <w:r w:rsidRPr="00916488">
        <w:rPr>
          <w:rFonts w:hint="eastAsia"/>
        </w:rPr>
        <w:t>待发生热失控的电池单体数量达到试验要求后，断开电池模块正负极的连接。</w:t>
      </w:r>
    </w:p>
    <w:p w14:paraId="01CF6A14" w14:textId="77777777" w:rsidR="00BB53CA" w:rsidRPr="00916488" w:rsidRDefault="00000000">
      <w:pPr>
        <w:pStyle w:val="afff3"/>
        <w:adjustRightInd w:val="0"/>
        <w:snapToGrid w:val="0"/>
        <w:spacing w:before="120" w:after="120" w:line="276" w:lineRule="auto"/>
      </w:pPr>
      <w:bookmarkStart w:id="1355" w:name="_Toc220074581"/>
      <w:bookmarkStart w:id="1356" w:name="_Toc225949943"/>
      <w:bookmarkStart w:id="1357" w:name="_Toc225950040"/>
      <w:bookmarkStart w:id="1358" w:name="_Toc217405580"/>
      <w:bookmarkStart w:id="1359" w:name="_Toc220076711"/>
      <w:r w:rsidRPr="00916488">
        <w:t>热失控判定方法</w:t>
      </w:r>
      <w:bookmarkEnd w:id="1355"/>
      <w:bookmarkEnd w:id="1356"/>
      <w:bookmarkEnd w:id="1357"/>
      <w:bookmarkEnd w:id="1358"/>
      <w:bookmarkEnd w:id="1359"/>
    </w:p>
    <w:p w14:paraId="0D2520F7" w14:textId="77777777" w:rsidR="00BB53CA" w:rsidRPr="00916488" w:rsidRDefault="00000000">
      <w:pPr>
        <w:pStyle w:val="afffffffffffffc"/>
        <w:adjustRightInd w:val="0"/>
        <w:snapToGrid w:val="0"/>
        <w:spacing w:line="276" w:lineRule="auto"/>
      </w:pPr>
      <w:r w:rsidRPr="00916488">
        <w:t>参照</w:t>
      </w:r>
      <w:r w:rsidRPr="00916488">
        <w:rPr>
          <w:szCs w:val="22"/>
        </w:rPr>
        <w:t>GB/T 36276</w:t>
      </w:r>
      <w:r w:rsidRPr="00916488">
        <w:t>中相关规定，满足下列条件，即可判定热失控：</w:t>
      </w:r>
    </w:p>
    <w:p w14:paraId="646E50D6" w14:textId="77777777" w:rsidR="00BB53CA" w:rsidRPr="00916488" w:rsidRDefault="00000000">
      <w:pPr>
        <w:pStyle w:val="aff1"/>
        <w:numPr>
          <w:ilvl w:val="0"/>
          <w:numId w:val="66"/>
        </w:numPr>
        <w:adjustRightInd w:val="0"/>
        <w:snapToGrid w:val="0"/>
        <w:spacing w:line="276" w:lineRule="auto"/>
        <w:rPr>
          <w:rFonts w:hAnsi="宋体" w:hint="eastAsia"/>
        </w:rPr>
      </w:pPr>
      <w:r w:rsidRPr="00916488">
        <w:rPr>
          <w:rFonts w:hAnsi="宋体"/>
        </w:rPr>
        <w:t>测试对象产生电压降；</w:t>
      </w:r>
    </w:p>
    <w:p w14:paraId="77201FE9" w14:textId="77777777" w:rsidR="00BB53CA" w:rsidRPr="00916488" w:rsidRDefault="00000000">
      <w:pPr>
        <w:pStyle w:val="aff1"/>
        <w:numPr>
          <w:ilvl w:val="0"/>
          <w:numId w:val="66"/>
        </w:numPr>
        <w:adjustRightInd w:val="0"/>
        <w:snapToGrid w:val="0"/>
        <w:spacing w:line="276" w:lineRule="auto"/>
        <w:rPr>
          <w:rFonts w:hAnsi="宋体" w:hint="eastAsia"/>
        </w:rPr>
      </w:pPr>
      <w:r w:rsidRPr="00916488">
        <w:rPr>
          <w:rFonts w:hAnsi="宋体"/>
        </w:rPr>
        <w:t>电池表面温度达到电池的保护温度；</w:t>
      </w:r>
    </w:p>
    <w:p w14:paraId="26751A11" w14:textId="77777777" w:rsidR="00BB53CA" w:rsidRPr="00916488" w:rsidRDefault="00000000">
      <w:pPr>
        <w:pStyle w:val="aff1"/>
        <w:numPr>
          <w:ilvl w:val="0"/>
          <w:numId w:val="66"/>
        </w:numPr>
        <w:adjustRightInd w:val="0"/>
        <w:snapToGrid w:val="0"/>
        <w:spacing w:line="276" w:lineRule="auto"/>
        <w:rPr>
          <w:rFonts w:hAnsi="宋体" w:hint="eastAsia"/>
        </w:rPr>
      </w:pPr>
      <w:r w:rsidRPr="00916488">
        <w:rPr>
          <w:rFonts w:hAnsi="宋体"/>
        </w:rPr>
        <w:t>电池表面温升速率≥1 ℃/s；</w:t>
      </w:r>
    </w:p>
    <w:p w14:paraId="7575D1B8" w14:textId="77777777" w:rsidR="00BB53CA" w:rsidRPr="00916488" w:rsidRDefault="00000000">
      <w:pPr>
        <w:pStyle w:val="aff1"/>
        <w:numPr>
          <w:ilvl w:val="0"/>
          <w:numId w:val="66"/>
        </w:numPr>
        <w:adjustRightInd w:val="0"/>
        <w:snapToGrid w:val="0"/>
        <w:spacing w:line="276" w:lineRule="auto"/>
        <w:rPr>
          <w:rFonts w:hAnsi="宋体" w:hint="eastAsia"/>
        </w:rPr>
      </w:pPr>
      <w:r w:rsidRPr="00916488">
        <w:rPr>
          <w:rFonts w:hAnsi="宋体"/>
        </w:rPr>
        <w:t>当a)+ c)或b)+ c)发生时，判定电池单体发生热失控；</w:t>
      </w:r>
    </w:p>
    <w:p w14:paraId="43FB6DFD" w14:textId="77777777" w:rsidR="00BB53CA" w:rsidRPr="00916488" w:rsidRDefault="00000000">
      <w:pPr>
        <w:pStyle w:val="aff1"/>
        <w:numPr>
          <w:ilvl w:val="0"/>
          <w:numId w:val="66"/>
        </w:numPr>
        <w:adjustRightInd w:val="0"/>
        <w:snapToGrid w:val="0"/>
        <w:spacing w:line="276" w:lineRule="auto"/>
        <w:rPr>
          <w:rFonts w:hAnsi="宋体" w:hint="eastAsia"/>
        </w:rPr>
      </w:pPr>
      <w:r w:rsidRPr="00916488">
        <w:rPr>
          <w:rFonts w:hAnsi="宋体"/>
        </w:rPr>
        <w:t>加热过程中及加热结束1 h内，如发生起火、爆炸现象，试验应终止并判定为发生热失控。</w:t>
      </w:r>
    </w:p>
    <w:p w14:paraId="1FB75D5A" w14:textId="77777777" w:rsidR="00BB53CA" w:rsidRPr="00916488" w:rsidRDefault="00000000">
      <w:pPr>
        <w:pStyle w:val="afff3"/>
        <w:adjustRightInd w:val="0"/>
        <w:snapToGrid w:val="0"/>
        <w:spacing w:before="120" w:after="120" w:line="276" w:lineRule="auto"/>
      </w:pPr>
      <w:bookmarkStart w:id="1360" w:name="_Toc220074582"/>
      <w:bookmarkStart w:id="1361" w:name="_Toc220076712"/>
      <w:bookmarkStart w:id="1362" w:name="_Toc217405581"/>
      <w:bookmarkStart w:id="1363" w:name="_Toc225949944"/>
      <w:bookmarkStart w:id="1364" w:name="_Toc225950041"/>
      <w:r w:rsidRPr="00916488">
        <w:t>试验记录</w:t>
      </w:r>
      <w:bookmarkEnd w:id="1360"/>
      <w:bookmarkEnd w:id="1361"/>
      <w:bookmarkEnd w:id="1362"/>
      <w:bookmarkEnd w:id="1363"/>
      <w:bookmarkEnd w:id="1364"/>
    </w:p>
    <w:p w14:paraId="58850263" w14:textId="77777777" w:rsidR="00BB53CA" w:rsidRPr="00916488" w:rsidRDefault="00000000">
      <w:pPr>
        <w:pStyle w:val="afffffffffffffc"/>
        <w:adjustRightInd w:val="0"/>
        <w:snapToGrid w:val="0"/>
        <w:spacing w:line="276" w:lineRule="auto"/>
      </w:pPr>
      <w:r w:rsidRPr="00916488">
        <w:t>试验记录应包含以下数据：</w:t>
      </w:r>
    </w:p>
    <w:p w14:paraId="01B96EC1" w14:textId="77777777" w:rsidR="00BB53CA" w:rsidRPr="00916488" w:rsidRDefault="00000000">
      <w:pPr>
        <w:pStyle w:val="aff1"/>
        <w:numPr>
          <w:ilvl w:val="0"/>
          <w:numId w:val="67"/>
        </w:numPr>
        <w:adjustRightInd w:val="0"/>
        <w:snapToGrid w:val="0"/>
        <w:spacing w:line="276" w:lineRule="auto"/>
        <w:rPr>
          <w:rFonts w:hAnsi="宋体" w:hint="eastAsia"/>
        </w:rPr>
      </w:pPr>
      <w:r w:rsidRPr="00916488">
        <w:rPr>
          <w:rFonts w:hAnsi="宋体"/>
        </w:rPr>
        <w:t>加热试验：加热板尺寸、加热板功率；</w:t>
      </w:r>
    </w:p>
    <w:p w14:paraId="41DA8CF9" w14:textId="77777777" w:rsidR="00BB53CA" w:rsidRPr="00916488" w:rsidRDefault="00000000">
      <w:pPr>
        <w:pStyle w:val="aff1"/>
        <w:numPr>
          <w:ilvl w:val="0"/>
          <w:numId w:val="67"/>
        </w:numPr>
        <w:adjustRightInd w:val="0"/>
        <w:snapToGrid w:val="0"/>
        <w:spacing w:line="276" w:lineRule="auto"/>
        <w:rPr>
          <w:rFonts w:hAnsi="宋体" w:hint="eastAsia"/>
        </w:rPr>
      </w:pPr>
      <w:r w:rsidRPr="00916488">
        <w:rPr>
          <w:rFonts w:hAnsi="宋体"/>
        </w:rPr>
        <w:t>过充试验：充电电流；</w:t>
      </w:r>
    </w:p>
    <w:p w14:paraId="785F0266" w14:textId="77777777" w:rsidR="00BB53CA" w:rsidRPr="00916488" w:rsidRDefault="00000000">
      <w:pPr>
        <w:pStyle w:val="aff1"/>
        <w:numPr>
          <w:ilvl w:val="0"/>
          <w:numId w:val="67"/>
        </w:numPr>
        <w:adjustRightInd w:val="0"/>
        <w:snapToGrid w:val="0"/>
        <w:spacing w:line="276" w:lineRule="auto"/>
        <w:rPr>
          <w:rFonts w:hAnsi="宋体" w:hint="eastAsia"/>
        </w:rPr>
      </w:pPr>
      <w:r w:rsidRPr="00916488">
        <w:rPr>
          <w:rFonts w:hAnsi="宋体"/>
        </w:rPr>
        <w:t>短路试验：短路负载电阻，最大短路电流；</w:t>
      </w:r>
    </w:p>
    <w:p w14:paraId="6FEC0102" w14:textId="77777777" w:rsidR="00BB53CA" w:rsidRPr="00916488" w:rsidRDefault="00000000">
      <w:pPr>
        <w:pStyle w:val="aff1"/>
        <w:numPr>
          <w:ilvl w:val="0"/>
          <w:numId w:val="67"/>
        </w:numPr>
        <w:adjustRightInd w:val="0"/>
        <w:snapToGrid w:val="0"/>
        <w:spacing w:line="276" w:lineRule="auto"/>
        <w:rPr>
          <w:rFonts w:hAnsi="宋体" w:hint="eastAsia"/>
        </w:rPr>
      </w:pPr>
      <w:r w:rsidRPr="00916488">
        <w:rPr>
          <w:rFonts w:hAnsi="宋体"/>
        </w:rPr>
        <w:t>电芯泄气时间，热失控时间，热失控电芯的位置。</w:t>
      </w:r>
    </w:p>
    <w:p w14:paraId="4BEF909A" w14:textId="77777777" w:rsidR="00BB53CA" w:rsidRPr="00916488" w:rsidRDefault="00BB53CA">
      <w:pPr>
        <w:pStyle w:val="afffffff7"/>
        <w:adjustRightInd w:val="0"/>
        <w:snapToGrid w:val="0"/>
        <w:spacing w:line="276" w:lineRule="auto"/>
        <w:ind w:firstLine="420"/>
      </w:pPr>
    </w:p>
    <w:p w14:paraId="408B4CEC" w14:textId="77777777" w:rsidR="00BB53CA" w:rsidRPr="00916488" w:rsidRDefault="00BB53CA">
      <w:pPr>
        <w:pStyle w:val="afffffff7"/>
        <w:adjustRightInd w:val="0"/>
        <w:snapToGrid w:val="0"/>
        <w:spacing w:line="276" w:lineRule="auto"/>
        <w:ind w:firstLine="420"/>
      </w:pPr>
    </w:p>
    <w:p w14:paraId="3B12BF91" w14:textId="77777777" w:rsidR="00BB53CA" w:rsidRPr="00916488" w:rsidRDefault="00BB53CA">
      <w:pPr>
        <w:pStyle w:val="afffffff7"/>
        <w:adjustRightInd w:val="0"/>
        <w:snapToGrid w:val="0"/>
        <w:spacing w:line="276" w:lineRule="auto"/>
        <w:ind w:firstLine="420"/>
      </w:pPr>
    </w:p>
    <w:p w14:paraId="594C029A" w14:textId="77777777" w:rsidR="00BB53CA" w:rsidRPr="00916488" w:rsidRDefault="00BB53CA">
      <w:pPr>
        <w:pStyle w:val="afffffff7"/>
        <w:adjustRightInd w:val="0"/>
        <w:snapToGrid w:val="0"/>
        <w:spacing w:line="276" w:lineRule="auto"/>
        <w:ind w:firstLine="420"/>
      </w:pPr>
    </w:p>
    <w:p w14:paraId="540CC17C" w14:textId="77777777" w:rsidR="00BB53CA" w:rsidRPr="00916488" w:rsidRDefault="00BB53CA">
      <w:pPr>
        <w:pStyle w:val="afffffff7"/>
        <w:adjustRightInd w:val="0"/>
        <w:snapToGrid w:val="0"/>
        <w:spacing w:line="276" w:lineRule="auto"/>
        <w:ind w:firstLine="420"/>
        <w:sectPr w:rsidR="00BB53CA" w:rsidRPr="00916488">
          <w:headerReference w:type="even" r:id="rId45"/>
          <w:headerReference w:type="default" r:id="rId46"/>
          <w:footerReference w:type="even" r:id="rId47"/>
          <w:footerReference w:type="default" r:id="rId48"/>
          <w:pgSz w:w="11906" w:h="16838"/>
          <w:pgMar w:top="1928" w:right="1134" w:bottom="1134" w:left="1134" w:header="1418" w:footer="1134" w:gutter="284"/>
          <w:cols w:space="425"/>
          <w:formProt w:val="0"/>
          <w:docGrid w:linePitch="312"/>
        </w:sectPr>
      </w:pPr>
    </w:p>
    <w:p w14:paraId="08678F56" w14:textId="77777777" w:rsidR="00BB53CA" w:rsidRPr="00916488" w:rsidRDefault="00BB53CA">
      <w:pPr>
        <w:pStyle w:val="aff4"/>
        <w:adjustRightInd w:val="0"/>
        <w:snapToGrid w:val="0"/>
        <w:spacing w:line="276" w:lineRule="auto"/>
        <w:rPr>
          <w:rFonts w:hint="eastAsia"/>
        </w:rPr>
      </w:pPr>
    </w:p>
    <w:p w14:paraId="07F28F31" w14:textId="77777777" w:rsidR="00BB53CA" w:rsidRPr="00916488" w:rsidRDefault="00BB53CA">
      <w:pPr>
        <w:pStyle w:val="affb"/>
        <w:adjustRightInd w:val="0"/>
        <w:snapToGrid w:val="0"/>
        <w:spacing w:line="276" w:lineRule="auto"/>
      </w:pPr>
    </w:p>
    <w:p w14:paraId="7F6C0012" w14:textId="77777777" w:rsidR="00BB53CA" w:rsidRPr="00916488" w:rsidRDefault="00000000">
      <w:pPr>
        <w:pStyle w:val="afff2"/>
        <w:adjustRightInd w:val="0"/>
        <w:snapToGrid w:val="0"/>
        <w:spacing w:after="120" w:line="276" w:lineRule="auto"/>
      </w:pPr>
      <w:r w:rsidRPr="00916488">
        <w:br/>
      </w:r>
      <w:bookmarkStart w:id="1365" w:name="_Toc225949945"/>
      <w:bookmarkStart w:id="1366" w:name="_Toc225950042"/>
      <w:r w:rsidRPr="00916488">
        <w:rPr>
          <w:rFonts w:hint="eastAsia"/>
        </w:rPr>
        <w:t>（规范性）</w:t>
      </w:r>
      <w:r w:rsidRPr="00916488">
        <w:br/>
      </w:r>
      <w:r w:rsidRPr="00916488">
        <w:rPr>
          <w:rFonts w:hint="eastAsia"/>
        </w:rPr>
        <w:t>电动客车动力电池箱火灾抑制试验</w:t>
      </w:r>
      <w:bookmarkEnd w:id="1365"/>
      <w:bookmarkEnd w:id="1366"/>
    </w:p>
    <w:p w14:paraId="6D4BB85C" w14:textId="77777777" w:rsidR="00BB53CA" w:rsidRPr="00916488" w:rsidRDefault="00000000">
      <w:pPr>
        <w:pStyle w:val="afff3"/>
        <w:adjustRightInd w:val="0"/>
        <w:snapToGrid w:val="0"/>
        <w:spacing w:before="120" w:after="120" w:line="276" w:lineRule="auto"/>
      </w:pPr>
      <w:bookmarkStart w:id="1367" w:name="_Toc217405583"/>
      <w:bookmarkStart w:id="1368" w:name="_Toc220074584"/>
      <w:bookmarkStart w:id="1369" w:name="_Toc225950043"/>
      <w:bookmarkStart w:id="1370" w:name="_Toc220076714"/>
      <w:bookmarkStart w:id="1371" w:name="_Toc225949946"/>
      <w:r w:rsidRPr="00916488">
        <w:rPr>
          <w:rFonts w:hint="eastAsia"/>
        </w:rPr>
        <w:t>基本要求</w:t>
      </w:r>
      <w:bookmarkEnd w:id="1367"/>
      <w:bookmarkEnd w:id="1368"/>
      <w:bookmarkEnd w:id="1369"/>
      <w:bookmarkEnd w:id="1370"/>
      <w:bookmarkEnd w:id="1371"/>
    </w:p>
    <w:p w14:paraId="0CEC8B2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火灾抑制试验的结果应与电池类型、电池规格以及电池箱结构等关键条件相对应。当以上关键条件变化时，应重新进行火灾抑制试验。</w:t>
      </w:r>
    </w:p>
    <w:p w14:paraId="69A2EFAB" w14:textId="77777777" w:rsidR="00BB53CA" w:rsidRPr="00916488" w:rsidRDefault="00000000">
      <w:pPr>
        <w:pStyle w:val="afff3"/>
        <w:adjustRightInd w:val="0"/>
        <w:snapToGrid w:val="0"/>
        <w:spacing w:before="120" w:after="120" w:line="276" w:lineRule="auto"/>
      </w:pPr>
      <w:bookmarkStart w:id="1372" w:name="_Toc217405584"/>
      <w:bookmarkStart w:id="1373" w:name="_Toc225949947"/>
      <w:bookmarkStart w:id="1374" w:name="_Toc220076715"/>
      <w:bookmarkStart w:id="1375" w:name="_Toc220074585"/>
      <w:bookmarkStart w:id="1376" w:name="_Toc225950044"/>
      <w:r w:rsidRPr="00916488">
        <w:t>试验设备</w:t>
      </w:r>
      <w:bookmarkEnd w:id="1372"/>
      <w:bookmarkEnd w:id="1373"/>
      <w:bookmarkEnd w:id="1374"/>
      <w:bookmarkEnd w:id="1375"/>
      <w:bookmarkEnd w:id="1376"/>
    </w:p>
    <w:p w14:paraId="2AD15C2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试验设备应满足下列要求。</w:t>
      </w:r>
    </w:p>
    <w:p w14:paraId="3CC9D0C9" w14:textId="77777777" w:rsidR="00BB53CA" w:rsidRPr="00916488" w:rsidRDefault="00000000">
      <w:pPr>
        <w:pStyle w:val="aff1"/>
        <w:numPr>
          <w:ilvl w:val="0"/>
          <w:numId w:val="68"/>
        </w:numPr>
        <w:adjustRightInd w:val="0"/>
        <w:snapToGrid w:val="0"/>
        <w:spacing w:line="276" w:lineRule="auto"/>
        <w:rPr>
          <w:rFonts w:hAnsi="宋体" w:hint="eastAsia"/>
        </w:rPr>
      </w:pPr>
      <w:r w:rsidRPr="00916488">
        <w:rPr>
          <w:rFonts w:hAnsi="宋体"/>
        </w:rPr>
        <w:t>温度测量设备宜选用贴片式K型热电偶，电偶直径不大于1 mm。</w:t>
      </w:r>
    </w:p>
    <w:p w14:paraId="255B8FD4" w14:textId="77777777" w:rsidR="00BB53CA" w:rsidRPr="00916488" w:rsidRDefault="00000000">
      <w:pPr>
        <w:pStyle w:val="aff1"/>
        <w:adjustRightInd w:val="0"/>
        <w:snapToGrid w:val="0"/>
        <w:spacing w:line="276" w:lineRule="auto"/>
        <w:rPr>
          <w:rFonts w:hAnsi="宋体" w:hint="eastAsia"/>
        </w:rPr>
      </w:pPr>
      <w:r w:rsidRPr="00916488">
        <w:rPr>
          <w:rFonts w:hAnsi="宋体"/>
        </w:rPr>
        <w:t>数据采集设备应能连续监测、记录试验过程参数，采样周期不大于1 s。</w:t>
      </w:r>
    </w:p>
    <w:p w14:paraId="44A98591" w14:textId="77777777" w:rsidR="00BB53CA" w:rsidRPr="00916488" w:rsidRDefault="00000000">
      <w:pPr>
        <w:pStyle w:val="aff1"/>
        <w:adjustRightInd w:val="0"/>
        <w:snapToGrid w:val="0"/>
        <w:spacing w:line="276" w:lineRule="auto"/>
        <w:rPr>
          <w:rFonts w:hAnsi="宋体" w:hint="eastAsia"/>
        </w:rPr>
      </w:pPr>
      <w:r w:rsidRPr="00916488">
        <w:rPr>
          <w:rFonts w:hAnsi="宋体"/>
        </w:rPr>
        <w:t>时间测量设备量程不小于60 min，分度值不大于1 s。</w:t>
      </w:r>
    </w:p>
    <w:p w14:paraId="3675E571" w14:textId="77777777" w:rsidR="00BB53CA" w:rsidRPr="00916488" w:rsidRDefault="00000000">
      <w:pPr>
        <w:pStyle w:val="aff1"/>
        <w:adjustRightInd w:val="0"/>
        <w:snapToGrid w:val="0"/>
        <w:spacing w:line="276" w:lineRule="auto"/>
        <w:rPr>
          <w:rFonts w:hAnsi="宋体" w:hint="eastAsia"/>
        </w:rPr>
      </w:pPr>
      <w:r w:rsidRPr="00916488">
        <w:rPr>
          <w:rFonts w:hAnsi="宋体"/>
        </w:rPr>
        <w:t>模拟电池加热设备功率选择应符合GB 38031—2025中附录C的相关要求。</w:t>
      </w:r>
    </w:p>
    <w:p w14:paraId="63EFEAC1" w14:textId="77777777" w:rsidR="00BB53CA" w:rsidRPr="00916488" w:rsidRDefault="00000000">
      <w:pPr>
        <w:pStyle w:val="afff3"/>
        <w:adjustRightInd w:val="0"/>
        <w:snapToGrid w:val="0"/>
        <w:spacing w:before="120" w:after="120" w:line="276" w:lineRule="auto"/>
      </w:pPr>
      <w:bookmarkStart w:id="1377" w:name="_Toc217405585"/>
      <w:bookmarkStart w:id="1378" w:name="_Toc225949948"/>
      <w:bookmarkStart w:id="1379" w:name="_Toc220076716"/>
      <w:bookmarkStart w:id="1380" w:name="_Toc220074586"/>
      <w:bookmarkStart w:id="1381" w:name="_Toc225950045"/>
      <w:r w:rsidRPr="00916488">
        <w:rPr>
          <w:rFonts w:hint="eastAsia"/>
        </w:rPr>
        <w:t>初始热失控抑制试验</w:t>
      </w:r>
      <w:bookmarkEnd w:id="1377"/>
      <w:bookmarkEnd w:id="1378"/>
      <w:bookmarkEnd w:id="1379"/>
      <w:bookmarkEnd w:id="1380"/>
      <w:bookmarkEnd w:id="1381"/>
    </w:p>
    <w:p w14:paraId="060DCBA1" w14:textId="77777777" w:rsidR="00BB53CA" w:rsidRPr="00916488" w:rsidRDefault="00000000">
      <w:pPr>
        <w:pStyle w:val="afff4"/>
        <w:wordWrap/>
        <w:adjustRightInd w:val="0"/>
        <w:snapToGrid w:val="0"/>
        <w:spacing w:before="120" w:after="120" w:line="276" w:lineRule="auto"/>
      </w:pPr>
      <w:r w:rsidRPr="00916488">
        <w:t>电池</w:t>
      </w:r>
      <w:r w:rsidRPr="00916488">
        <w:rPr>
          <w:rFonts w:hint="eastAsia"/>
        </w:rPr>
        <w:t>及电池箱</w:t>
      </w:r>
      <w:r w:rsidRPr="00916488">
        <w:t>模型</w:t>
      </w:r>
    </w:p>
    <w:p w14:paraId="5A4986F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一般情况下，选用方形铝块模拟锂离子电池单体，由数个电池单体模型组成模组。将电池单体模型按实际使用情况置于电池箱内部，模拟触发热失控的电池单体模型内嵌加热棒，其余位置放置等尺寸电池单体模型。</w:t>
      </w:r>
    </w:p>
    <w:p w14:paraId="51CBF41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选择标准锂离子电池箱，电池箱尺寸应符合GB/T 34013—2017中附录A的规定。电池箱顶部和侧部均设有观察口，观察口采用耐高温、高强度的玻璃封挡。电池箱侧部开有穿线孔、喷嘴安装口、电池箱泄压阀等。试验布置参考图E.1。</w:t>
      </w:r>
    </w:p>
    <w:p w14:paraId="18601D4E" w14:textId="77777777" w:rsidR="00BB53CA" w:rsidRPr="00916488" w:rsidRDefault="00000000">
      <w:pPr>
        <w:pStyle w:val="afff4"/>
        <w:wordWrap/>
        <w:adjustRightInd w:val="0"/>
        <w:snapToGrid w:val="0"/>
        <w:spacing w:before="120" w:after="120" w:line="276" w:lineRule="auto"/>
      </w:pPr>
      <w:r w:rsidRPr="00916488">
        <w:t>试验</w:t>
      </w:r>
      <w:r w:rsidRPr="00916488">
        <w:rPr>
          <w:rFonts w:hint="eastAsia"/>
        </w:rPr>
        <w:t>条件</w:t>
      </w:r>
    </w:p>
    <w:p w14:paraId="3A50F1F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选择CO、H</w:t>
      </w:r>
      <w:r w:rsidRPr="00916488">
        <w:rPr>
          <w:rFonts w:hAnsi="宋体" w:hint="eastAsia"/>
          <w:vertAlign w:val="subscript"/>
        </w:rPr>
        <w:t>2</w:t>
      </w:r>
      <w:r w:rsidRPr="00916488">
        <w:rPr>
          <w:rFonts w:hAnsi="宋体" w:hint="eastAsia"/>
        </w:rPr>
        <w:t>、CH</w:t>
      </w:r>
      <w:r w:rsidRPr="00916488">
        <w:rPr>
          <w:rFonts w:hAnsi="宋体" w:hint="eastAsia"/>
          <w:vertAlign w:val="subscript"/>
        </w:rPr>
        <w:t>4</w:t>
      </w:r>
      <w:r w:rsidRPr="00916488">
        <w:rPr>
          <w:rFonts w:hAnsi="宋体" w:hint="eastAsia"/>
        </w:rPr>
        <w:t>三种可燃气体，三种可燃气体通过比例调节，按1：7：10的比例进行混合，混合气体按一定的流量释放到电池箱模型内，模拟电池热失控产生的混合可燃气体，可燃气体释放喷嘴处设置单向阻火器，防止回火。不同工况试验条件如表E.1所示。</w:t>
      </w:r>
    </w:p>
    <w:p w14:paraId="4E60104F" w14:textId="77777777" w:rsidR="00BB53CA" w:rsidRPr="00916488" w:rsidRDefault="00000000">
      <w:pPr>
        <w:pStyle w:val="affc"/>
        <w:spacing w:before="120" w:after="120" w:line="276" w:lineRule="auto"/>
      </w:pPr>
      <w:bookmarkStart w:id="1382" w:name="_Toc217405612"/>
      <w:bookmarkStart w:id="1383" w:name="_Toc225950072"/>
      <w:bookmarkStart w:id="1384" w:name="_Toc220074613"/>
      <w:bookmarkStart w:id="1385" w:name="_Toc220076743"/>
      <w:bookmarkStart w:id="1386" w:name="_Toc220938574"/>
      <w:r w:rsidRPr="00916488">
        <w:rPr>
          <w:rFonts w:hint="eastAsia"/>
        </w:rPr>
        <w:t>初始热失控抑制试验条件</w:t>
      </w:r>
      <w:bookmarkEnd w:id="1382"/>
      <w:bookmarkEnd w:id="1383"/>
      <w:bookmarkEnd w:id="1384"/>
      <w:bookmarkEnd w:id="1385"/>
      <w:bookmarkEnd w:id="138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8"/>
        <w:gridCol w:w="2022"/>
        <w:gridCol w:w="2022"/>
        <w:gridCol w:w="2022"/>
      </w:tblGrid>
      <w:tr w:rsidR="00BB53CA" w:rsidRPr="00916488" w14:paraId="12CAF338" w14:textId="77777777">
        <w:trPr>
          <w:trHeight w:val="397"/>
          <w:jc w:val="center"/>
        </w:trPr>
        <w:tc>
          <w:tcPr>
            <w:tcW w:w="1751" w:type="pct"/>
            <w:tcBorders>
              <w:top w:val="single" w:sz="8" w:space="0" w:color="auto"/>
              <w:bottom w:val="single" w:sz="8" w:space="0" w:color="auto"/>
            </w:tcBorders>
            <w:vAlign w:val="center"/>
          </w:tcPr>
          <w:p w14:paraId="565E96A4"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试验工况</w:t>
            </w:r>
          </w:p>
        </w:tc>
        <w:tc>
          <w:tcPr>
            <w:tcW w:w="1083" w:type="pct"/>
            <w:tcBorders>
              <w:top w:val="single" w:sz="8" w:space="0" w:color="auto"/>
              <w:bottom w:val="single" w:sz="8" w:space="0" w:color="auto"/>
            </w:tcBorders>
            <w:vAlign w:val="center"/>
          </w:tcPr>
          <w:p w14:paraId="05C5F9A8"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A</w:t>
            </w:r>
          </w:p>
        </w:tc>
        <w:tc>
          <w:tcPr>
            <w:tcW w:w="1083" w:type="pct"/>
            <w:tcBorders>
              <w:top w:val="single" w:sz="8" w:space="0" w:color="auto"/>
              <w:bottom w:val="single" w:sz="8" w:space="0" w:color="auto"/>
            </w:tcBorders>
            <w:vAlign w:val="center"/>
          </w:tcPr>
          <w:p w14:paraId="170760F9"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B</w:t>
            </w:r>
          </w:p>
        </w:tc>
        <w:tc>
          <w:tcPr>
            <w:tcW w:w="1083" w:type="pct"/>
            <w:tcBorders>
              <w:top w:val="single" w:sz="8" w:space="0" w:color="auto"/>
              <w:bottom w:val="single" w:sz="8" w:space="0" w:color="auto"/>
            </w:tcBorders>
            <w:vAlign w:val="center"/>
          </w:tcPr>
          <w:p w14:paraId="111FFA1D"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C</w:t>
            </w:r>
          </w:p>
        </w:tc>
      </w:tr>
      <w:tr w:rsidR="00BB53CA" w:rsidRPr="00916488" w14:paraId="704E883F" w14:textId="77777777">
        <w:trPr>
          <w:trHeight w:val="397"/>
          <w:jc w:val="center"/>
        </w:trPr>
        <w:tc>
          <w:tcPr>
            <w:tcW w:w="1751" w:type="pct"/>
            <w:tcBorders>
              <w:top w:val="single" w:sz="8" w:space="0" w:color="auto"/>
            </w:tcBorders>
            <w:vAlign w:val="center"/>
          </w:tcPr>
          <w:p w14:paraId="0EE1662A"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模拟电池单体容量 / Ah</w:t>
            </w:r>
          </w:p>
        </w:tc>
        <w:tc>
          <w:tcPr>
            <w:tcW w:w="1083" w:type="pct"/>
            <w:tcBorders>
              <w:top w:val="single" w:sz="8" w:space="0" w:color="auto"/>
            </w:tcBorders>
            <w:vAlign w:val="center"/>
          </w:tcPr>
          <w:p w14:paraId="78192349"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小于100</w:t>
            </w:r>
          </w:p>
        </w:tc>
        <w:tc>
          <w:tcPr>
            <w:tcW w:w="1083" w:type="pct"/>
            <w:tcBorders>
              <w:top w:val="single" w:sz="8" w:space="0" w:color="auto"/>
            </w:tcBorders>
            <w:vAlign w:val="center"/>
          </w:tcPr>
          <w:p w14:paraId="776B930A"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100～200</w:t>
            </w:r>
          </w:p>
        </w:tc>
        <w:tc>
          <w:tcPr>
            <w:tcW w:w="1083" w:type="pct"/>
            <w:tcBorders>
              <w:top w:val="single" w:sz="8" w:space="0" w:color="auto"/>
            </w:tcBorders>
            <w:vAlign w:val="center"/>
          </w:tcPr>
          <w:p w14:paraId="74F4D9A5"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大于200</w:t>
            </w:r>
          </w:p>
        </w:tc>
      </w:tr>
      <w:tr w:rsidR="00BB53CA" w:rsidRPr="00916488" w14:paraId="3C88C270" w14:textId="77777777">
        <w:trPr>
          <w:trHeight w:val="397"/>
          <w:jc w:val="center"/>
        </w:trPr>
        <w:tc>
          <w:tcPr>
            <w:tcW w:w="1751" w:type="pct"/>
            <w:vAlign w:val="center"/>
          </w:tcPr>
          <w:p w14:paraId="0FCDDC17"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电池箱尺寸 / mm</w:t>
            </w:r>
          </w:p>
        </w:tc>
        <w:tc>
          <w:tcPr>
            <w:tcW w:w="1083" w:type="pct"/>
            <w:vAlign w:val="center"/>
          </w:tcPr>
          <w:p w14:paraId="678113ED"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1 060×630×250</w:t>
            </w:r>
          </w:p>
        </w:tc>
        <w:tc>
          <w:tcPr>
            <w:tcW w:w="1083" w:type="pct"/>
            <w:vAlign w:val="center"/>
          </w:tcPr>
          <w:p w14:paraId="5DE6666E"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1 060×630×250</w:t>
            </w:r>
          </w:p>
        </w:tc>
        <w:tc>
          <w:tcPr>
            <w:tcW w:w="1083" w:type="pct"/>
            <w:vAlign w:val="center"/>
          </w:tcPr>
          <w:p w14:paraId="6AF4630C"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1 060×630×250</w:t>
            </w:r>
          </w:p>
        </w:tc>
      </w:tr>
      <w:tr w:rsidR="00BB53CA" w:rsidRPr="00916488" w14:paraId="1578D5B9" w14:textId="77777777">
        <w:trPr>
          <w:trHeight w:val="397"/>
          <w:jc w:val="center"/>
        </w:trPr>
        <w:tc>
          <w:tcPr>
            <w:tcW w:w="1751" w:type="pct"/>
            <w:vAlign w:val="center"/>
          </w:tcPr>
          <w:p w14:paraId="65981EEC"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电池单体尺寸 / mm</w:t>
            </w:r>
          </w:p>
        </w:tc>
        <w:tc>
          <w:tcPr>
            <w:tcW w:w="1083" w:type="pct"/>
            <w:vAlign w:val="center"/>
          </w:tcPr>
          <w:p w14:paraId="17E73494"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91×27×148</w:t>
            </w:r>
          </w:p>
        </w:tc>
        <w:tc>
          <w:tcPr>
            <w:tcW w:w="1083" w:type="pct"/>
            <w:vAlign w:val="center"/>
          </w:tcPr>
          <w:p w14:paraId="1BD8DA60"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171×48×173</w:t>
            </w:r>
          </w:p>
        </w:tc>
        <w:tc>
          <w:tcPr>
            <w:tcW w:w="1083" w:type="pct"/>
            <w:vAlign w:val="center"/>
          </w:tcPr>
          <w:p w14:paraId="693E48B9"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205×72×173</w:t>
            </w:r>
          </w:p>
        </w:tc>
      </w:tr>
      <w:tr w:rsidR="00BB53CA" w:rsidRPr="00916488" w14:paraId="43DAF9CF" w14:textId="77777777">
        <w:trPr>
          <w:trHeight w:val="397"/>
          <w:jc w:val="center"/>
        </w:trPr>
        <w:tc>
          <w:tcPr>
            <w:tcW w:w="1751" w:type="pct"/>
            <w:vAlign w:val="center"/>
          </w:tcPr>
          <w:p w14:paraId="57ABDEFD"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加热棒功率 / W</w:t>
            </w:r>
          </w:p>
        </w:tc>
        <w:tc>
          <w:tcPr>
            <w:tcW w:w="1083" w:type="pct"/>
            <w:vAlign w:val="center"/>
          </w:tcPr>
          <w:p w14:paraId="7796865E"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300～1 000</w:t>
            </w:r>
          </w:p>
        </w:tc>
        <w:tc>
          <w:tcPr>
            <w:tcW w:w="1083" w:type="pct"/>
            <w:vAlign w:val="center"/>
          </w:tcPr>
          <w:p w14:paraId="64ADCB04"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300～2 000</w:t>
            </w:r>
          </w:p>
        </w:tc>
        <w:tc>
          <w:tcPr>
            <w:tcW w:w="1083" w:type="pct"/>
            <w:vAlign w:val="center"/>
          </w:tcPr>
          <w:p w14:paraId="7A5256DB"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大于600</w:t>
            </w:r>
          </w:p>
        </w:tc>
      </w:tr>
      <w:tr w:rsidR="00BB53CA" w:rsidRPr="00916488" w14:paraId="787DDBAE" w14:textId="77777777">
        <w:trPr>
          <w:trHeight w:val="397"/>
          <w:jc w:val="center"/>
        </w:trPr>
        <w:tc>
          <w:tcPr>
            <w:tcW w:w="1751" w:type="pct"/>
            <w:vAlign w:val="center"/>
          </w:tcPr>
          <w:p w14:paraId="42AE438E"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混合气体流量 / (L/min)</w:t>
            </w:r>
          </w:p>
        </w:tc>
        <w:tc>
          <w:tcPr>
            <w:tcW w:w="1083" w:type="pct"/>
            <w:vAlign w:val="center"/>
          </w:tcPr>
          <w:p w14:paraId="326271C2"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18.0</w:t>
            </w:r>
          </w:p>
        </w:tc>
        <w:tc>
          <w:tcPr>
            <w:tcW w:w="1083" w:type="pct"/>
            <w:vAlign w:val="center"/>
          </w:tcPr>
          <w:p w14:paraId="05B2EAC9"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18.0</w:t>
            </w:r>
          </w:p>
        </w:tc>
        <w:tc>
          <w:tcPr>
            <w:tcW w:w="1083" w:type="pct"/>
            <w:vAlign w:val="center"/>
          </w:tcPr>
          <w:p w14:paraId="3BE5C330"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22.5</w:t>
            </w:r>
          </w:p>
        </w:tc>
      </w:tr>
      <w:tr w:rsidR="00BB53CA" w:rsidRPr="00916488" w14:paraId="52C6355F" w14:textId="77777777">
        <w:trPr>
          <w:trHeight w:val="397"/>
          <w:jc w:val="center"/>
        </w:trPr>
        <w:tc>
          <w:tcPr>
            <w:tcW w:w="1751" w:type="pct"/>
            <w:tcBorders>
              <w:bottom w:val="single" w:sz="8" w:space="0" w:color="auto"/>
            </w:tcBorders>
            <w:vAlign w:val="center"/>
          </w:tcPr>
          <w:p w14:paraId="0F619AD9"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混合气体持续释放时间 / min</w:t>
            </w:r>
          </w:p>
        </w:tc>
        <w:tc>
          <w:tcPr>
            <w:tcW w:w="1083" w:type="pct"/>
            <w:tcBorders>
              <w:bottom w:val="single" w:sz="8" w:space="0" w:color="auto"/>
            </w:tcBorders>
            <w:vAlign w:val="center"/>
          </w:tcPr>
          <w:p w14:paraId="2E7E3B65"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2</w:t>
            </w:r>
          </w:p>
        </w:tc>
        <w:tc>
          <w:tcPr>
            <w:tcW w:w="1083" w:type="pct"/>
            <w:tcBorders>
              <w:bottom w:val="single" w:sz="8" w:space="0" w:color="auto"/>
            </w:tcBorders>
            <w:vAlign w:val="center"/>
          </w:tcPr>
          <w:p w14:paraId="3BB94CE3"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4</w:t>
            </w:r>
          </w:p>
        </w:tc>
        <w:tc>
          <w:tcPr>
            <w:tcW w:w="1083" w:type="pct"/>
            <w:tcBorders>
              <w:bottom w:val="single" w:sz="8" w:space="0" w:color="auto"/>
            </w:tcBorders>
            <w:vAlign w:val="center"/>
          </w:tcPr>
          <w:p w14:paraId="4EC766F9" w14:textId="77777777" w:rsidR="00BB53CA" w:rsidRPr="00916488" w:rsidRDefault="00000000">
            <w:pPr>
              <w:snapToGrid w:val="0"/>
              <w:spacing w:line="276" w:lineRule="auto"/>
              <w:jc w:val="center"/>
              <w:rPr>
                <w:rFonts w:ascii="宋体" w:hAnsi="宋体" w:hint="eastAsia"/>
                <w:sz w:val="18"/>
                <w:szCs w:val="24"/>
              </w:rPr>
            </w:pPr>
            <w:r w:rsidRPr="00916488">
              <w:rPr>
                <w:rFonts w:ascii="宋体" w:hAnsi="宋体" w:hint="eastAsia"/>
                <w:sz w:val="18"/>
                <w:szCs w:val="24"/>
              </w:rPr>
              <w:t>8</w:t>
            </w:r>
          </w:p>
        </w:tc>
      </w:tr>
    </w:tbl>
    <w:p w14:paraId="18FA7254" w14:textId="77777777" w:rsidR="00BB53CA" w:rsidRPr="00916488" w:rsidRDefault="00000000">
      <w:pPr>
        <w:pStyle w:val="afffffff7"/>
        <w:adjustRightInd w:val="0"/>
        <w:snapToGrid w:val="0"/>
        <w:spacing w:line="276" w:lineRule="auto"/>
        <w:ind w:firstLineChars="0" w:firstLine="0"/>
        <w:jc w:val="center"/>
      </w:pPr>
      <w:r w:rsidRPr="00916488">
        <w:rPr>
          <w:noProof/>
        </w:rPr>
        <w:lastRenderedPageBreak/>
        <w:drawing>
          <wp:inline distT="0" distB="0" distL="0" distR="0" wp14:anchorId="126DDCE5" wp14:editId="1BBFE55B">
            <wp:extent cx="4827905" cy="2656840"/>
            <wp:effectExtent l="0" t="0" r="0" b="0"/>
            <wp:docPr id="1587195986" name="图片 4"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95986" name="图片 4" descr="图示, 工程绘图&#10;&#10;AI 生成的内容可能不正确。"/>
                    <pic:cNvPicPr>
                      <a:picLocks noChangeAspect="1"/>
                    </pic:cNvPicPr>
                  </pic:nvPicPr>
                  <pic:blipFill>
                    <a:blip r:embed="rId49">
                      <a:extLst>
                        <a:ext uri="{28A0092B-C50C-407E-A947-70E740481C1C}">
                          <a14:useLocalDpi xmlns:a14="http://schemas.microsoft.com/office/drawing/2010/main" val="0"/>
                        </a:ext>
                      </a:extLst>
                    </a:blip>
                    <a:srcRect b="4349"/>
                    <a:stretch>
                      <a:fillRect/>
                    </a:stretch>
                  </pic:blipFill>
                  <pic:spPr>
                    <a:xfrm>
                      <a:off x="0" y="0"/>
                      <a:ext cx="4868946" cy="2679779"/>
                    </a:xfrm>
                    <a:prstGeom prst="rect">
                      <a:avLst/>
                    </a:prstGeom>
                    <a:noFill/>
                    <a:ln>
                      <a:noFill/>
                    </a:ln>
                  </pic:spPr>
                </pic:pic>
              </a:graphicData>
            </a:graphic>
          </wp:inline>
        </w:drawing>
      </w:r>
    </w:p>
    <w:p w14:paraId="5B00BACF" w14:textId="77777777" w:rsidR="00BB53CA" w:rsidRPr="00916488" w:rsidRDefault="00000000">
      <w:pPr>
        <w:pStyle w:val="afffffffffffc"/>
        <w:adjustRightInd w:val="0"/>
        <w:snapToGrid w:val="0"/>
        <w:spacing w:line="276" w:lineRule="auto"/>
        <w:ind w:firstLine="360"/>
      </w:pPr>
      <w:r w:rsidRPr="00916488">
        <w:rPr>
          <w:rFonts w:hint="eastAsia"/>
        </w:rPr>
        <w:t>标引序号说明：</w:t>
      </w:r>
    </w:p>
    <w:p w14:paraId="460B7D2D" w14:textId="77777777" w:rsidR="00BB53CA" w:rsidRPr="00916488" w:rsidRDefault="00000000">
      <w:pPr>
        <w:pStyle w:val="afffffffffffc"/>
        <w:adjustRightInd w:val="0"/>
        <w:snapToGrid w:val="0"/>
        <w:spacing w:line="276" w:lineRule="auto"/>
        <w:ind w:firstLine="360"/>
      </w:pPr>
      <w:r w:rsidRPr="00916488">
        <w:rPr>
          <w:rFonts w:hint="eastAsia"/>
        </w:rPr>
        <w:t>1—可燃气体释放喷嘴</w:t>
      </w:r>
    </w:p>
    <w:p w14:paraId="41CE095B" w14:textId="77777777" w:rsidR="00BB53CA" w:rsidRPr="00916488" w:rsidRDefault="00000000">
      <w:pPr>
        <w:pStyle w:val="afffffffffffc"/>
        <w:adjustRightInd w:val="0"/>
        <w:snapToGrid w:val="0"/>
        <w:spacing w:line="276" w:lineRule="auto"/>
        <w:ind w:firstLine="360"/>
      </w:pPr>
      <w:r w:rsidRPr="00916488">
        <w:rPr>
          <w:rFonts w:hint="eastAsia"/>
        </w:rPr>
        <w:t>2—阻火器</w:t>
      </w:r>
    </w:p>
    <w:p w14:paraId="1849B204" w14:textId="77777777" w:rsidR="00BB53CA" w:rsidRPr="00916488" w:rsidRDefault="00000000">
      <w:pPr>
        <w:pStyle w:val="afffffffffffc"/>
        <w:adjustRightInd w:val="0"/>
        <w:snapToGrid w:val="0"/>
        <w:spacing w:line="276" w:lineRule="auto"/>
        <w:ind w:firstLine="360"/>
      </w:pPr>
      <w:r w:rsidRPr="00916488">
        <w:rPr>
          <w:rFonts w:hint="eastAsia"/>
        </w:rPr>
        <w:t>3—电池箱安全阀</w:t>
      </w:r>
    </w:p>
    <w:p w14:paraId="5E3F01A4" w14:textId="77777777" w:rsidR="00BB53CA" w:rsidRPr="00916488" w:rsidRDefault="00000000">
      <w:pPr>
        <w:pStyle w:val="afffffffffffc"/>
        <w:adjustRightInd w:val="0"/>
        <w:snapToGrid w:val="0"/>
        <w:spacing w:line="276" w:lineRule="auto"/>
        <w:ind w:firstLine="360"/>
      </w:pPr>
      <w:r w:rsidRPr="00916488">
        <w:rPr>
          <w:rFonts w:hint="eastAsia"/>
        </w:rPr>
        <w:t>4—点火装置</w:t>
      </w:r>
    </w:p>
    <w:p w14:paraId="322EE7A4" w14:textId="77777777" w:rsidR="00BB53CA" w:rsidRPr="00916488" w:rsidRDefault="00000000">
      <w:pPr>
        <w:pStyle w:val="afffffffffffc"/>
        <w:adjustRightInd w:val="0"/>
        <w:snapToGrid w:val="0"/>
        <w:spacing w:line="276" w:lineRule="auto"/>
        <w:ind w:firstLine="360"/>
      </w:pPr>
      <w:r w:rsidRPr="00916488">
        <w:rPr>
          <w:rFonts w:hint="eastAsia"/>
        </w:rPr>
        <w:t>5—加热装置</w:t>
      </w:r>
    </w:p>
    <w:p w14:paraId="4C794A1B" w14:textId="77777777" w:rsidR="00BB53CA" w:rsidRPr="00916488" w:rsidRDefault="00000000">
      <w:pPr>
        <w:pStyle w:val="afffffffffffc"/>
        <w:adjustRightInd w:val="0"/>
        <w:snapToGrid w:val="0"/>
        <w:spacing w:line="276" w:lineRule="auto"/>
        <w:ind w:firstLine="360"/>
      </w:pPr>
      <w:r w:rsidRPr="00916488">
        <w:rPr>
          <w:rFonts w:hint="eastAsia"/>
        </w:rPr>
        <w:t>6—电池箱体</w:t>
      </w:r>
    </w:p>
    <w:p w14:paraId="641CCB3E" w14:textId="77777777" w:rsidR="00BB53CA" w:rsidRPr="00916488" w:rsidRDefault="00000000">
      <w:pPr>
        <w:pStyle w:val="afffffffffffc"/>
        <w:adjustRightInd w:val="0"/>
        <w:snapToGrid w:val="0"/>
        <w:spacing w:line="276" w:lineRule="auto"/>
        <w:ind w:firstLine="360"/>
      </w:pPr>
      <w:r w:rsidRPr="00916488">
        <w:rPr>
          <w:rFonts w:hint="eastAsia"/>
        </w:rPr>
        <w:t>7—被加热电池单体模型</w:t>
      </w:r>
    </w:p>
    <w:p w14:paraId="3FADF6C5" w14:textId="77777777" w:rsidR="00BB53CA" w:rsidRPr="00916488" w:rsidRDefault="00000000">
      <w:pPr>
        <w:pStyle w:val="afffffffffffc"/>
        <w:adjustRightInd w:val="0"/>
        <w:snapToGrid w:val="0"/>
        <w:spacing w:line="276" w:lineRule="auto"/>
        <w:ind w:firstLine="360"/>
      </w:pPr>
      <w:r w:rsidRPr="00916488">
        <w:rPr>
          <w:rFonts w:hint="eastAsia"/>
        </w:rPr>
        <w:t>8—电池单体模型</w:t>
      </w:r>
    </w:p>
    <w:p w14:paraId="0FE0B6F7" w14:textId="77777777" w:rsidR="00BB53CA" w:rsidRPr="00916488" w:rsidRDefault="00000000">
      <w:pPr>
        <w:pStyle w:val="afffffffffffc"/>
        <w:adjustRightInd w:val="0"/>
        <w:snapToGrid w:val="0"/>
        <w:spacing w:line="276" w:lineRule="auto"/>
        <w:ind w:firstLine="360"/>
      </w:pPr>
      <w:r w:rsidRPr="00916488">
        <w:rPr>
          <w:rFonts w:hint="eastAsia"/>
        </w:rPr>
        <w:t>9—抑制装置喷嘴</w:t>
      </w:r>
    </w:p>
    <w:p w14:paraId="3AD7DB93" w14:textId="77777777" w:rsidR="00BB53CA" w:rsidRPr="00916488" w:rsidRDefault="00000000">
      <w:pPr>
        <w:pStyle w:val="afffffffffffc"/>
        <w:adjustRightInd w:val="0"/>
        <w:snapToGrid w:val="0"/>
        <w:spacing w:line="276" w:lineRule="auto"/>
        <w:ind w:firstLine="360"/>
      </w:pPr>
      <w:r w:rsidRPr="00916488">
        <w:rPr>
          <w:rFonts w:hint="eastAsia"/>
        </w:rPr>
        <w:t>注：R表示热电偶</w:t>
      </w:r>
    </w:p>
    <w:p w14:paraId="060F78F0" w14:textId="77777777" w:rsidR="00BB53CA" w:rsidRPr="00916488" w:rsidRDefault="00000000">
      <w:pPr>
        <w:pStyle w:val="aff5"/>
        <w:spacing w:before="120" w:after="120" w:line="276" w:lineRule="auto"/>
        <w:ind w:firstLine="420"/>
      </w:pPr>
      <w:bookmarkStart w:id="1387" w:name="_Toc220074599"/>
      <w:bookmarkStart w:id="1388" w:name="_Toc225950058"/>
      <w:bookmarkStart w:id="1389" w:name="_Toc220938560"/>
      <w:bookmarkStart w:id="1390" w:name="_Toc217405598"/>
      <w:bookmarkStart w:id="1391" w:name="_Toc220076729"/>
      <w:r w:rsidRPr="00916488">
        <w:rPr>
          <w:rFonts w:hint="eastAsia"/>
        </w:rPr>
        <w:t>火灾抑制性能试验布置图</w:t>
      </w:r>
      <w:bookmarkEnd w:id="1387"/>
      <w:bookmarkEnd w:id="1388"/>
      <w:bookmarkEnd w:id="1389"/>
      <w:bookmarkEnd w:id="1390"/>
      <w:bookmarkEnd w:id="1391"/>
    </w:p>
    <w:p w14:paraId="1A9F3D32" w14:textId="77777777" w:rsidR="00BB53CA" w:rsidRPr="00916488" w:rsidRDefault="00000000">
      <w:pPr>
        <w:pStyle w:val="afff4"/>
        <w:wordWrap/>
        <w:adjustRightInd w:val="0"/>
        <w:snapToGrid w:val="0"/>
        <w:spacing w:before="120" w:after="120" w:line="276" w:lineRule="auto"/>
      </w:pPr>
      <w:r w:rsidRPr="00916488">
        <w:t>试验步骤</w:t>
      </w:r>
    </w:p>
    <w:p w14:paraId="69FB6ED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按制造商设计要求正确连接火灾抑制装置与电池箱，火灾抑制装置的各项参数应与设计值一致。</w:t>
      </w:r>
    </w:p>
    <w:p w14:paraId="6DD9345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将电池单体模型按图E.1所示布置于电池箱内部。在试验电池单体模型周围布置多个测温装置，监测与其相邻位置处电池单体模型的温度。</w:t>
      </w:r>
    </w:p>
    <w:p w14:paraId="40B97A1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关闭电池箱顶盖，启动加热装置对电池单体模型加热。当被加热电池单体模型表面温度达到150 ℃，关闭加热装置电源，开启可燃气体混合装置，向电池箱内按照一定流量释放混合可燃气体。手动启动火灾抑制装置，90 s后在电池箱泄压阀处持续点火，观察电池箱是否有爆燃现象。</w:t>
      </w:r>
    </w:p>
    <w:p w14:paraId="268EB7A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记录火灾抑制装置启动后规定时间内电池箱各测温点的温度数据。</w:t>
      </w:r>
    </w:p>
    <w:p w14:paraId="4C275016" w14:textId="77777777" w:rsidR="00BB53CA" w:rsidRPr="00916488" w:rsidRDefault="00000000">
      <w:pPr>
        <w:pStyle w:val="afff3"/>
        <w:adjustRightInd w:val="0"/>
        <w:snapToGrid w:val="0"/>
        <w:spacing w:before="120" w:after="120" w:line="276" w:lineRule="auto"/>
      </w:pPr>
      <w:bookmarkStart w:id="1392" w:name="_Toc217405586"/>
      <w:bookmarkStart w:id="1393" w:name="_Toc220074587"/>
      <w:bookmarkStart w:id="1394" w:name="_Toc220076717"/>
      <w:bookmarkStart w:id="1395" w:name="_Toc225949949"/>
      <w:bookmarkStart w:id="1396" w:name="_Toc225950046"/>
      <w:r w:rsidRPr="00916488">
        <w:rPr>
          <w:rFonts w:hint="eastAsia"/>
        </w:rPr>
        <w:t>初期实体火抑制</w:t>
      </w:r>
      <w:r w:rsidRPr="00916488">
        <w:t>试验</w:t>
      </w:r>
      <w:bookmarkEnd w:id="1392"/>
      <w:bookmarkEnd w:id="1393"/>
      <w:bookmarkEnd w:id="1394"/>
      <w:bookmarkEnd w:id="1395"/>
      <w:bookmarkEnd w:id="1396"/>
    </w:p>
    <w:p w14:paraId="1B384977" w14:textId="77777777" w:rsidR="00BB53CA" w:rsidRPr="00916488" w:rsidRDefault="00000000">
      <w:pPr>
        <w:pStyle w:val="afff4"/>
        <w:wordWrap/>
        <w:adjustRightInd w:val="0"/>
        <w:snapToGrid w:val="0"/>
        <w:spacing w:before="120" w:after="120" w:line="276" w:lineRule="auto"/>
      </w:pPr>
      <w:r w:rsidRPr="00916488">
        <w:rPr>
          <w:rFonts w:hint="eastAsia"/>
        </w:rPr>
        <w:t>电池及电池箱模型</w:t>
      </w:r>
    </w:p>
    <w:p w14:paraId="59671C2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一般情况下，锂离子电池选用方形磷酸铁锂锂离子电池，由电池单体组成数个模组。将电池单体及替代模型按实际使用情况置于电池箱内部，试验电池单体与相邻电池单体为实体电池单体，实体电池单体不应少于7块，其余位置可用等尺寸模型替代。电池单体的SOC均为100%。</w:t>
      </w:r>
    </w:p>
    <w:p w14:paraId="63B0717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选择标准锂离子电池箱，电池箱尺寸应符合GB/T 34013—2017中附录A的规定。电池箱顶部和侧部均设有观察口，观察口采用耐高温、高强度的玻璃封挡。电池箱侧部开有穿线孔、抑制介质管路安装口等。初始热失控抑制、基础功能试验电池箱为封闭电池箱。初期实体火抑制试验电池箱顶部开口，开口面积为箱盖面积的5%，沿电池箱长边开口。</w:t>
      </w:r>
    </w:p>
    <w:p w14:paraId="02FDC5E4" w14:textId="77777777" w:rsidR="00BB53CA" w:rsidRPr="00916488" w:rsidRDefault="00000000">
      <w:pPr>
        <w:pStyle w:val="afff4"/>
        <w:wordWrap/>
        <w:adjustRightInd w:val="0"/>
        <w:snapToGrid w:val="0"/>
        <w:spacing w:before="120" w:after="120" w:line="276" w:lineRule="auto"/>
      </w:pPr>
      <w:r w:rsidRPr="00916488">
        <w:rPr>
          <w:rFonts w:hint="eastAsia"/>
        </w:rPr>
        <w:lastRenderedPageBreak/>
        <w:t>试验步骤</w:t>
      </w:r>
    </w:p>
    <w:p w14:paraId="5C9D5F4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按制造商设计要求正确连接火灾抑制装置与电池箱，火灾抑制装置的各项参数应与设计值一致。</w:t>
      </w:r>
    </w:p>
    <w:p w14:paraId="1C5CB0B0"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将电池按图5所示布置于电池箱内部，在图E.2所示的电池单体处安装加热设备，并使加热设备与电池紧密接触。在电池箱开口处外侧布置电点火装置。在试验电池周围布置多个测温装置，监测与其相邻位置处电池的温度。</w:t>
      </w:r>
    </w:p>
    <w:p w14:paraId="2AF3198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关闭电池箱顶盖，启动加热装置对电池加热，至电池发生热失控，关闭加热装置电源，启动电点火装置引燃可燃气体，起火后持续燃烧3 min或被加热电池背面温度超过150 ℃（以先到者为准），手动启动火灾抑制装置。明火扑灭后采用点火装置持续点火，观察电池箱是否有爆燃现象。</w:t>
      </w:r>
    </w:p>
    <w:p w14:paraId="4B26C50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记录灭火时间及明火扑灭后规定时间内电池箱各测温点的温度数据。</w:t>
      </w:r>
    </w:p>
    <w:p w14:paraId="296182D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试验进行3次，其中2次试验成功则判满足要求。</w:t>
      </w:r>
    </w:p>
    <w:p w14:paraId="1CE5887D" w14:textId="77777777" w:rsidR="00BB53CA" w:rsidRPr="00916488" w:rsidRDefault="00000000">
      <w:pPr>
        <w:pStyle w:val="afffffff7"/>
        <w:adjustRightInd w:val="0"/>
        <w:snapToGrid w:val="0"/>
        <w:spacing w:line="276" w:lineRule="auto"/>
        <w:ind w:firstLineChars="0" w:firstLine="0"/>
        <w:jc w:val="center"/>
        <w:rPr>
          <w:rFonts w:ascii="黑体" w:hAnsi="黑体" w:hint="eastAsia"/>
        </w:rPr>
      </w:pPr>
      <w:r w:rsidRPr="00916488">
        <w:rPr>
          <w:rFonts w:ascii="黑体" w:hAnsi="黑体" w:hint="eastAsia"/>
          <w:noProof/>
        </w:rPr>
        <w:drawing>
          <wp:inline distT="0" distB="0" distL="0" distR="0" wp14:anchorId="2BCE9553" wp14:editId="2F434CA6">
            <wp:extent cx="4883150" cy="2438400"/>
            <wp:effectExtent l="0" t="0" r="0" b="0"/>
            <wp:docPr id="783725782" name="图片 8"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5782" name="图片 8" descr="图示&#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4883150" cy="2438400"/>
                    </a:xfrm>
                    <a:prstGeom prst="rect">
                      <a:avLst/>
                    </a:prstGeom>
                    <a:noFill/>
                  </pic:spPr>
                </pic:pic>
              </a:graphicData>
            </a:graphic>
          </wp:inline>
        </w:drawing>
      </w:r>
    </w:p>
    <w:p w14:paraId="2CB1EC18" w14:textId="77777777" w:rsidR="00BB53CA" w:rsidRPr="00916488" w:rsidRDefault="00000000">
      <w:pPr>
        <w:pStyle w:val="afffffffffffc"/>
        <w:adjustRightInd w:val="0"/>
        <w:snapToGrid w:val="0"/>
        <w:spacing w:line="276" w:lineRule="auto"/>
        <w:ind w:firstLine="360"/>
      </w:pPr>
      <w:r w:rsidRPr="00916488">
        <w:rPr>
          <w:rFonts w:hint="eastAsia"/>
        </w:rPr>
        <w:t>标引序号说明：</w:t>
      </w:r>
    </w:p>
    <w:p w14:paraId="40BB0F8A" w14:textId="77777777" w:rsidR="00BB53CA" w:rsidRPr="00916488" w:rsidRDefault="00000000">
      <w:pPr>
        <w:pStyle w:val="afffffffffffc"/>
        <w:adjustRightInd w:val="0"/>
        <w:snapToGrid w:val="0"/>
        <w:spacing w:line="276" w:lineRule="auto"/>
        <w:ind w:firstLine="360"/>
      </w:pPr>
      <w:r w:rsidRPr="00916488">
        <w:rPr>
          <w:rFonts w:hint="eastAsia"/>
        </w:rPr>
        <w:t>1—加热板</w:t>
      </w:r>
    </w:p>
    <w:p w14:paraId="634FEB29" w14:textId="77777777" w:rsidR="00BB53CA" w:rsidRPr="00916488" w:rsidRDefault="00000000">
      <w:pPr>
        <w:pStyle w:val="afffffffffffc"/>
        <w:adjustRightInd w:val="0"/>
        <w:snapToGrid w:val="0"/>
        <w:spacing w:line="276" w:lineRule="auto"/>
        <w:ind w:firstLine="360"/>
      </w:pPr>
      <w:r w:rsidRPr="00916488">
        <w:rPr>
          <w:rFonts w:hint="eastAsia"/>
        </w:rPr>
        <w:t>2—被加热电池单体</w:t>
      </w:r>
    </w:p>
    <w:p w14:paraId="0BFD6F6C" w14:textId="77777777" w:rsidR="00BB53CA" w:rsidRPr="00916488" w:rsidRDefault="00000000">
      <w:pPr>
        <w:pStyle w:val="afffffffffffc"/>
        <w:adjustRightInd w:val="0"/>
        <w:snapToGrid w:val="0"/>
        <w:spacing w:line="276" w:lineRule="auto"/>
        <w:ind w:firstLine="360"/>
      </w:pPr>
      <w:r w:rsidRPr="00916488">
        <w:rPr>
          <w:rFonts w:hint="eastAsia"/>
        </w:rPr>
        <w:t>3—电池单体</w:t>
      </w:r>
    </w:p>
    <w:p w14:paraId="14A82873" w14:textId="77777777" w:rsidR="00BB53CA" w:rsidRPr="00916488" w:rsidRDefault="00000000">
      <w:pPr>
        <w:pStyle w:val="afffffffffffc"/>
        <w:adjustRightInd w:val="0"/>
        <w:snapToGrid w:val="0"/>
        <w:spacing w:line="276" w:lineRule="auto"/>
        <w:ind w:firstLine="360"/>
      </w:pPr>
      <w:r w:rsidRPr="00916488">
        <w:rPr>
          <w:rFonts w:hint="eastAsia"/>
        </w:rPr>
        <w:t>4—电池箱体</w:t>
      </w:r>
    </w:p>
    <w:p w14:paraId="12248FAF" w14:textId="77777777" w:rsidR="00BB53CA" w:rsidRPr="00916488" w:rsidRDefault="00000000">
      <w:pPr>
        <w:pStyle w:val="afffffffffffc"/>
        <w:adjustRightInd w:val="0"/>
        <w:snapToGrid w:val="0"/>
        <w:spacing w:line="276" w:lineRule="auto"/>
        <w:ind w:firstLine="360"/>
      </w:pPr>
      <w:r w:rsidRPr="00916488">
        <w:rPr>
          <w:rFonts w:hint="eastAsia"/>
        </w:rPr>
        <w:t>5—电池单体模型</w:t>
      </w:r>
    </w:p>
    <w:p w14:paraId="1FA8E021" w14:textId="77777777" w:rsidR="00BB53CA" w:rsidRPr="00916488" w:rsidRDefault="00000000">
      <w:pPr>
        <w:pStyle w:val="afffffffffffc"/>
        <w:adjustRightInd w:val="0"/>
        <w:snapToGrid w:val="0"/>
        <w:spacing w:line="276" w:lineRule="auto"/>
        <w:ind w:firstLine="360"/>
      </w:pPr>
      <w:r w:rsidRPr="00916488">
        <w:rPr>
          <w:rFonts w:hint="eastAsia"/>
        </w:rPr>
        <w:t>6—抑制装置喷嘴</w:t>
      </w:r>
    </w:p>
    <w:p w14:paraId="2CAB0444" w14:textId="77777777" w:rsidR="00BB53CA" w:rsidRPr="00916488" w:rsidRDefault="00000000">
      <w:pPr>
        <w:pStyle w:val="afffffffffffc"/>
        <w:adjustRightInd w:val="0"/>
        <w:snapToGrid w:val="0"/>
        <w:spacing w:line="276" w:lineRule="auto"/>
        <w:ind w:firstLine="360"/>
      </w:pPr>
      <w:r w:rsidRPr="00916488">
        <w:rPr>
          <w:rFonts w:hint="eastAsia"/>
        </w:rPr>
        <w:t>注：R表示热电偶</w:t>
      </w:r>
    </w:p>
    <w:p w14:paraId="37CF79F9" w14:textId="77777777" w:rsidR="00BB53CA" w:rsidRPr="00916488" w:rsidRDefault="00000000">
      <w:pPr>
        <w:pStyle w:val="aff5"/>
        <w:spacing w:before="120" w:after="120" w:line="276" w:lineRule="auto"/>
      </w:pPr>
      <w:bookmarkStart w:id="1397" w:name="_Toc217405599"/>
      <w:bookmarkStart w:id="1398" w:name="_Toc220074600"/>
      <w:bookmarkStart w:id="1399" w:name="_Toc220076730"/>
      <w:bookmarkStart w:id="1400" w:name="_Toc220938561"/>
      <w:bookmarkStart w:id="1401" w:name="_Toc225950059"/>
      <w:r w:rsidRPr="00916488">
        <w:rPr>
          <w:rFonts w:hint="eastAsia"/>
        </w:rPr>
        <w:t>初期实体火灾抑制试验布置图</w:t>
      </w:r>
      <w:bookmarkEnd w:id="1397"/>
      <w:bookmarkEnd w:id="1398"/>
      <w:bookmarkEnd w:id="1399"/>
      <w:bookmarkEnd w:id="1400"/>
      <w:bookmarkEnd w:id="1401"/>
    </w:p>
    <w:p w14:paraId="2D87140F" w14:textId="77777777" w:rsidR="00BB53CA" w:rsidRPr="00916488" w:rsidRDefault="00BB53CA">
      <w:pPr>
        <w:pStyle w:val="afffffff7"/>
        <w:adjustRightInd w:val="0"/>
        <w:snapToGrid w:val="0"/>
        <w:spacing w:line="276" w:lineRule="auto"/>
        <w:ind w:firstLine="420"/>
      </w:pPr>
    </w:p>
    <w:p w14:paraId="32194BAE" w14:textId="77777777" w:rsidR="00BB53CA" w:rsidRPr="00916488" w:rsidRDefault="00BB53CA">
      <w:pPr>
        <w:pStyle w:val="afffffff7"/>
        <w:adjustRightInd w:val="0"/>
        <w:snapToGrid w:val="0"/>
        <w:spacing w:line="276" w:lineRule="auto"/>
        <w:ind w:firstLine="420"/>
      </w:pPr>
    </w:p>
    <w:p w14:paraId="0F792FF3" w14:textId="77777777" w:rsidR="00BB53CA" w:rsidRPr="00916488" w:rsidRDefault="00BB53CA">
      <w:pPr>
        <w:pStyle w:val="afffffff7"/>
        <w:adjustRightInd w:val="0"/>
        <w:snapToGrid w:val="0"/>
        <w:spacing w:line="276" w:lineRule="auto"/>
        <w:ind w:firstLine="420"/>
      </w:pPr>
    </w:p>
    <w:p w14:paraId="373139AC" w14:textId="77777777" w:rsidR="00BB53CA" w:rsidRPr="00916488" w:rsidRDefault="00BB53CA">
      <w:pPr>
        <w:pStyle w:val="afffffff7"/>
        <w:adjustRightInd w:val="0"/>
        <w:snapToGrid w:val="0"/>
        <w:spacing w:line="276" w:lineRule="auto"/>
        <w:ind w:firstLine="420"/>
      </w:pPr>
    </w:p>
    <w:p w14:paraId="767E3E64" w14:textId="77777777" w:rsidR="00BB53CA" w:rsidRPr="00916488" w:rsidRDefault="00BB53CA">
      <w:pPr>
        <w:pStyle w:val="afffffff7"/>
        <w:adjustRightInd w:val="0"/>
        <w:snapToGrid w:val="0"/>
        <w:spacing w:line="276" w:lineRule="auto"/>
        <w:ind w:firstLine="420"/>
      </w:pPr>
    </w:p>
    <w:p w14:paraId="642C8A65" w14:textId="77777777" w:rsidR="00BB53CA" w:rsidRPr="00916488" w:rsidRDefault="00BB53CA">
      <w:pPr>
        <w:pStyle w:val="afffffff7"/>
        <w:adjustRightInd w:val="0"/>
        <w:snapToGrid w:val="0"/>
        <w:spacing w:line="276" w:lineRule="auto"/>
        <w:ind w:firstLine="420"/>
        <w:sectPr w:rsidR="00BB53CA" w:rsidRPr="00916488">
          <w:headerReference w:type="even" r:id="rId51"/>
          <w:headerReference w:type="default" r:id="rId52"/>
          <w:footerReference w:type="even" r:id="rId53"/>
          <w:footerReference w:type="default" r:id="rId54"/>
          <w:pgSz w:w="11906" w:h="16838"/>
          <w:pgMar w:top="1928" w:right="1134" w:bottom="1134" w:left="1134" w:header="1418" w:footer="1134" w:gutter="284"/>
          <w:cols w:space="425"/>
          <w:formProt w:val="0"/>
          <w:docGrid w:linePitch="312"/>
        </w:sectPr>
      </w:pPr>
    </w:p>
    <w:p w14:paraId="1BC63F80" w14:textId="77777777" w:rsidR="00BB53CA" w:rsidRPr="00916488" w:rsidRDefault="00BB53CA">
      <w:pPr>
        <w:pStyle w:val="aff4"/>
        <w:adjustRightInd w:val="0"/>
        <w:snapToGrid w:val="0"/>
        <w:spacing w:line="276" w:lineRule="auto"/>
        <w:rPr>
          <w:rFonts w:hint="eastAsia"/>
        </w:rPr>
      </w:pPr>
    </w:p>
    <w:p w14:paraId="1F7EE02D" w14:textId="77777777" w:rsidR="00BB53CA" w:rsidRPr="00916488" w:rsidRDefault="00BB53CA">
      <w:pPr>
        <w:pStyle w:val="affb"/>
        <w:adjustRightInd w:val="0"/>
        <w:snapToGrid w:val="0"/>
        <w:spacing w:line="276" w:lineRule="auto"/>
      </w:pPr>
    </w:p>
    <w:p w14:paraId="616AED8C" w14:textId="77777777" w:rsidR="00BB53CA" w:rsidRPr="00916488" w:rsidRDefault="00000000">
      <w:pPr>
        <w:pStyle w:val="afff2"/>
        <w:adjustRightInd w:val="0"/>
        <w:snapToGrid w:val="0"/>
        <w:spacing w:after="120" w:line="276" w:lineRule="auto"/>
      </w:pPr>
      <w:r w:rsidRPr="00916488">
        <w:br/>
      </w:r>
      <w:bookmarkStart w:id="1402" w:name="_Toc225950047"/>
      <w:bookmarkStart w:id="1403" w:name="_Toc225949950"/>
      <w:r w:rsidRPr="00916488">
        <w:rPr>
          <w:rFonts w:hint="eastAsia"/>
        </w:rPr>
        <w:t>（资料性）</w:t>
      </w:r>
      <w:r w:rsidRPr="00916488">
        <w:br/>
      </w:r>
      <w:r w:rsidRPr="00916488">
        <w:rPr>
          <w:rFonts w:hint="eastAsia"/>
        </w:rPr>
        <w:t>泵组式全氟己酮系灭火装置工程应用</w:t>
      </w:r>
      <w:bookmarkEnd w:id="1402"/>
      <w:bookmarkEnd w:id="1403"/>
    </w:p>
    <w:p w14:paraId="5E27ED79" w14:textId="77777777" w:rsidR="00BB53CA" w:rsidRPr="00916488" w:rsidRDefault="00000000">
      <w:pPr>
        <w:pStyle w:val="afff3"/>
        <w:adjustRightInd w:val="0"/>
        <w:snapToGrid w:val="0"/>
        <w:spacing w:before="120" w:after="120" w:line="276" w:lineRule="auto"/>
      </w:pPr>
      <w:bookmarkStart w:id="1404" w:name="_Toc225950048"/>
      <w:bookmarkStart w:id="1405" w:name="_Toc217405588"/>
      <w:bookmarkStart w:id="1406" w:name="_Toc220074589"/>
      <w:bookmarkStart w:id="1407" w:name="_Toc225949951"/>
      <w:bookmarkStart w:id="1408" w:name="_Toc220076719"/>
      <w:r w:rsidRPr="00916488">
        <w:rPr>
          <w:rFonts w:hint="eastAsia"/>
        </w:rPr>
        <w:t>系统设计</w:t>
      </w:r>
      <w:bookmarkEnd w:id="1404"/>
      <w:bookmarkEnd w:id="1405"/>
      <w:bookmarkEnd w:id="1406"/>
      <w:bookmarkEnd w:id="1407"/>
      <w:bookmarkEnd w:id="1408"/>
    </w:p>
    <w:p w14:paraId="3CCE1E16" w14:textId="77777777" w:rsidR="00BB53CA" w:rsidRPr="00916488" w:rsidRDefault="00000000">
      <w:pPr>
        <w:pStyle w:val="afff4"/>
        <w:wordWrap/>
        <w:adjustRightInd w:val="0"/>
        <w:snapToGrid w:val="0"/>
        <w:spacing w:before="120" w:after="120" w:line="276" w:lineRule="auto"/>
      </w:pPr>
      <w:r w:rsidRPr="00916488">
        <w:rPr>
          <w:rFonts w:hint="eastAsia"/>
        </w:rPr>
        <w:t>装置适用性</w:t>
      </w:r>
    </w:p>
    <w:p w14:paraId="4A6517BF" w14:textId="77777777" w:rsidR="00BB53CA" w:rsidRPr="00916488" w:rsidRDefault="00000000">
      <w:pPr>
        <w:pStyle w:val="affffffffffffc"/>
        <w:adjustRightInd w:val="0"/>
        <w:snapToGrid w:val="0"/>
      </w:pPr>
      <w:r w:rsidRPr="00916488">
        <w:rPr>
          <w:rFonts w:hint="eastAsia"/>
        </w:rPr>
        <w:t>装置用于扑救下列火灾：</w:t>
      </w:r>
    </w:p>
    <w:p w14:paraId="234CC77D" w14:textId="77777777" w:rsidR="00BB53CA" w:rsidRPr="00916488" w:rsidRDefault="00000000">
      <w:pPr>
        <w:pStyle w:val="aff1"/>
        <w:numPr>
          <w:ilvl w:val="0"/>
          <w:numId w:val="69"/>
        </w:numPr>
        <w:adjustRightInd w:val="0"/>
        <w:snapToGrid w:val="0"/>
        <w:spacing w:line="276" w:lineRule="auto"/>
      </w:pPr>
      <w:r w:rsidRPr="00916488">
        <w:rPr>
          <w:rFonts w:hint="eastAsia"/>
        </w:rPr>
        <w:t>固体表面火灾；</w:t>
      </w:r>
    </w:p>
    <w:p w14:paraId="538DDCBA" w14:textId="77777777" w:rsidR="00BB53CA" w:rsidRPr="00916488" w:rsidRDefault="00000000">
      <w:pPr>
        <w:pStyle w:val="aff1"/>
        <w:adjustRightInd w:val="0"/>
        <w:snapToGrid w:val="0"/>
        <w:spacing w:line="276" w:lineRule="auto"/>
      </w:pPr>
      <w:r w:rsidRPr="00916488">
        <w:rPr>
          <w:rFonts w:hint="eastAsia"/>
        </w:rPr>
        <w:t>液体火灾；</w:t>
      </w:r>
    </w:p>
    <w:p w14:paraId="0459AF01" w14:textId="77777777" w:rsidR="00BB53CA" w:rsidRPr="00916488" w:rsidRDefault="00000000">
      <w:pPr>
        <w:pStyle w:val="aff1"/>
        <w:adjustRightInd w:val="0"/>
        <w:snapToGrid w:val="0"/>
        <w:spacing w:line="276" w:lineRule="auto"/>
      </w:pPr>
      <w:r w:rsidRPr="00916488">
        <w:rPr>
          <w:rFonts w:hint="eastAsia"/>
        </w:rPr>
        <w:t>可切断气源的气体火灾。</w:t>
      </w:r>
    </w:p>
    <w:p w14:paraId="7F9B6E42" w14:textId="77777777" w:rsidR="00BB53CA" w:rsidRPr="00916488" w:rsidRDefault="00000000">
      <w:pPr>
        <w:pStyle w:val="affffffffffffc"/>
        <w:adjustRightInd w:val="0"/>
        <w:snapToGrid w:val="0"/>
      </w:pPr>
      <w:r w:rsidRPr="00916488">
        <w:rPr>
          <w:rFonts w:hint="eastAsia"/>
        </w:rPr>
        <w:t>装置可用于延缓、抑制磷酸铁锂电池的热失控引发的初期火灾。</w:t>
      </w:r>
    </w:p>
    <w:p w14:paraId="08E1E353" w14:textId="77777777" w:rsidR="00BB53CA" w:rsidRPr="00916488" w:rsidRDefault="00000000">
      <w:pPr>
        <w:pStyle w:val="affffffffffffc"/>
        <w:adjustRightInd w:val="0"/>
        <w:snapToGrid w:val="0"/>
      </w:pPr>
      <w:r w:rsidRPr="00916488">
        <w:rPr>
          <w:rFonts w:hint="eastAsia"/>
        </w:rPr>
        <w:t>装置不应用于扑救下列火灾：</w:t>
      </w:r>
    </w:p>
    <w:p w14:paraId="5CDA98AE" w14:textId="77777777" w:rsidR="00BB53CA" w:rsidRPr="00916488" w:rsidRDefault="00000000">
      <w:pPr>
        <w:pStyle w:val="aff1"/>
        <w:numPr>
          <w:ilvl w:val="0"/>
          <w:numId w:val="70"/>
        </w:numPr>
        <w:adjustRightInd w:val="0"/>
        <w:snapToGrid w:val="0"/>
        <w:spacing w:line="276" w:lineRule="auto"/>
      </w:pPr>
      <w:r w:rsidRPr="00916488">
        <w:rPr>
          <w:rFonts w:hint="eastAsia"/>
        </w:rPr>
        <w:t>含氧化剂的化学制品及混合物火灾，如硝化纤维、硝酸钠等；</w:t>
      </w:r>
    </w:p>
    <w:p w14:paraId="49202786" w14:textId="77777777" w:rsidR="00BB53CA" w:rsidRPr="00916488" w:rsidRDefault="00000000">
      <w:pPr>
        <w:pStyle w:val="aff1"/>
        <w:adjustRightInd w:val="0"/>
        <w:snapToGrid w:val="0"/>
        <w:spacing w:line="276" w:lineRule="auto"/>
      </w:pPr>
      <w:r w:rsidRPr="00916488">
        <w:rPr>
          <w:rFonts w:hint="eastAsia"/>
        </w:rPr>
        <w:t>活泼金属火灾，如钾、钠、镁、钛、锆、铀等；</w:t>
      </w:r>
    </w:p>
    <w:p w14:paraId="71991120" w14:textId="77777777" w:rsidR="00BB53CA" w:rsidRPr="00916488" w:rsidRDefault="00000000">
      <w:pPr>
        <w:pStyle w:val="aff1"/>
        <w:adjustRightInd w:val="0"/>
        <w:snapToGrid w:val="0"/>
        <w:spacing w:line="276" w:lineRule="auto"/>
      </w:pPr>
      <w:r w:rsidRPr="00916488">
        <w:rPr>
          <w:rFonts w:hint="eastAsia"/>
        </w:rPr>
        <w:t>金属氢化物火灾，如氢化钾、氢化钠等；</w:t>
      </w:r>
    </w:p>
    <w:p w14:paraId="1832E37A" w14:textId="77777777" w:rsidR="00BB53CA" w:rsidRPr="00916488" w:rsidRDefault="00000000">
      <w:pPr>
        <w:pStyle w:val="aff1"/>
        <w:adjustRightInd w:val="0"/>
        <w:snapToGrid w:val="0"/>
        <w:spacing w:line="276" w:lineRule="auto"/>
      </w:pPr>
      <w:r w:rsidRPr="00916488">
        <w:rPr>
          <w:rFonts w:hint="eastAsia"/>
        </w:rPr>
        <w:t>可自行分解的化学物质火灾，如过氧化氢、联胺等。</w:t>
      </w:r>
    </w:p>
    <w:p w14:paraId="734D73B1" w14:textId="77777777" w:rsidR="00BB53CA" w:rsidRPr="00916488" w:rsidRDefault="00000000">
      <w:pPr>
        <w:pStyle w:val="afff4"/>
        <w:wordWrap/>
        <w:adjustRightInd w:val="0"/>
        <w:snapToGrid w:val="0"/>
        <w:spacing w:before="120" w:after="120" w:line="276" w:lineRule="auto"/>
      </w:pPr>
      <w:r w:rsidRPr="00916488">
        <w:rPr>
          <w:rFonts w:hint="eastAsia"/>
        </w:rPr>
        <w:t>防护区要求</w:t>
      </w:r>
    </w:p>
    <w:p w14:paraId="7D5C4C3A" w14:textId="77777777" w:rsidR="00BB53CA" w:rsidRPr="00916488" w:rsidRDefault="00000000">
      <w:pPr>
        <w:pStyle w:val="affffffffffffc"/>
        <w:adjustRightInd w:val="0"/>
        <w:snapToGrid w:val="0"/>
      </w:pPr>
      <w:r w:rsidRPr="00916488">
        <w:rPr>
          <w:rFonts w:hint="eastAsia"/>
        </w:rPr>
        <w:t>防护区宜以单个封闭空间划分，同一空间的吊顶层和地板下需同时保护时，可合为一个防护区。</w:t>
      </w:r>
    </w:p>
    <w:p w14:paraId="58E541E2" w14:textId="77777777" w:rsidR="00BB53CA" w:rsidRPr="00916488" w:rsidRDefault="00000000">
      <w:pPr>
        <w:pStyle w:val="affffffffffffc"/>
        <w:adjustRightInd w:val="0"/>
        <w:snapToGrid w:val="0"/>
      </w:pPr>
      <w:r w:rsidRPr="00916488">
        <w:rPr>
          <w:rFonts w:hint="eastAsia"/>
        </w:rPr>
        <w:t>防护区的最低环境温度不宜低于-10 ℃。当环境温度低于-10 ℃时，有关设计要求应经试验确认。</w:t>
      </w:r>
    </w:p>
    <w:p w14:paraId="6E1D5BD5" w14:textId="77777777" w:rsidR="00BB53CA" w:rsidRPr="00916488" w:rsidRDefault="00000000">
      <w:pPr>
        <w:pStyle w:val="affffffffffffc"/>
        <w:adjustRightInd w:val="0"/>
        <w:snapToGrid w:val="0"/>
      </w:pPr>
      <w:r w:rsidRPr="00916488">
        <w:rPr>
          <w:rFonts w:hint="eastAsia"/>
        </w:rPr>
        <w:t>防护区围护结构及门窗的耐火极限均不宜低于0.5 h；吊顶的耐火极限不宜低于0.25 h。</w:t>
      </w:r>
    </w:p>
    <w:p w14:paraId="7758E752" w14:textId="77777777" w:rsidR="00BB53CA" w:rsidRPr="00916488" w:rsidRDefault="00000000">
      <w:pPr>
        <w:pStyle w:val="affffffffffffc"/>
        <w:adjustRightInd w:val="0"/>
        <w:snapToGrid w:val="0"/>
      </w:pPr>
      <w:r w:rsidRPr="00916488">
        <w:rPr>
          <w:rFonts w:hint="eastAsia"/>
        </w:rPr>
        <w:t>防护区围护结构承受内压的允许压强，不宜低于1 200 Pa。</w:t>
      </w:r>
    </w:p>
    <w:p w14:paraId="28AF3930" w14:textId="77777777" w:rsidR="00BB53CA" w:rsidRPr="00916488" w:rsidRDefault="00000000">
      <w:pPr>
        <w:pStyle w:val="affffffffffffc"/>
        <w:adjustRightInd w:val="0"/>
        <w:snapToGrid w:val="0"/>
      </w:pPr>
      <w:r w:rsidRPr="00916488">
        <w:rPr>
          <w:rFonts w:hint="eastAsia"/>
        </w:rPr>
        <w:t>防护区灭火时应保持封闭条件，用于该防护区的通风机和通风管道中的防火阀等，在喷放灭火剂前应做到自动关闭；</w:t>
      </w:r>
    </w:p>
    <w:p w14:paraId="6531BEC7" w14:textId="77777777" w:rsidR="00BB53CA" w:rsidRPr="00916488" w:rsidRDefault="00000000">
      <w:pPr>
        <w:pStyle w:val="affffffffffffc"/>
        <w:adjustRightInd w:val="0"/>
        <w:snapToGrid w:val="0"/>
      </w:pPr>
      <w:r w:rsidRPr="00916488">
        <w:rPr>
          <w:rFonts w:hint="eastAsia"/>
        </w:rPr>
        <w:t>确认火灾完全熄灭后，应尽快排出防护区内残余气体。</w:t>
      </w:r>
    </w:p>
    <w:p w14:paraId="4070B80D" w14:textId="77777777" w:rsidR="00BB53CA" w:rsidRPr="00916488" w:rsidRDefault="00000000">
      <w:pPr>
        <w:pStyle w:val="affffffffffffc"/>
        <w:adjustRightInd w:val="0"/>
        <w:snapToGrid w:val="0"/>
      </w:pPr>
      <w:r w:rsidRPr="00916488">
        <w:rPr>
          <w:rFonts w:hint="eastAsia"/>
        </w:rPr>
        <w:t>防护区体积不宜大于100 m³，高度不宜大于</w:t>
      </w:r>
      <w:r w:rsidRPr="00916488">
        <w:t>5.5 m</w:t>
      </w:r>
      <w:r w:rsidRPr="00916488">
        <w:rPr>
          <w:rFonts w:hint="eastAsia"/>
        </w:rPr>
        <w:t>。</w:t>
      </w:r>
    </w:p>
    <w:p w14:paraId="3F51A9CF" w14:textId="77777777" w:rsidR="00BB53CA" w:rsidRPr="00916488" w:rsidRDefault="00000000">
      <w:pPr>
        <w:pStyle w:val="afff4"/>
        <w:wordWrap/>
        <w:adjustRightInd w:val="0"/>
        <w:snapToGrid w:val="0"/>
        <w:spacing w:before="120" w:after="120" w:line="276" w:lineRule="auto"/>
      </w:pPr>
      <w:r w:rsidRPr="00916488">
        <w:rPr>
          <w:rFonts w:hint="eastAsia"/>
        </w:rPr>
        <w:t>设计用量</w:t>
      </w:r>
    </w:p>
    <w:p w14:paraId="3AEC30EF" w14:textId="77777777" w:rsidR="00BB53CA" w:rsidRPr="00916488" w:rsidRDefault="00000000">
      <w:pPr>
        <w:pStyle w:val="afffffff7"/>
        <w:adjustRightInd w:val="0"/>
        <w:snapToGrid w:val="0"/>
        <w:spacing w:line="276" w:lineRule="auto"/>
        <w:ind w:firstLine="420"/>
      </w:pPr>
      <w:r w:rsidRPr="00916488">
        <w:rPr>
          <w:rFonts w:hint="eastAsia"/>
        </w:rPr>
        <w:t>采用装置保护的防护区，其灭火设计用量或惰化设计用量，应根据防护区内可燃物相应的灭火设计浓度或惰化设计浓度经计算确定。</w:t>
      </w:r>
    </w:p>
    <w:p w14:paraId="121E0649" w14:textId="77777777" w:rsidR="00BB53CA" w:rsidRPr="00916488" w:rsidRDefault="00000000">
      <w:pPr>
        <w:pStyle w:val="afff4"/>
        <w:wordWrap/>
        <w:adjustRightInd w:val="0"/>
        <w:snapToGrid w:val="0"/>
        <w:spacing w:before="120" w:after="120" w:line="276" w:lineRule="auto"/>
      </w:pPr>
      <w:r w:rsidRPr="00916488">
        <w:rPr>
          <w:rFonts w:hint="eastAsia"/>
        </w:rPr>
        <w:t>设计浓度</w:t>
      </w:r>
    </w:p>
    <w:p w14:paraId="24E3E09C" w14:textId="77777777" w:rsidR="00BB53CA" w:rsidRPr="00916488" w:rsidRDefault="00000000">
      <w:pPr>
        <w:pStyle w:val="afffffff7"/>
        <w:adjustRightInd w:val="0"/>
        <w:snapToGrid w:val="0"/>
        <w:spacing w:line="276" w:lineRule="auto"/>
        <w:ind w:firstLine="420"/>
        <w:rPr>
          <w:rFonts w:hAnsi="宋体" w:hint="eastAsia"/>
        </w:rPr>
      </w:pPr>
      <w:r w:rsidRPr="00916488">
        <w:rPr>
          <w:rFonts w:hint="eastAsia"/>
        </w:rPr>
        <w:t>几种可燃物共存或混合时，灭火设计浓度或惰化设计浓度，应按其中最大的灭火设计浓度或惰化设计浓度确定。</w:t>
      </w:r>
      <w:r w:rsidRPr="00916488">
        <w:rPr>
          <w:rFonts w:hAnsi="宋体" w:hint="eastAsia"/>
        </w:rPr>
        <w:t>设计浓度还应符合以下规定：</w:t>
      </w:r>
    </w:p>
    <w:p w14:paraId="552C7C17" w14:textId="77777777" w:rsidR="00BB53CA" w:rsidRPr="00916488" w:rsidRDefault="00000000">
      <w:pPr>
        <w:pStyle w:val="aff1"/>
        <w:numPr>
          <w:ilvl w:val="0"/>
          <w:numId w:val="71"/>
        </w:numPr>
        <w:adjustRightInd w:val="0"/>
        <w:snapToGrid w:val="0"/>
        <w:spacing w:line="276" w:lineRule="auto"/>
        <w:rPr>
          <w:rFonts w:hAnsi="宋体" w:hint="eastAsia"/>
        </w:rPr>
      </w:pPr>
      <w:r w:rsidRPr="00916488">
        <w:rPr>
          <w:rFonts w:hAnsi="宋体" w:hint="eastAsia"/>
        </w:rPr>
        <w:t>灭火设计浓度不应小于灭火浓度的1.3倍，惰化设计浓度不应小于惰化浓度的1.1倍；</w:t>
      </w:r>
    </w:p>
    <w:p w14:paraId="26A159C5"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当几种可燃物共存或混合时，其灭火设计浓度应按其中最大的灭火浓度确定；</w:t>
      </w:r>
    </w:p>
    <w:p w14:paraId="16FDA51F"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采用全氟己酮为主要组分并添加助剂灭火剂时，其灭火浓度和惰化浓度应经试验确定。</w:t>
      </w:r>
    </w:p>
    <w:p w14:paraId="1BB465D7" w14:textId="77777777" w:rsidR="00BB53CA" w:rsidRPr="00916488" w:rsidRDefault="00000000">
      <w:pPr>
        <w:pStyle w:val="afff4"/>
        <w:wordWrap/>
        <w:adjustRightInd w:val="0"/>
        <w:snapToGrid w:val="0"/>
        <w:spacing w:before="120" w:after="120" w:line="276" w:lineRule="auto"/>
      </w:pPr>
      <w:r w:rsidRPr="00916488">
        <w:rPr>
          <w:rFonts w:hint="eastAsia"/>
        </w:rPr>
        <w:t>灭火剂储存量</w:t>
      </w:r>
    </w:p>
    <w:p w14:paraId="72B398D5" w14:textId="77777777" w:rsidR="00BB53CA" w:rsidRPr="00916488" w:rsidRDefault="00000000">
      <w:pPr>
        <w:pStyle w:val="affffffffffffc"/>
        <w:adjustRightInd w:val="0"/>
        <w:snapToGrid w:val="0"/>
      </w:pPr>
      <w:r w:rsidRPr="00916488">
        <w:rPr>
          <w:rFonts w:hint="eastAsia"/>
        </w:rPr>
        <w:t>采用组合分配方式的装置灭火剂储存量，应按所保护的全部防护区中需要灭火剂储存量最大</w:t>
      </w:r>
      <w:r w:rsidRPr="00916488">
        <w:rPr>
          <w:rFonts w:hint="eastAsia"/>
        </w:rPr>
        <w:lastRenderedPageBreak/>
        <w:t>的防护区确定。</w:t>
      </w:r>
    </w:p>
    <w:p w14:paraId="6EFB1844" w14:textId="77777777" w:rsidR="00BB53CA" w:rsidRPr="00916488" w:rsidRDefault="00000000">
      <w:pPr>
        <w:pStyle w:val="affffffffffffc"/>
        <w:adjustRightInd w:val="0"/>
        <w:snapToGrid w:val="0"/>
      </w:pPr>
      <w:r w:rsidRPr="00916488">
        <w:rPr>
          <w:rFonts w:hint="eastAsia"/>
        </w:rPr>
        <w:t>装置的灭火剂储存量，应为防护区的灭火设计用量、系统内的灭火剂剩余量和管网内的灭火剂剩余量之和。</w:t>
      </w:r>
    </w:p>
    <w:p w14:paraId="31DED055" w14:textId="77777777" w:rsidR="00BB53CA" w:rsidRPr="00916488" w:rsidRDefault="00000000">
      <w:pPr>
        <w:pStyle w:val="afff4"/>
        <w:wordWrap/>
        <w:adjustRightInd w:val="0"/>
        <w:snapToGrid w:val="0"/>
        <w:spacing w:before="120" w:after="120" w:line="276" w:lineRule="auto"/>
      </w:pPr>
      <w:r w:rsidRPr="00916488">
        <w:rPr>
          <w:rFonts w:hint="eastAsia"/>
        </w:rPr>
        <w:t>装置设计温度</w:t>
      </w:r>
    </w:p>
    <w:p w14:paraId="4BEB0872"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装置设计温度宜采用20 ℃。</w:t>
      </w:r>
    </w:p>
    <w:p w14:paraId="12AFE6C4" w14:textId="77777777" w:rsidR="00BB53CA" w:rsidRPr="00916488" w:rsidRDefault="00000000">
      <w:pPr>
        <w:pStyle w:val="afff4"/>
        <w:wordWrap/>
        <w:adjustRightInd w:val="0"/>
        <w:snapToGrid w:val="0"/>
        <w:spacing w:before="120" w:after="120" w:line="276" w:lineRule="auto"/>
      </w:pPr>
      <w:r w:rsidRPr="00916488">
        <w:rPr>
          <w:rFonts w:hint="eastAsia"/>
        </w:rPr>
        <w:t>喷嘴的保护高度和保护半径</w:t>
      </w:r>
    </w:p>
    <w:p w14:paraId="0134AF85" w14:textId="77777777" w:rsidR="00BB53CA" w:rsidRPr="00916488" w:rsidRDefault="00000000">
      <w:pPr>
        <w:pStyle w:val="afffffff7"/>
        <w:adjustRightInd w:val="0"/>
        <w:snapToGrid w:val="0"/>
        <w:spacing w:line="276" w:lineRule="auto"/>
        <w:ind w:firstLine="420"/>
      </w:pPr>
      <w:r w:rsidRPr="00916488">
        <w:rPr>
          <w:rFonts w:hint="eastAsia"/>
        </w:rPr>
        <w:t>喷嘴的最大、最小保护高度和最大、最小保护半径，应经试验确认。</w:t>
      </w:r>
    </w:p>
    <w:p w14:paraId="5D3E2B46" w14:textId="77777777" w:rsidR="00BB53CA" w:rsidRPr="00916488" w:rsidRDefault="00000000">
      <w:pPr>
        <w:pStyle w:val="afff4"/>
        <w:wordWrap/>
        <w:adjustRightInd w:val="0"/>
        <w:snapToGrid w:val="0"/>
        <w:spacing w:before="120" w:after="120" w:line="276" w:lineRule="auto"/>
      </w:pPr>
      <w:r w:rsidRPr="00916488">
        <w:rPr>
          <w:rFonts w:hint="eastAsia"/>
        </w:rPr>
        <w:t>灭火浸渍时间</w:t>
      </w:r>
    </w:p>
    <w:p w14:paraId="350F11D8"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灭火浸渍时间应符合以下规定：</w:t>
      </w:r>
    </w:p>
    <w:p w14:paraId="1E2C629D" w14:textId="77777777" w:rsidR="00BB53CA" w:rsidRPr="00916488" w:rsidRDefault="00000000">
      <w:pPr>
        <w:pStyle w:val="aff1"/>
        <w:numPr>
          <w:ilvl w:val="0"/>
          <w:numId w:val="72"/>
        </w:numPr>
        <w:adjustRightInd w:val="0"/>
        <w:snapToGrid w:val="0"/>
        <w:spacing w:line="276" w:lineRule="auto"/>
        <w:rPr>
          <w:rFonts w:hAnsi="宋体" w:hint="eastAsia"/>
        </w:rPr>
      </w:pPr>
      <w:r w:rsidRPr="00916488">
        <w:rPr>
          <w:rFonts w:hAnsi="宋体" w:hint="eastAsia"/>
        </w:rPr>
        <w:t>木材、纸张、织物等固体表面火灾，宜采用20 min；</w:t>
      </w:r>
    </w:p>
    <w:p w14:paraId="27CFDE07"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通讯机房、电子计算机房等防护区火灾时，灭火浸渍时间宜采用3 min；</w:t>
      </w:r>
    </w:p>
    <w:p w14:paraId="6C8586D6"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其他固体表面火灾，宜采用10 min；</w:t>
      </w:r>
    </w:p>
    <w:p w14:paraId="5992A6D8"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气体和液体火灾，不应小于1 min。</w:t>
      </w:r>
    </w:p>
    <w:p w14:paraId="6A1783E8" w14:textId="77777777" w:rsidR="00BB53CA" w:rsidRPr="00916488" w:rsidRDefault="00000000">
      <w:pPr>
        <w:pStyle w:val="afff4"/>
        <w:wordWrap/>
        <w:adjustRightInd w:val="0"/>
        <w:snapToGrid w:val="0"/>
        <w:spacing w:before="120" w:after="120" w:line="276" w:lineRule="auto"/>
      </w:pPr>
      <w:r w:rsidRPr="00916488">
        <w:rPr>
          <w:rFonts w:hint="eastAsia"/>
        </w:rPr>
        <w:t>喷射时间</w:t>
      </w:r>
    </w:p>
    <w:p w14:paraId="232C5A8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喷射时间应符合以下规定：</w:t>
      </w:r>
    </w:p>
    <w:p w14:paraId="77991766" w14:textId="77777777" w:rsidR="00BB53CA" w:rsidRPr="00916488" w:rsidRDefault="00000000">
      <w:pPr>
        <w:pStyle w:val="aff1"/>
        <w:numPr>
          <w:ilvl w:val="0"/>
          <w:numId w:val="73"/>
        </w:numPr>
        <w:adjustRightInd w:val="0"/>
        <w:snapToGrid w:val="0"/>
        <w:spacing w:line="276" w:lineRule="auto"/>
        <w:rPr>
          <w:rFonts w:hAnsi="宋体" w:hint="eastAsia"/>
        </w:rPr>
      </w:pPr>
      <w:r w:rsidRPr="00916488">
        <w:rPr>
          <w:rFonts w:hAnsi="宋体" w:hint="eastAsia"/>
        </w:rPr>
        <w:t>在通信机房和电子计算机房等防护区，设计喷射时间应不大于8 s；</w:t>
      </w:r>
    </w:p>
    <w:p w14:paraId="47238CA8"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用于延缓或抑制磷酸铁锂离子电池的热失控引发的初期火灾，设计单次喷射时间应由实体实验确定，且应保证明火扑灭后24 h无复燃；</w:t>
      </w:r>
    </w:p>
    <w:p w14:paraId="39D7D263"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其他防护区设计喷放时间不应大于10 s。</w:t>
      </w:r>
    </w:p>
    <w:p w14:paraId="27AEF323" w14:textId="77777777" w:rsidR="00BB53CA" w:rsidRPr="00916488" w:rsidRDefault="00000000">
      <w:pPr>
        <w:pStyle w:val="afff4"/>
        <w:wordWrap/>
        <w:adjustRightInd w:val="0"/>
        <w:snapToGrid w:val="0"/>
        <w:spacing w:before="120" w:after="120" w:line="276" w:lineRule="auto"/>
      </w:pPr>
      <w:r w:rsidRPr="00916488">
        <w:rPr>
          <w:rFonts w:hint="eastAsia"/>
        </w:rPr>
        <w:t>计算—防护区灭火设计用量或惰化设计用量</w:t>
      </w:r>
    </w:p>
    <w:p w14:paraId="7DB25104"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全淹没应用方式，防护区灭火设计用量或惰化设计用量应按下式计算：</w:t>
      </w:r>
    </w:p>
    <w:p w14:paraId="3CDAF559" w14:textId="77777777" w:rsidR="00BB53CA" w:rsidRPr="00916488" w:rsidRDefault="00000000">
      <w:pPr>
        <w:pStyle w:val="afffffffff3"/>
        <w:snapToGrid w:val="0"/>
        <w:spacing w:line="276" w:lineRule="auto"/>
        <w:rPr>
          <w:rFonts w:hint="eastAsia"/>
        </w:rPr>
      </w:pPr>
      <w:r w:rsidRPr="00916488">
        <w:rPr>
          <w:rFonts w:hint="eastAsia"/>
        </w:rPr>
        <w:tab/>
      </w:r>
      <m:oMath>
        <m:r>
          <w:rPr>
            <w:rFonts w:ascii="Cambria Math" w:hAnsi="Cambria Math" w:cs="Cambria Math"/>
          </w:rPr>
          <m:t>W=K</m:t>
        </m:r>
        <m:r>
          <w:rPr>
            <w:rFonts w:ascii="Cambria Math" w:hAnsi="Cambria Math" w:cs="Cambria Math" w:hint="eastAsia"/>
          </w:rPr>
          <m:t>·</m:t>
        </m:r>
        <m:f>
          <m:fPr>
            <m:ctrlPr>
              <w:rPr>
                <w:rFonts w:ascii="Cambria Math" w:hAnsi="Cambria Math" w:cs="Cambria Math"/>
                <w:i/>
                <w:iCs/>
              </w:rPr>
            </m:ctrlPr>
          </m:fPr>
          <m:num>
            <m:r>
              <w:rPr>
                <w:rFonts w:ascii="Cambria Math" w:hAnsi="Cambria Math" w:cs="Cambria Math" w:hint="eastAsia"/>
              </w:rPr>
              <m:t>V</m:t>
            </m:r>
          </m:num>
          <m:den>
            <m:r>
              <w:rPr>
                <w:rFonts w:ascii="Cambria Math" w:hAnsi="Cambria Math" w:cs="Cambria Math"/>
              </w:rPr>
              <m:t>S</m:t>
            </m:r>
          </m:den>
        </m:f>
        <m:r>
          <w:rPr>
            <w:rFonts w:ascii="Cambria Math" w:hAnsi="Cambria Math" w:cs="Cambria Math" w:hint="eastAsia"/>
          </w:rPr>
          <m:t>·</m:t>
        </m:r>
        <m:f>
          <m:fPr>
            <m:ctrlPr>
              <w:rPr>
                <w:rFonts w:ascii="Cambria Math" w:hAnsi="Cambria Math" w:cs="Cambria Math"/>
                <w:i/>
                <w:iCs/>
              </w:rPr>
            </m:ctrlPr>
          </m:fPr>
          <m:num>
            <m:sSub>
              <m:sSubPr>
                <m:ctrlPr>
                  <w:rPr>
                    <w:rFonts w:ascii="Cambria Math" w:hAnsi="Cambria Math" w:cs="Cambria Math"/>
                    <w:i/>
                    <w:iCs/>
                  </w:rPr>
                </m:ctrlPr>
              </m:sSubPr>
              <m:e>
                <m:r>
                  <w:rPr>
                    <w:rFonts w:ascii="Cambria Math" w:hAnsi="Cambria Math" w:cs="Cambria Math"/>
                  </w:rPr>
                  <m:t>C</m:t>
                </m:r>
              </m:e>
              <m:sub>
                <m:r>
                  <w:rPr>
                    <w:rFonts w:ascii="Cambria Math" w:hAnsi="Cambria Math" w:cs="Cambria Math"/>
                  </w:rPr>
                  <m:t>1</m:t>
                </m:r>
              </m:sub>
            </m:sSub>
          </m:num>
          <m:den>
            <m:d>
              <m:dPr>
                <m:ctrlPr>
                  <w:rPr>
                    <w:rFonts w:ascii="Cambria Math" w:hAnsi="Cambria Math" w:cs="Cambria Math"/>
                    <w:i/>
                    <w:iCs/>
                  </w:rPr>
                </m:ctrlPr>
              </m:dPr>
              <m:e>
                <m:r>
                  <w:rPr>
                    <w:rFonts w:ascii="Cambria Math" w:hAnsi="Cambria Math" w:cs="Cambria Math"/>
                  </w:rPr>
                  <m:t>100-</m:t>
                </m:r>
                <m:sSub>
                  <m:sSubPr>
                    <m:ctrlPr>
                      <w:rPr>
                        <w:rFonts w:ascii="Cambria Math" w:hAnsi="Cambria Math" w:cs="Cambria Math"/>
                        <w:i/>
                        <w:iCs/>
                      </w:rPr>
                    </m:ctrlPr>
                  </m:sSubPr>
                  <m:e>
                    <m:r>
                      <w:rPr>
                        <w:rFonts w:ascii="Cambria Math" w:hAnsi="Cambria Math" w:cs="Cambria Math"/>
                      </w:rPr>
                      <m:t>C</m:t>
                    </m:r>
                  </m:e>
                  <m:sub>
                    <m:r>
                      <w:rPr>
                        <w:rFonts w:ascii="Cambria Math" w:hAnsi="Cambria Math" w:cs="Cambria Math"/>
                      </w:rPr>
                      <m:t>1</m:t>
                    </m:r>
                  </m:sub>
                </m:sSub>
              </m:e>
            </m:d>
          </m:den>
        </m:f>
      </m:oMath>
      <w:r w:rsidRPr="00916488">
        <w:rPr>
          <w:rFonts w:ascii="微软雅黑" w:eastAsia="微软雅黑" w:hAnsi="微软雅黑" w:hint="eastAsia"/>
        </w:rPr>
        <w:tab/>
      </w:r>
      <w:r w:rsidRPr="00916488">
        <w:t>(</w:t>
      </w:r>
      <w:r w:rsidRPr="00916488">
        <w:fldChar w:fldCharType="begin"/>
      </w:r>
      <w:r w:rsidRPr="00916488">
        <w:instrText xml:space="preserve"> AUTONUM </w:instrText>
      </w:r>
      <w:r w:rsidRPr="00916488">
        <w:fldChar w:fldCharType="end"/>
      </w:r>
      <w:r w:rsidRPr="00916488">
        <w:t>)</w:t>
      </w:r>
    </w:p>
    <w:p w14:paraId="37032A94" w14:textId="77777777" w:rsidR="00BB53CA" w:rsidRPr="00916488" w:rsidRDefault="00000000">
      <w:pPr>
        <w:pStyle w:val="afffffff6"/>
        <w:spacing w:line="276" w:lineRule="auto"/>
        <w:ind w:firstLine="420"/>
        <w:rPr>
          <w:rFonts w:ascii="宋体" w:hAnsi="宋体" w:hint="eastAsia"/>
        </w:rPr>
      </w:pPr>
      <w:r w:rsidRPr="00916488">
        <w:rPr>
          <w:rFonts w:ascii="宋体" w:hAnsi="宋体" w:hint="eastAsia"/>
        </w:rPr>
        <w:t>式中：</w:t>
      </w:r>
    </w:p>
    <w:p w14:paraId="0F85420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i/>
          <w:iCs/>
        </w:rPr>
        <w:t>W</w:t>
      </w:r>
      <w:r w:rsidRPr="00916488">
        <w:rPr>
          <w:rFonts w:hAnsi="宋体"/>
        </w:rPr>
        <w:t>——</w:t>
      </w:r>
      <w:r w:rsidRPr="00916488">
        <w:rPr>
          <w:rFonts w:hAnsi="宋体" w:hint="eastAsia"/>
        </w:rPr>
        <w:t>防护区全氟己酮系灭火剂设计用量，单位为千克（</w:t>
      </w:r>
      <w:r w:rsidRPr="00916488">
        <w:rPr>
          <w:rFonts w:hAnsi="宋体"/>
        </w:rPr>
        <w:t>kg</w:t>
      </w:r>
      <w:r w:rsidRPr="00916488">
        <w:rPr>
          <w:rFonts w:hAnsi="宋体" w:hint="eastAsia"/>
        </w:rPr>
        <w:t>）；</w:t>
      </w:r>
    </w:p>
    <w:p w14:paraId="06433E0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i/>
          <w:iCs/>
        </w:rPr>
        <w:t>C</w:t>
      </w:r>
      <w:r w:rsidRPr="00916488">
        <w:rPr>
          <w:rFonts w:hAnsi="宋体"/>
          <w:i/>
          <w:iCs/>
          <w:vertAlign w:val="subscript"/>
        </w:rPr>
        <w:t>1</w:t>
      </w:r>
      <w:r w:rsidRPr="00916488">
        <w:rPr>
          <w:rFonts w:hAnsi="宋体"/>
        </w:rPr>
        <w:t>——</w:t>
      </w:r>
      <w:r w:rsidRPr="00916488">
        <w:rPr>
          <w:rFonts w:hAnsi="宋体" w:hint="eastAsia"/>
        </w:rPr>
        <w:t>全氟己酮系灭火剂灭火设计浓度</w:t>
      </w:r>
      <w:r w:rsidRPr="00916488">
        <w:rPr>
          <w:rFonts w:hAnsi="宋体"/>
        </w:rPr>
        <w:t>%</w:t>
      </w:r>
      <w:r w:rsidRPr="00916488">
        <w:rPr>
          <w:rFonts w:hAnsi="宋体" w:hint="eastAsia"/>
        </w:rPr>
        <w:t>；</w:t>
      </w:r>
    </w:p>
    <w:p w14:paraId="5CAFFF9D"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i/>
          <w:iCs/>
        </w:rPr>
        <w:t>V</w:t>
      </w:r>
      <w:r w:rsidRPr="00916488">
        <w:rPr>
          <w:rFonts w:hAnsi="宋体"/>
        </w:rPr>
        <w:t>——</w:t>
      </w:r>
      <w:r w:rsidRPr="00916488">
        <w:rPr>
          <w:rFonts w:hAnsi="宋体" w:hint="eastAsia"/>
        </w:rPr>
        <w:t>防护区的净容积，单位为立方米（</w:t>
      </w:r>
      <w:r w:rsidRPr="00916488">
        <w:rPr>
          <w:rFonts w:hAnsi="宋体"/>
        </w:rPr>
        <w:t>m</w:t>
      </w:r>
      <w:r w:rsidRPr="00916488">
        <w:rPr>
          <w:rFonts w:hAnsi="宋体"/>
          <w:vertAlign w:val="superscript"/>
        </w:rPr>
        <w:t>3</w:t>
      </w:r>
      <w:r w:rsidRPr="00916488">
        <w:rPr>
          <w:rFonts w:hAnsi="宋体" w:hint="eastAsia"/>
        </w:rPr>
        <w:t>）；</w:t>
      </w:r>
    </w:p>
    <w:p w14:paraId="66EE1F2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i/>
          <w:iCs/>
        </w:rPr>
        <w:t>K</w:t>
      </w:r>
      <w:r w:rsidRPr="00916488">
        <w:rPr>
          <w:rFonts w:hAnsi="宋体"/>
        </w:rPr>
        <w:t>——</w:t>
      </w:r>
      <w:r w:rsidRPr="00916488">
        <w:rPr>
          <w:rFonts w:hAnsi="宋体" w:hint="eastAsia"/>
        </w:rPr>
        <w:t>海拔高度修正系数，按表F.1的规定取值：</w:t>
      </w:r>
    </w:p>
    <w:p w14:paraId="582DCAF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i/>
          <w:iCs/>
        </w:rPr>
        <w:t>S</w:t>
      </w:r>
      <w:r w:rsidRPr="00916488">
        <w:rPr>
          <w:rFonts w:hAnsi="宋体"/>
        </w:rPr>
        <w:t>——</w:t>
      </w:r>
      <w:r w:rsidRPr="00916488">
        <w:rPr>
          <w:rFonts w:hAnsi="宋体" w:hint="eastAsia"/>
        </w:rPr>
        <w:t>全氟己酮系灭火剂过热蒸气在</w:t>
      </w:r>
      <w:r w:rsidRPr="00916488">
        <w:rPr>
          <w:rFonts w:hAnsi="宋体"/>
        </w:rPr>
        <w:t>101kPa</w:t>
      </w:r>
      <w:r w:rsidRPr="00916488">
        <w:rPr>
          <w:rFonts w:hAnsi="宋体" w:hint="eastAsia"/>
        </w:rPr>
        <w:t>和防护区最低环境温度下的比容，单位为立方米每千克（</w:t>
      </w:r>
      <w:r w:rsidRPr="00916488">
        <w:rPr>
          <w:rFonts w:hAnsi="宋体"/>
        </w:rPr>
        <w:t>m</w:t>
      </w:r>
      <w:r w:rsidRPr="00916488">
        <w:rPr>
          <w:rFonts w:hAnsi="宋体"/>
          <w:vertAlign w:val="superscript"/>
        </w:rPr>
        <w:t>3</w:t>
      </w:r>
      <w:r w:rsidRPr="00916488">
        <w:rPr>
          <w:rFonts w:hAnsi="宋体"/>
        </w:rPr>
        <w:t>/kg</w:t>
      </w:r>
      <w:r w:rsidRPr="00916488">
        <w:rPr>
          <w:rFonts w:hAnsi="宋体" w:hint="eastAsia"/>
        </w:rPr>
        <w:t>）；</w:t>
      </w:r>
    </w:p>
    <w:p w14:paraId="6FD087F3" w14:textId="77777777" w:rsidR="00BB53CA" w:rsidRPr="00916488" w:rsidRDefault="00BB53CA">
      <w:pPr>
        <w:pStyle w:val="afffffff7"/>
        <w:adjustRightInd w:val="0"/>
        <w:snapToGrid w:val="0"/>
        <w:spacing w:line="276" w:lineRule="auto"/>
        <w:ind w:firstLine="420"/>
      </w:pPr>
    </w:p>
    <w:p w14:paraId="2DFC58C9"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 xml:space="preserve">其中 </w:t>
      </w:r>
      <w:r w:rsidRPr="00916488">
        <w:rPr>
          <w:rFonts w:hAnsi="宋体"/>
        </w:rPr>
        <w:t xml:space="preserve">                              </w:t>
      </w:r>
      <w:r w:rsidRPr="00916488">
        <w:rPr>
          <w:rFonts w:hAnsi="宋体"/>
          <w:i/>
          <w:iCs/>
        </w:rPr>
        <w:t>S=K</w:t>
      </w:r>
      <w:r w:rsidRPr="00916488">
        <w:rPr>
          <w:rFonts w:hAnsi="宋体"/>
          <w:i/>
          <w:iCs/>
          <w:vertAlign w:val="subscript"/>
        </w:rPr>
        <w:t>1</w:t>
      </w:r>
      <w:r w:rsidRPr="00916488">
        <w:rPr>
          <w:rFonts w:hAnsi="宋体"/>
          <w:i/>
          <w:iCs/>
        </w:rPr>
        <w:t>+K</w:t>
      </w:r>
      <w:r w:rsidRPr="00916488">
        <w:rPr>
          <w:rFonts w:hAnsi="宋体"/>
          <w:i/>
          <w:iCs/>
          <w:vertAlign w:val="subscript"/>
        </w:rPr>
        <w:t>2</w:t>
      </w:r>
      <w:r w:rsidRPr="00916488">
        <w:rPr>
          <w:rFonts w:hAnsi="宋体"/>
          <w:i/>
          <w:iCs/>
        </w:rPr>
        <w:t>T</w:t>
      </w:r>
    </w:p>
    <w:p w14:paraId="44E6D2E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式中：</w:t>
      </w:r>
    </w:p>
    <w:p w14:paraId="66352D52" w14:textId="77777777" w:rsidR="00BB53CA" w:rsidRPr="00916488" w:rsidRDefault="00000000">
      <w:pPr>
        <w:pStyle w:val="afffffff7"/>
        <w:adjustRightInd w:val="0"/>
        <w:snapToGrid w:val="0"/>
        <w:spacing w:line="276" w:lineRule="auto"/>
        <w:ind w:firstLine="420"/>
        <w:rPr>
          <w:rFonts w:hAnsi="宋体" w:hint="eastAsia"/>
        </w:rPr>
      </w:pPr>
      <w:r w:rsidRPr="00916488">
        <w:rPr>
          <w:rFonts w:ascii="Times New Roman"/>
          <w:i/>
          <w:iCs/>
        </w:rPr>
        <w:t>T</w:t>
      </w:r>
      <w:r w:rsidRPr="00916488">
        <w:rPr>
          <w:rFonts w:hAnsi="宋体"/>
        </w:rPr>
        <w:t>——</w:t>
      </w:r>
      <w:r w:rsidRPr="00916488">
        <w:rPr>
          <w:rFonts w:hAnsi="宋体" w:hint="eastAsia"/>
        </w:rPr>
        <w:t>防护区环境温度，单位为摄氏度（</w:t>
      </w:r>
      <w:r w:rsidRPr="00916488">
        <w:rPr>
          <w:rFonts w:hAnsi="宋体"/>
        </w:rPr>
        <w:t>℃</w:t>
      </w:r>
      <w:r w:rsidRPr="00916488">
        <w:rPr>
          <w:rFonts w:hAnsi="宋体" w:hint="eastAsia"/>
        </w:rPr>
        <w:t>）；</w:t>
      </w:r>
    </w:p>
    <w:p w14:paraId="2118A158" w14:textId="77777777" w:rsidR="00BB53CA" w:rsidRPr="00916488" w:rsidRDefault="00000000">
      <w:pPr>
        <w:pStyle w:val="afffffff7"/>
        <w:adjustRightInd w:val="0"/>
        <w:snapToGrid w:val="0"/>
        <w:spacing w:line="276" w:lineRule="auto"/>
        <w:ind w:firstLine="420"/>
        <w:rPr>
          <w:rFonts w:hAnsi="宋体" w:hint="eastAsia"/>
        </w:rPr>
      </w:pPr>
      <w:r w:rsidRPr="00916488">
        <w:rPr>
          <w:rFonts w:ascii="Times New Roman"/>
          <w:i/>
          <w:iCs/>
        </w:rPr>
        <w:t>K</w:t>
      </w:r>
      <w:r w:rsidRPr="00916488">
        <w:rPr>
          <w:rFonts w:ascii="Times New Roman"/>
          <w:i/>
          <w:iCs/>
          <w:vertAlign w:val="subscript"/>
        </w:rPr>
        <w:t>1</w:t>
      </w:r>
      <w:r w:rsidRPr="00916488">
        <w:rPr>
          <w:rFonts w:hAnsi="宋体"/>
        </w:rPr>
        <w:t>——</w:t>
      </w:r>
      <w:r w:rsidRPr="00916488">
        <w:rPr>
          <w:rFonts w:hAnsi="宋体" w:hint="eastAsia"/>
        </w:rPr>
        <w:t>全氟己酮灭火剂取值</w:t>
      </w:r>
      <w:r w:rsidRPr="00916488">
        <w:rPr>
          <w:rFonts w:hAnsi="宋体"/>
        </w:rPr>
        <w:t>0.066</w:t>
      </w:r>
      <w:r w:rsidRPr="00916488">
        <w:rPr>
          <w:rFonts w:hAnsi="宋体" w:hint="eastAsia"/>
        </w:rPr>
        <w:t xml:space="preserve"> </w:t>
      </w:r>
      <w:r w:rsidRPr="00916488">
        <w:rPr>
          <w:rFonts w:hAnsi="宋体"/>
        </w:rPr>
        <w:t>4</w:t>
      </w:r>
      <w:r w:rsidRPr="00916488">
        <w:rPr>
          <w:rFonts w:hAnsi="宋体" w:hint="eastAsia"/>
        </w:rPr>
        <w:t>，全氟己酮为主要组分并添加助剂灭火剂取值经试验确定；</w:t>
      </w:r>
    </w:p>
    <w:p w14:paraId="48F27ECA" w14:textId="77777777" w:rsidR="00BB53CA" w:rsidRPr="00916488" w:rsidRDefault="00000000">
      <w:pPr>
        <w:pStyle w:val="afffffff7"/>
        <w:adjustRightInd w:val="0"/>
        <w:snapToGrid w:val="0"/>
        <w:spacing w:line="276" w:lineRule="auto"/>
        <w:ind w:firstLine="420"/>
        <w:rPr>
          <w:rFonts w:hAnsi="宋体" w:hint="eastAsia"/>
        </w:rPr>
      </w:pPr>
      <w:r w:rsidRPr="00916488">
        <w:rPr>
          <w:rFonts w:ascii="Times New Roman"/>
          <w:i/>
          <w:iCs/>
        </w:rPr>
        <w:t>K</w:t>
      </w:r>
      <w:r w:rsidRPr="00916488">
        <w:rPr>
          <w:rFonts w:ascii="Times New Roman"/>
          <w:i/>
          <w:iCs/>
          <w:vertAlign w:val="subscript"/>
        </w:rPr>
        <w:t>2</w:t>
      </w:r>
      <w:r w:rsidRPr="00916488">
        <w:rPr>
          <w:rFonts w:hAnsi="宋体"/>
        </w:rPr>
        <w:t>——</w:t>
      </w:r>
      <w:r w:rsidRPr="00916488">
        <w:rPr>
          <w:rFonts w:hAnsi="宋体" w:hint="eastAsia"/>
        </w:rPr>
        <w:t>全氟己酮灭火剂取值</w:t>
      </w:r>
      <w:r w:rsidRPr="00916488">
        <w:rPr>
          <w:rFonts w:hAnsi="宋体"/>
        </w:rPr>
        <w:t>0.000</w:t>
      </w:r>
      <w:r w:rsidRPr="00916488">
        <w:rPr>
          <w:rFonts w:hAnsi="宋体" w:hint="eastAsia"/>
        </w:rPr>
        <w:t xml:space="preserve"> </w:t>
      </w:r>
      <w:r w:rsidRPr="00916488">
        <w:rPr>
          <w:rFonts w:hAnsi="宋体"/>
        </w:rPr>
        <w:t>274</w:t>
      </w:r>
      <w:r w:rsidRPr="00916488">
        <w:rPr>
          <w:rFonts w:hAnsi="宋体" w:hint="eastAsia"/>
        </w:rPr>
        <w:t>，全氟己酮为主要组分并添加助剂灭火剂取值经试验确定。</w:t>
      </w:r>
    </w:p>
    <w:p w14:paraId="19F6F2B6" w14:textId="77777777" w:rsidR="00BB53CA" w:rsidRPr="00916488" w:rsidRDefault="00BB53CA">
      <w:pPr>
        <w:pStyle w:val="afffffff7"/>
        <w:adjustRightInd w:val="0"/>
        <w:snapToGrid w:val="0"/>
        <w:spacing w:line="276" w:lineRule="auto"/>
        <w:ind w:firstLine="420"/>
        <w:rPr>
          <w:rFonts w:hAnsi="宋体" w:hint="eastAsia"/>
        </w:rPr>
      </w:pPr>
    </w:p>
    <w:p w14:paraId="31C9F61A" w14:textId="77777777" w:rsidR="00BB53CA" w:rsidRPr="00916488" w:rsidRDefault="00BB53CA">
      <w:pPr>
        <w:pStyle w:val="afffffff7"/>
        <w:adjustRightInd w:val="0"/>
        <w:snapToGrid w:val="0"/>
        <w:spacing w:line="276" w:lineRule="auto"/>
        <w:ind w:firstLine="420"/>
        <w:rPr>
          <w:rFonts w:hAnsi="宋体" w:hint="eastAsia"/>
        </w:rPr>
      </w:pPr>
    </w:p>
    <w:p w14:paraId="2BF30FF3" w14:textId="77777777" w:rsidR="00BB53CA" w:rsidRPr="00916488" w:rsidRDefault="00BB53CA">
      <w:pPr>
        <w:pStyle w:val="afffffff7"/>
        <w:adjustRightInd w:val="0"/>
        <w:snapToGrid w:val="0"/>
        <w:spacing w:line="276" w:lineRule="auto"/>
        <w:ind w:firstLine="420"/>
        <w:rPr>
          <w:rFonts w:hAnsi="宋体" w:hint="eastAsia"/>
        </w:rPr>
      </w:pPr>
    </w:p>
    <w:p w14:paraId="26B7A237" w14:textId="77777777" w:rsidR="00BB53CA" w:rsidRPr="00916488" w:rsidRDefault="00000000">
      <w:pPr>
        <w:pStyle w:val="affc"/>
        <w:spacing w:before="120" w:after="120" w:line="276" w:lineRule="auto"/>
      </w:pPr>
      <w:bookmarkStart w:id="1409" w:name="_Toc217405613"/>
      <w:bookmarkStart w:id="1410" w:name="_Toc217405614"/>
      <w:bookmarkStart w:id="1411" w:name="_Toc217405615"/>
      <w:bookmarkStart w:id="1412" w:name="_Toc220938575"/>
      <w:bookmarkStart w:id="1413" w:name="_Toc217405616"/>
      <w:bookmarkStart w:id="1414" w:name="_Toc225950073"/>
      <w:bookmarkStart w:id="1415" w:name="_Toc220076744"/>
      <w:bookmarkStart w:id="1416" w:name="_Toc220074614"/>
      <w:bookmarkEnd w:id="1409"/>
      <w:bookmarkEnd w:id="1410"/>
      <w:bookmarkEnd w:id="1411"/>
      <w:r w:rsidRPr="00916488">
        <w:rPr>
          <w:rFonts w:hint="eastAsia"/>
        </w:rPr>
        <w:lastRenderedPageBreak/>
        <w:t>海拔高度修正系数</w:t>
      </w:r>
      <w:bookmarkEnd w:id="1412"/>
      <w:bookmarkEnd w:id="1413"/>
      <w:bookmarkEnd w:id="1414"/>
      <w:bookmarkEnd w:id="1415"/>
      <w:bookmarkEnd w:id="1416"/>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7"/>
        <w:gridCol w:w="4667"/>
      </w:tblGrid>
      <w:tr w:rsidR="00BB53CA" w:rsidRPr="00916488" w14:paraId="5C61D6C3" w14:textId="77777777">
        <w:trPr>
          <w:trHeight w:val="397"/>
          <w:tblHeader/>
        </w:trPr>
        <w:tc>
          <w:tcPr>
            <w:tcW w:w="2500" w:type="pct"/>
            <w:tcBorders>
              <w:top w:val="single" w:sz="8" w:space="0" w:color="auto"/>
              <w:bottom w:val="single" w:sz="8" w:space="0" w:color="auto"/>
            </w:tcBorders>
            <w:vAlign w:val="center"/>
          </w:tcPr>
          <w:p w14:paraId="6DD6CFA6" w14:textId="77777777" w:rsidR="00BB53CA" w:rsidRPr="00916488" w:rsidRDefault="00000000">
            <w:pPr>
              <w:widowControl/>
              <w:snapToGrid w:val="0"/>
              <w:spacing w:line="276" w:lineRule="auto"/>
              <w:jc w:val="center"/>
              <w:rPr>
                <w:rFonts w:ascii="宋体" w:hAnsi="宋体" w:cs="宋体" w:hint="eastAsia"/>
                <w:kern w:val="0"/>
                <w:sz w:val="18"/>
              </w:rPr>
            </w:pPr>
            <w:r w:rsidRPr="00916488">
              <w:rPr>
                <w:rFonts w:ascii="宋体" w:hAnsi="宋体" w:cs="宋体" w:hint="eastAsia"/>
                <w:kern w:val="0"/>
                <w:sz w:val="18"/>
              </w:rPr>
              <w:t>海拔高度/</w:t>
            </w:r>
            <w:r w:rsidRPr="00916488">
              <w:rPr>
                <w:rFonts w:ascii="宋体" w:hAnsi="宋体"/>
                <w:kern w:val="0"/>
                <w:sz w:val="18"/>
              </w:rPr>
              <w:t>m</w:t>
            </w:r>
          </w:p>
        </w:tc>
        <w:tc>
          <w:tcPr>
            <w:tcW w:w="2500" w:type="pct"/>
            <w:tcBorders>
              <w:top w:val="single" w:sz="8" w:space="0" w:color="auto"/>
              <w:bottom w:val="single" w:sz="8" w:space="0" w:color="auto"/>
            </w:tcBorders>
            <w:vAlign w:val="center"/>
          </w:tcPr>
          <w:p w14:paraId="64E911EE" w14:textId="77777777" w:rsidR="00BB53CA" w:rsidRPr="00916488" w:rsidRDefault="00000000">
            <w:pPr>
              <w:widowControl/>
              <w:snapToGrid w:val="0"/>
              <w:spacing w:line="276" w:lineRule="auto"/>
              <w:jc w:val="center"/>
              <w:rPr>
                <w:rFonts w:ascii="宋体" w:hAnsi="宋体" w:cs="宋体" w:hint="eastAsia"/>
                <w:kern w:val="0"/>
                <w:sz w:val="18"/>
              </w:rPr>
            </w:pPr>
            <w:r w:rsidRPr="00916488">
              <w:rPr>
                <w:rFonts w:ascii="宋体" w:hAnsi="宋体" w:cs="宋体" w:hint="eastAsia"/>
                <w:kern w:val="0"/>
                <w:sz w:val="18"/>
              </w:rPr>
              <w:t>修正系数</w:t>
            </w:r>
          </w:p>
        </w:tc>
      </w:tr>
      <w:tr w:rsidR="00BB53CA" w:rsidRPr="00916488" w14:paraId="261D7F7D" w14:textId="77777777">
        <w:trPr>
          <w:trHeight w:val="397"/>
        </w:trPr>
        <w:tc>
          <w:tcPr>
            <w:tcW w:w="2500" w:type="pct"/>
            <w:tcBorders>
              <w:top w:val="single" w:sz="8" w:space="0" w:color="auto"/>
            </w:tcBorders>
            <w:vAlign w:val="center"/>
          </w:tcPr>
          <w:p w14:paraId="3078E7FC"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-1</w:t>
            </w:r>
            <w:r w:rsidRPr="00916488">
              <w:rPr>
                <w:rFonts w:ascii="宋体" w:hAnsi="宋体" w:hint="eastAsia"/>
                <w:kern w:val="0"/>
                <w:sz w:val="18"/>
              </w:rPr>
              <w:t xml:space="preserve"> </w:t>
            </w:r>
            <w:r w:rsidRPr="00916488">
              <w:rPr>
                <w:rFonts w:ascii="宋体" w:hAnsi="宋体"/>
                <w:kern w:val="0"/>
                <w:sz w:val="18"/>
              </w:rPr>
              <w:t>000</w:t>
            </w:r>
          </w:p>
        </w:tc>
        <w:tc>
          <w:tcPr>
            <w:tcW w:w="2500" w:type="pct"/>
            <w:tcBorders>
              <w:top w:val="single" w:sz="8" w:space="0" w:color="auto"/>
            </w:tcBorders>
            <w:vAlign w:val="center"/>
          </w:tcPr>
          <w:p w14:paraId="29686CAA"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1.13</w:t>
            </w:r>
          </w:p>
        </w:tc>
      </w:tr>
      <w:tr w:rsidR="00BB53CA" w:rsidRPr="00916488" w14:paraId="6EF435FE" w14:textId="77777777">
        <w:trPr>
          <w:trHeight w:val="397"/>
        </w:trPr>
        <w:tc>
          <w:tcPr>
            <w:tcW w:w="2500" w:type="pct"/>
            <w:vAlign w:val="center"/>
          </w:tcPr>
          <w:p w14:paraId="54B0AE0F"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w:t>
            </w:r>
          </w:p>
        </w:tc>
        <w:tc>
          <w:tcPr>
            <w:tcW w:w="2500" w:type="pct"/>
            <w:vAlign w:val="center"/>
          </w:tcPr>
          <w:p w14:paraId="19125283"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1</w:t>
            </w:r>
          </w:p>
        </w:tc>
      </w:tr>
      <w:tr w:rsidR="00BB53CA" w:rsidRPr="00916488" w14:paraId="1171FCFB" w14:textId="77777777">
        <w:trPr>
          <w:trHeight w:val="397"/>
        </w:trPr>
        <w:tc>
          <w:tcPr>
            <w:tcW w:w="2500" w:type="pct"/>
            <w:vAlign w:val="center"/>
          </w:tcPr>
          <w:p w14:paraId="29C83947"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1</w:t>
            </w:r>
            <w:r w:rsidRPr="00916488">
              <w:rPr>
                <w:rFonts w:ascii="宋体" w:hAnsi="宋体" w:hint="eastAsia"/>
                <w:kern w:val="0"/>
                <w:sz w:val="18"/>
              </w:rPr>
              <w:t xml:space="preserve"> </w:t>
            </w:r>
            <w:r w:rsidRPr="00916488">
              <w:rPr>
                <w:rFonts w:ascii="宋体" w:hAnsi="宋体"/>
                <w:kern w:val="0"/>
                <w:sz w:val="18"/>
              </w:rPr>
              <w:t>000</w:t>
            </w:r>
          </w:p>
        </w:tc>
        <w:tc>
          <w:tcPr>
            <w:tcW w:w="2500" w:type="pct"/>
            <w:vAlign w:val="center"/>
          </w:tcPr>
          <w:p w14:paraId="014A10C5"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0.885</w:t>
            </w:r>
          </w:p>
        </w:tc>
      </w:tr>
      <w:tr w:rsidR="00BB53CA" w:rsidRPr="00916488" w14:paraId="2B43CC48" w14:textId="77777777">
        <w:trPr>
          <w:trHeight w:val="397"/>
        </w:trPr>
        <w:tc>
          <w:tcPr>
            <w:tcW w:w="2500" w:type="pct"/>
            <w:vAlign w:val="center"/>
          </w:tcPr>
          <w:p w14:paraId="5D02F17D"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1</w:t>
            </w:r>
            <w:r w:rsidRPr="00916488">
              <w:rPr>
                <w:rFonts w:ascii="宋体" w:hAnsi="宋体" w:hint="eastAsia"/>
                <w:kern w:val="0"/>
                <w:sz w:val="18"/>
              </w:rPr>
              <w:t xml:space="preserve"> </w:t>
            </w:r>
            <w:r w:rsidRPr="00916488">
              <w:rPr>
                <w:rFonts w:ascii="宋体" w:hAnsi="宋体"/>
                <w:kern w:val="0"/>
                <w:sz w:val="18"/>
              </w:rPr>
              <w:t>500</w:t>
            </w:r>
          </w:p>
        </w:tc>
        <w:tc>
          <w:tcPr>
            <w:tcW w:w="2500" w:type="pct"/>
            <w:vAlign w:val="center"/>
          </w:tcPr>
          <w:p w14:paraId="54F7389D"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0.83</w:t>
            </w:r>
          </w:p>
        </w:tc>
      </w:tr>
      <w:tr w:rsidR="00BB53CA" w:rsidRPr="00916488" w14:paraId="4DC3FC7E" w14:textId="77777777">
        <w:trPr>
          <w:trHeight w:val="397"/>
        </w:trPr>
        <w:tc>
          <w:tcPr>
            <w:tcW w:w="2500" w:type="pct"/>
            <w:vAlign w:val="center"/>
          </w:tcPr>
          <w:p w14:paraId="6300B98D"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2</w:t>
            </w:r>
            <w:r w:rsidRPr="00916488">
              <w:rPr>
                <w:rFonts w:ascii="宋体" w:hAnsi="宋体" w:hint="eastAsia"/>
                <w:kern w:val="0"/>
                <w:sz w:val="18"/>
              </w:rPr>
              <w:t xml:space="preserve"> </w:t>
            </w:r>
            <w:r w:rsidRPr="00916488">
              <w:rPr>
                <w:rFonts w:ascii="宋体" w:hAnsi="宋体"/>
                <w:kern w:val="0"/>
                <w:sz w:val="18"/>
              </w:rPr>
              <w:t>000</w:t>
            </w:r>
          </w:p>
        </w:tc>
        <w:tc>
          <w:tcPr>
            <w:tcW w:w="2500" w:type="pct"/>
            <w:vAlign w:val="center"/>
          </w:tcPr>
          <w:p w14:paraId="2DDB366F"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0.785</w:t>
            </w:r>
          </w:p>
        </w:tc>
      </w:tr>
      <w:tr w:rsidR="00BB53CA" w:rsidRPr="00916488" w14:paraId="7E047E32" w14:textId="77777777">
        <w:trPr>
          <w:trHeight w:val="397"/>
        </w:trPr>
        <w:tc>
          <w:tcPr>
            <w:tcW w:w="2500" w:type="pct"/>
            <w:vAlign w:val="center"/>
          </w:tcPr>
          <w:p w14:paraId="72BA4224"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2</w:t>
            </w:r>
            <w:r w:rsidRPr="00916488">
              <w:rPr>
                <w:rFonts w:ascii="宋体" w:hAnsi="宋体" w:hint="eastAsia"/>
                <w:kern w:val="0"/>
                <w:sz w:val="18"/>
              </w:rPr>
              <w:t xml:space="preserve"> </w:t>
            </w:r>
            <w:r w:rsidRPr="00916488">
              <w:rPr>
                <w:rFonts w:ascii="宋体" w:hAnsi="宋体"/>
                <w:kern w:val="0"/>
                <w:sz w:val="18"/>
              </w:rPr>
              <w:t>500</w:t>
            </w:r>
          </w:p>
        </w:tc>
        <w:tc>
          <w:tcPr>
            <w:tcW w:w="2500" w:type="pct"/>
            <w:vAlign w:val="center"/>
          </w:tcPr>
          <w:p w14:paraId="6E884D25"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0.735</w:t>
            </w:r>
          </w:p>
        </w:tc>
      </w:tr>
      <w:tr w:rsidR="00BB53CA" w:rsidRPr="00916488" w14:paraId="368A1326" w14:textId="77777777">
        <w:trPr>
          <w:trHeight w:val="397"/>
        </w:trPr>
        <w:tc>
          <w:tcPr>
            <w:tcW w:w="2500" w:type="pct"/>
            <w:vAlign w:val="center"/>
          </w:tcPr>
          <w:p w14:paraId="0D6A4AD0"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3</w:t>
            </w:r>
            <w:r w:rsidRPr="00916488">
              <w:rPr>
                <w:rFonts w:ascii="宋体" w:hAnsi="宋体" w:hint="eastAsia"/>
                <w:kern w:val="0"/>
                <w:sz w:val="18"/>
              </w:rPr>
              <w:t xml:space="preserve"> </w:t>
            </w:r>
            <w:r w:rsidRPr="00916488">
              <w:rPr>
                <w:rFonts w:ascii="宋体" w:hAnsi="宋体"/>
                <w:kern w:val="0"/>
                <w:sz w:val="18"/>
              </w:rPr>
              <w:t>000</w:t>
            </w:r>
          </w:p>
        </w:tc>
        <w:tc>
          <w:tcPr>
            <w:tcW w:w="2500" w:type="pct"/>
            <w:vAlign w:val="center"/>
          </w:tcPr>
          <w:p w14:paraId="41C4D0C6"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0.69</w:t>
            </w:r>
          </w:p>
        </w:tc>
      </w:tr>
      <w:tr w:rsidR="00BB53CA" w:rsidRPr="00916488" w14:paraId="01D1995B" w14:textId="77777777">
        <w:trPr>
          <w:trHeight w:val="397"/>
        </w:trPr>
        <w:tc>
          <w:tcPr>
            <w:tcW w:w="2500" w:type="pct"/>
            <w:vAlign w:val="center"/>
          </w:tcPr>
          <w:p w14:paraId="6A0D5CC3"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3</w:t>
            </w:r>
            <w:r w:rsidRPr="00916488">
              <w:rPr>
                <w:rFonts w:ascii="宋体" w:hAnsi="宋体" w:hint="eastAsia"/>
                <w:kern w:val="0"/>
                <w:sz w:val="18"/>
              </w:rPr>
              <w:t xml:space="preserve"> </w:t>
            </w:r>
            <w:r w:rsidRPr="00916488">
              <w:rPr>
                <w:rFonts w:ascii="宋体" w:hAnsi="宋体"/>
                <w:kern w:val="0"/>
                <w:sz w:val="18"/>
              </w:rPr>
              <w:t>500</w:t>
            </w:r>
          </w:p>
        </w:tc>
        <w:tc>
          <w:tcPr>
            <w:tcW w:w="2500" w:type="pct"/>
            <w:vAlign w:val="center"/>
          </w:tcPr>
          <w:p w14:paraId="1DAC9B61"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0.65</w:t>
            </w:r>
          </w:p>
        </w:tc>
      </w:tr>
      <w:tr w:rsidR="00BB53CA" w:rsidRPr="00916488" w14:paraId="28820A15" w14:textId="77777777">
        <w:trPr>
          <w:trHeight w:val="397"/>
        </w:trPr>
        <w:tc>
          <w:tcPr>
            <w:tcW w:w="2500" w:type="pct"/>
            <w:vAlign w:val="center"/>
          </w:tcPr>
          <w:p w14:paraId="60F4E59D"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4</w:t>
            </w:r>
            <w:r w:rsidRPr="00916488">
              <w:rPr>
                <w:rFonts w:ascii="宋体" w:hAnsi="宋体" w:hint="eastAsia"/>
                <w:kern w:val="0"/>
                <w:sz w:val="18"/>
              </w:rPr>
              <w:t xml:space="preserve"> </w:t>
            </w:r>
            <w:r w:rsidRPr="00916488">
              <w:rPr>
                <w:rFonts w:ascii="宋体" w:hAnsi="宋体"/>
                <w:kern w:val="0"/>
                <w:sz w:val="18"/>
              </w:rPr>
              <w:t>000</w:t>
            </w:r>
          </w:p>
        </w:tc>
        <w:tc>
          <w:tcPr>
            <w:tcW w:w="2500" w:type="pct"/>
            <w:vAlign w:val="center"/>
          </w:tcPr>
          <w:p w14:paraId="2E19A2A9"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0.61</w:t>
            </w:r>
          </w:p>
        </w:tc>
      </w:tr>
      <w:tr w:rsidR="00BB53CA" w:rsidRPr="00916488" w14:paraId="7A262779" w14:textId="77777777">
        <w:trPr>
          <w:trHeight w:val="397"/>
        </w:trPr>
        <w:tc>
          <w:tcPr>
            <w:tcW w:w="2500" w:type="pct"/>
            <w:vAlign w:val="center"/>
          </w:tcPr>
          <w:p w14:paraId="1FC9958E"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4</w:t>
            </w:r>
            <w:r w:rsidRPr="00916488">
              <w:rPr>
                <w:rFonts w:ascii="宋体" w:hAnsi="宋体" w:hint="eastAsia"/>
                <w:kern w:val="0"/>
                <w:sz w:val="18"/>
              </w:rPr>
              <w:t xml:space="preserve"> </w:t>
            </w:r>
            <w:r w:rsidRPr="00916488">
              <w:rPr>
                <w:rFonts w:ascii="宋体" w:hAnsi="宋体"/>
                <w:kern w:val="0"/>
                <w:sz w:val="18"/>
              </w:rPr>
              <w:t>500</w:t>
            </w:r>
          </w:p>
        </w:tc>
        <w:tc>
          <w:tcPr>
            <w:tcW w:w="2500" w:type="pct"/>
            <w:vAlign w:val="center"/>
          </w:tcPr>
          <w:p w14:paraId="137B3ED5" w14:textId="77777777" w:rsidR="00BB53CA" w:rsidRPr="00916488" w:rsidRDefault="00000000">
            <w:pPr>
              <w:widowControl/>
              <w:snapToGrid w:val="0"/>
              <w:spacing w:line="276" w:lineRule="auto"/>
              <w:jc w:val="center"/>
              <w:rPr>
                <w:rFonts w:ascii="宋体" w:hAnsi="宋体" w:hint="eastAsia"/>
                <w:kern w:val="0"/>
                <w:sz w:val="18"/>
              </w:rPr>
            </w:pPr>
            <w:r w:rsidRPr="00916488">
              <w:rPr>
                <w:rFonts w:ascii="宋体" w:hAnsi="宋体"/>
                <w:kern w:val="0"/>
                <w:sz w:val="18"/>
              </w:rPr>
              <w:t>0.565</w:t>
            </w:r>
          </w:p>
        </w:tc>
      </w:tr>
    </w:tbl>
    <w:p w14:paraId="24C552B5" w14:textId="77777777" w:rsidR="00BB53CA" w:rsidRPr="00916488" w:rsidRDefault="00000000">
      <w:pPr>
        <w:pStyle w:val="afff4"/>
        <w:wordWrap/>
        <w:adjustRightInd w:val="0"/>
        <w:snapToGrid w:val="0"/>
        <w:spacing w:before="120" w:after="120" w:line="276" w:lineRule="auto"/>
      </w:pPr>
      <w:r w:rsidRPr="00916488">
        <w:rPr>
          <w:rFonts w:hint="eastAsia"/>
        </w:rPr>
        <w:t>计算—灭火剂储存量</w:t>
      </w:r>
    </w:p>
    <w:p w14:paraId="4102A612"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装置灭火剂储存量应按下式计算：</w:t>
      </w:r>
    </w:p>
    <w:p w14:paraId="1DA9E2D9" w14:textId="77777777" w:rsidR="00BB53CA" w:rsidRPr="00916488" w:rsidRDefault="00000000">
      <w:pPr>
        <w:pStyle w:val="afffffffff3"/>
        <w:snapToGrid w:val="0"/>
        <w:spacing w:line="276" w:lineRule="auto"/>
        <w:rPr>
          <w:rFonts w:hint="eastAsia"/>
        </w:rPr>
      </w:pPr>
      <w:r w:rsidRPr="00916488">
        <w:rPr>
          <w:rFonts w:hint="eastAsia"/>
        </w:rPr>
        <w:tab/>
      </w:r>
      <m:oMath>
        <m:r>
          <w:rPr>
            <w:rFonts w:ascii="Cambria Math" w:hAnsi="Cambria Math" w:cs="KaTeX_Math"/>
            <w:sz w:val="25"/>
            <w:szCs w:val="25"/>
            <w:shd w:val="clear" w:color="auto" w:fill="FFFFFF"/>
          </w:rPr>
          <m:t>W</m:t>
        </m:r>
        <m:r>
          <m:rPr>
            <m:sty m:val="p"/>
          </m:rPr>
          <w:rPr>
            <w:rFonts w:ascii="Cambria Math" w:hAnsi="Cambria Math"/>
            <w:sz w:val="14"/>
            <w:szCs w:val="14"/>
            <w:shd w:val="clear" w:color="auto" w:fill="FFFFFF"/>
          </w:rPr>
          <m:t>0</m:t>
        </m:r>
        <m:r>
          <m:rPr>
            <m:sty m:val="p"/>
          </m:rPr>
          <w:rPr>
            <w:rFonts w:ascii="Cambria Math" w:hAnsi="Cambria Math"/>
            <w:sz w:val="1"/>
            <w:szCs w:val="1"/>
            <w:shd w:val="clear" w:color="auto" w:fill="FFFFFF"/>
          </w:rPr>
          <m:t>​</m:t>
        </m:r>
        <m:r>
          <m:rPr>
            <m:sty m:val="p"/>
          </m:rPr>
          <w:rPr>
            <w:rFonts w:ascii="Cambria Math" w:hAnsi="Cambria Math"/>
            <w:sz w:val="25"/>
            <w:szCs w:val="25"/>
            <w:shd w:val="clear" w:color="auto" w:fill="FFFFFF"/>
          </w:rPr>
          <m:t>=</m:t>
        </m:r>
        <m:r>
          <w:rPr>
            <w:rFonts w:ascii="Cambria Math" w:hAnsi="Cambria Math" w:cs="KaTeX_Math"/>
            <w:sz w:val="25"/>
            <w:szCs w:val="25"/>
            <w:shd w:val="clear" w:color="auto" w:fill="FFFFFF"/>
          </w:rPr>
          <m:t>W</m:t>
        </m:r>
        <m:r>
          <m:rPr>
            <m:sty m:val="p"/>
          </m:rPr>
          <w:rPr>
            <w:rFonts w:ascii="Cambria Math" w:hAnsi="Cambria Math"/>
            <w:sz w:val="25"/>
            <w:szCs w:val="25"/>
            <w:shd w:val="clear" w:color="auto" w:fill="FFFFFF"/>
          </w:rPr>
          <m:t>+Δ</m:t>
        </m:r>
        <m:r>
          <w:rPr>
            <w:rFonts w:ascii="Cambria Math" w:hAnsi="Cambria Math" w:cs="KaTeX_Math"/>
            <w:sz w:val="25"/>
            <w:szCs w:val="25"/>
            <w:shd w:val="clear" w:color="auto" w:fill="FFFFFF"/>
          </w:rPr>
          <m:t>W</m:t>
        </m:r>
        <m:r>
          <m:rPr>
            <m:sty m:val="p"/>
          </m:rPr>
          <w:rPr>
            <w:rFonts w:ascii="Cambria Math" w:hAnsi="Cambria Math"/>
            <w:sz w:val="14"/>
            <w:szCs w:val="14"/>
            <w:shd w:val="clear" w:color="auto" w:fill="FFFFFF"/>
          </w:rPr>
          <m:t>1</m:t>
        </m:r>
        <m:r>
          <m:rPr>
            <m:sty m:val="p"/>
          </m:rPr>
          <w:rPr>
            <w:rFonts w:ascii="Cambria Math" w:hAnsi="Cambria Math"/>
            <w:sz w:val="1"/>
            <w:szCs w:val="1"/>
            <w:shd w:val="clear" w:color="auto" w:fill="FFFFFF"/>
          </w:rPr>
          <m:t>​</m:t>
        </m:r>
        <m:r>
          <m:rPr>
            <m:sty m:val="p"/>
          </m:rPr>
          <w:rPr>
            <w:rFonts w:ascii="Cambria Math" w:hAnsi="Cambria Math"/>
            <w:sz w:val="25"/>
            <w:szCs w:val="25"/>
            <w:shd w:val="clear" w:color="auto" w:fill="FFFFFF"/>
          </w:rPr>
          <m:t>+Δ</m:t>
        </m:r>
        <m:r>
          <w:rPr>
            <w:rFonts w:ascii="Cambria Math" w:hAnsi="Cambria Math" w:cs="KaTeX_Math"/>
            <w:sz w:val="25"/>
            <w:szCs w:val="25"/>
            <w:shd w:val="clear" w:color="auto" w:fill="FFFFFF"/>
          </w:rPr>
          <m:t>W</m:t>
        </m:r>
        <m:r>
          <m:rPr>
            <m:sty m:val="p"/>
          </m:rPr>
          <w:rPr>
            <w:rFonts w:ascii="Cambria Math" w:hAnsi="Cambria Math"/>
            <w:sz w:val="14"/>
            <w:szCs w:val="14"/>
            <w:shd w:val="clear" w:color="auto" w:fill="FFFFFF"/>
          </w:rPr>
          <m:t>2</m:t>
        </m:r>
      </m:oMath>
      <w:r w:rsidRPr="00916488">
        <w:rPr>
          <w:rFonts w:ascii="微软雅黑" w:eastAsia="微软雅黑" w:hAnsi="微软雅黑" w:hint="eastAsia"/>
        </w:rPr>
        <w:tab/>
      </w:r>
      <w:r w:rsidRPr="00916488">
        <w:t xml:space="preserve"> (</w:t>
      </w:r>
      <w:r w:rsidRPr="00916488">
        <w:fldChar w:fldCharType="begin"/>
      </w:r>
      <w:r w:rsidRPr="00916488">
        <w:instrText xml:space="preserve"> AUTONUM </w:instrText>
      </w:r>
      <w:r w:rsidRPr="00916488">
        <w:fldChar w:fldCharType="end"/>
      </w:r>
      <w:r w:rsidRPr="00916488">
        <w:t>)</w:t>
      </w:r>
    </w:p>
    <w:p w14:paraId="19705E4D" w14:textId="77777777" w:rsidR="00BB53CA" w:rsidRPr="00916488" w:rsidRDefault="00000000">
      <w:pPr>
        <w:pStyle w:val="afffffff6"/>
        <w:spacing w:line="276" w:lineRule="auto"/>
        <w:ind w:firstLine="420"/>
        <w:rPr>
          <w:rFonts w:hAnsi="宋体" w:hint="eastAsia"/>
          <w:shd w:val="clear" w:color="auto" w:fill="FFFFFF"/>
        </w:rPr>
      </w:pPr>
      <w:r w:rsidRPr="00916488">
        <w:rPr>
          <w:rFonts w:ascii="宋体" w:hAnsi="宋体" w:hint="eastAsia"/>
        </w:rPr>
        <w:t>式中：</w:t>
      </w:r>
    </w:p>
    <w:tbl>
      <w:tblPr>
        <w:tblStyle w:val="affffff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277"/>
      </w:tblGrid>
      <w:tr w:rsidR="00BB53CA" w:rsidRPr="00916488" w14:paraId="307BAF96" w14:textId="77777777">
        <w:trPr>
          <w:trHeight w:val="397"/>
        </w:trPr>
        <w:tc>
          <w:tcPr>
            <w:tcW w:w="567" w:type="dxa"/>
            <w:vAlign w:val="center"/>
          </w:tcPr>
          <w:p w14:paraId="06DE5DAF" w14:textId="77777777" w:rsidR="00BB53CA" w:rsidRPr="00916488" w:rsidRDefault="00000000">
            <w:pPr>
              <w:pStyle w:val="afffffff7"/>
              <w:adjustRightInd w:val="0"/>
              <w:snapToGrid w:val="0"/>
              <w:spacing w:line="276" w:lineRule="auto"/>
              <w:ind w:firstLineChars="0" w:firstLine="0"/>
              <w:jc w:val="right"/>
              <w:rPr>
                <w:rFonts w:ascii="Times New Roman"/>
              </w:rPr>
            </w:pPr>
            <w:r w:rsidRPr="00916488">
              <w:rPr>
                <w:rFonts w:ascii="Times New Roman"/>
                <w:i/>
                <w:iCs/>
                <w:sz w:val="25"/>
                <w:szCs w:val="25"/>
                <w:shd w:val="clear" w:color="auto" w:fill="FFFFFF"/>
              </w:rPr>
              <w:t>W</w:t>
            </w:r>
            <w:r w:rsidRPr="00916488">
              <w:rPr>
                <w:rFonts w:ascii="Times New Roman"/>
                <w:sz w:val="14"/>
                <w:szCs w:val="14"/>
                <w:shd w:val="clear" w:color="auto" w:fill="FFFFFF"/>
              </w:rPr>
              <w:t>0</w:t>
            </w:r>
          </w:p>
        </w:tc>
        <w:tc>
          <w:tcPr>
            <w:tcW w:w="8356" w:type="dxa"/>
            <w:vAlign w:val="center"/>
          </w:tcPr>
          <w:p w14:paraId="1BBCAE69"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w:t>
            </w:r>
            <w:r w:rsidRPr="00916488">
              <w:rPr>
                <w:rFonts w:hAnsi="宋体" w:hint="eastAsia"/>
                <w:shd w:val="clear" w:color="auto" w:fill="FFFFFF"/>
              </w:rPr>
              <w:t>装置灭火剂储存量，单位为千克（</w:t>
            </w:r>
            <w:r w:rsidRPr="00916488">
              <w:rPr>
                <w:rFonts w:hAnsi="宋体"/>
                <w:shd w:val="clear" w:color="auto" w:fill="FFFFFF"/>
              </w:rPr>
              <w:t>kg)</w:t>
            </w:r>
            <w:r w:rsidRPr="00916488">
              <w:rPr>
                <w:rFonts w:hAnsi="宋体" w:hint="eastAsia"/>
                <w:shd w:val="clear" w:color="auto" w:fill="FFFFFF"/>
              </w:rPr>
              <w:t>；</w:t>
            </w:r>
          </w:p>
        </w:tc>
      </w:tr>
      <w:tr w:rsidR="00BB53CA" w:rsidRPr="00916488" w14:paraId="0EAE5AAD" w14:textId="77777777">
        <w:trPr>
          <w:trHeight w:val="397"/>
        </w:trPr>
        <w:tc>
          <w:tcPr>
            <w:tcW w:w="567" w:type="dxa"/>
            <w:vAlign w:val="center"/>
          </w:tcPr>
          <w:p w14:paraId="140BE53C"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ascii="Times New Roman"/>
                <w:sz w:val="25"/>
                <w:szCs w:val="25"/>
                <w:shd w:val="clear" w:color="auto" w:fill="FFFFFF"/>
              </w:rPr>
              <w:t>Δ</w:t>
            </w:r>
            <w:r w:rsidRPr="00916488">
              <w:rPr>
                <w:rFonts w:ascii="Times New Roman"/>
                <w:i/>
                <w:iCs/>
                <w:sz w:val="25"/>
                <w:szCs w:val="25"/>
                <w:shd w:val="clear" w:color="auto" w:fill="FFFFFF"/>
              </w:rPr>
              <w:t>W</w:t>
            </w:r>
            <w:r w:rsidRPr="00916488">
              <w:rPr>
                <w:rFonts w:ascii="Times New Roman"/>
                <w:sz w:val="14"/>
                <w:szCs w:val="14"/>
                <w:shd w:val="clear" w:color="auto" w:fill="FFFFFF"/>
              </w:rPr>
              <w:t>1</w:t>
            </w:r>
            <w:r w:rsidRPr="00916488">
              <w:rPr>
                <w:rFonts w:ascii="Times New Roman"/>
                <w:sz w:val="1"/>
                <w:szCs w:val="1"/>
                <w:shd w:val="clear" w:color="auto" w:fill="FFFFFF"/>
              </w:rPr>
              <w:t>​</w:t>
            </w:r>
          </w:p>
        </w:tc>
        <w:tc>
          <w:tcPr>
            <w:tcW w:w="8356" w:type="dxa"/>
            <w:vAlign w:val="center"/>
          </w:tcPr>
          <w:p w14:paraId="2765FD2C"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w:t>
            </w:r>
            <w:r w:rsidRPr="00916488">
              <w:rPr>
                <w:rFonts w:hAnsi="宋体" w:hint="eastAsia"/>
                <w:shd w:val="clear" w:color="auto" w:fill="FFFFFF"/>
              </w:rPr>
              <w:t>装置</w:t>
            </w:r>
            <w:r w:rsidRPr="00916488">
              <w:rPr>
                <w:rFonts w:hAnsi="宋体"/>
                <w:shd w:val="clear" w:color="auto" w:fill="FFFFFF"/>
              </w:rPr>
              <w:t>内</w:t>
            </w:r>
            <w:r w:rsidRPr="00916488">
              <w:rPr>
                <w:rFonts w:hAnsi="宋体" w:hint="eastAsia"/>
                <w:shd w:val="clear" w:color="auto" w:fill="FFFFFF"/>
              </w:rPr>
              <w:t>的灭火剂</w:t>
            </w:r>
            <w:r w:rsidRPr="00916488">
              <w:rPr>
                <w:rFonts w:hAnsi="宋体"/>
                <w:shd w:val="clear" w:color="auto" w:fill="FFFFFF"/>
              </w:rPr>
              <w:t>剩余量</w:t>
            </w:r>
            <w:r w:rsidRPr="00916488">
              <w:rPr>
                <w:rFonts w:hAnsi="宋体" w:hint="eastAsia"/>
                <w:shd w:val="clear" w:color="auto" w:fill="FFFFFF"/>
              </w:rPr>
              <w:t>，单位为千克(kg)</w:t>
            </w:r>
            <w:r w:rsidRPr="00916488">
              <w:rPr>
                <w:rFonts w:hAnsi="宋体"/>
                <w:shd w:val="clear" w:color="auto" w:fill="FFFFFF"/>
              </w:rPr>
              <w:t>；</w:t>
            </w:r>
          </w:p>
        </w:tc>
      </w:tr>
      <w:tr w:rsidR="00BB53CA" w:rsidRPr="00916488" w14:paraId="0FDA3952" w14:textId="77777777">
        <w:trPr>
          <w:trHeight w:val="397"/>
        </w:trPr>
        <w:tc>
          <w:tcPr>
            <w:tcW w:w="567" w:type="dxa"/>
            <w:vAlign w:val="center"/>
          </w:tcPr>
          <w:p w14:paraId="51D96295" w14:textId="77777777" w:rsidR="00BB53CA" w:rsidRPr="00916488" w:rsidRDefault="00000000">
            <w:pPr>
              <w:pStyle w:val="afffffff7"/>
              <w:adjustRightInd w:val="0"/>
              <w:snapToGrid w:val="0"/>
              <w:spacing w:line="276" w:lineRule="auto"/>
              <w:ind w:firstLineChars="0" w:firstLine="0"/>
              <w:jc w:val="right"/>
              <w:rPr>
                <w:rFonts w:ascii="Times New Roman"/>
              </w:rPr>
            </w:pPr>
            <w:r w:rsidRPr="00916488">
              <w:rPr>
                <w:rFonts w:ascii="Times New Roman"/>
                <w:sz w:val="25"/>
                <w:szCs w:val="25"/>
                <w:shd w:val="clear" w:color="auto" w:fill="FFFFFF"/>
              </w:rPr>
              <w:t>Δ</w:t>
            </w:r>
            <w:r w:rsidRPr="00916488">
              <w:rPr>
                <w:rFonts w:ascii="Times New Roman"/>
                <w:i/>
                <w:iCs/>
                <w:sz w:val="25"/>
                <w:szCs w:val="25"/>
                <w:shd w:val="clear" w:color="auto" w:fill="FFFFFF"/>
              </w:rPr>
              <w:t>W</w:t>
            </w:r>
            <w:r w:rsidRPr="00916488">
              <w:rPr>
                <w:rFonts w:ascii="Times New Roman"/>
                <w:sz w:val="14"/>
                <w:szCs w:val="14"/>
                <w:shd w:val="clear" w:color="auto" w:fill="FFFFFF"/>
              </w:rPr>
              <w:t>2</w:t>
            </w:r>
          </w:p>
        </w:tc>
        <w:tc>
          <w:tcPr>
            <w:tcW w:w="8356" w:type="dxa"/>
            <w:vAlign w:val="center"/>
          </w:tcPr>
          <w:p w14:paraId="1BA7CFC3"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w:t>
            </w:r>
            <w:r w:rsidRPr="00916488">
              <w:rPr>
                <w:rFonts w:hAnsi="宋体" w:cs="微软雅黑" w:hint="eastAsia"/>
                <w:shd w:val="clear" w:color="auto" w:fill="FFFFFF"/>
              </w:rPr>
              <w:t>管网内剩余量</w:t>
            </w:r>
            <w:r w:rsidRPr="00916488">
              <w:rPr>
                <w:rFonts w:hAnsi="宋体" w:hint="eastAsia"/>
                <w:shd w:val="clear" w:color="auto" w:fill="FFFFFF"/>
              </w:rPr>
              <w:t>，单位为千克</w:t>
            </w:r>
            <w:r w:rsidRPr="00916488">
              <w:rPr>
                <w:rFonts w:hAnsi="宋体" w:cs="微软雅黑" w:hint="eastAsia"/>
                <w:shd w:val="clear" w:color="auto" w:fill="FFFFFF"/>
              </w:rPr>
              <w:t>（</w:t>
            </w:r>
            <w:r w:rsidRPr="00916488">
              <w:rPr>
                <w:rFonts w:hAnsi="宋体" w:hint="eastAsia"/>
                <w:shd w:val="clear" w:color="auto" w:fill="FFFFFF"/>
              </w:rPr>
              <w:t>kg</w:t>
            </w:r>
            <w:r w:rsidRPr="00916488">
              <w:rPr>
                <w:rFonts w:hAnsi="宋体" w:cs="微软雅黑" w:hint="eastAsia"/>
                <w:shd w:val="clear" w:color="auto" w:fill="FFFFFF"/>
              </w:rPr>
              <w:t>）</w:t>
            </w:r>
            <w:r w:rsidRPr="00916488">
              <w:rPr>
                <w:rFonts w:hAnsi="宋体" w:hint="eastAsia"/>
                <w:shd w:val="clear" w:color="auto" w:fill="FFFFFF"/>
              </w:rPr>
              <w:t>。</w:t>
            </w:r>
          </w:p>
        </w:tc>
      </w:tr>
    </w:tbl>
    <w:p w14:paraId="41D5AB39" w14:textId="77777777" w:rsidR="00BB53CA" w:rsidRPr="00916488" w:rsidRDefault="00000000">
      <w:pPr>
        <w:pStyle w:val="afff4"/>
        <w:wordWrap/>
        <w:adjustRightInd w:val="0"/>
        <w:snapToGrid w:val="0"/>
        <w:spacing w:before="120" w:after="120" w:line="276" w:lineRule="auto"/>
      </w:pPr>
      <w:r w:rsidRPr="00916488">
        <w:rPr>
          <w:rFonts w:hint="eastAsia"/>
        </w:rPr>
        <w:t>管网计算</w:t>
      </w:r>
    </w:p>
    <w:p w14:paraId="3D167888" w14:textId="3FC8AEFA"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lang w:bidi="ar"/>
        </w:rPr>
        <w:t>管网计算，应经试验验证，且</w:t>
      </w:r>
      <w:r w:rsidRPr="00916488">
        <w:rPr>
          <w:rFonts w:hAnsi="宋体" w:hint="eastAsia"/>
        </w:rPr>
        <w:t>应符合生产单位公布值。</w:t>
      </w:r>
      <w:r w:rsidR="00F22BBF" w:rsidRPr="00916488">
        <w:rPr>
          <w:rFonts w:ascii="Times New Roman" w:hint="eastAsia"/>
        </w:rPr>
        <w:t>管道压降公式如式（</w:t>
      </w:r>
      <w:r w:rsidR="00F22BBF" w:rsidRPr="00916488">
        <w:rPr>
          <w:rFonts w:ascii="Times New Roman" w:hint="eastAsia"/>
        </w:rPr>
        <w:t>4</w:t>
      </w:r>
      <w:r w:rsidR="00F22BBF" w:rsidRPr="00916488">
        <w:rPr>
          <w:rFonts w:ascii="Times New Roman" w:hint="eastAsia"/>
        </w:rPr>
        <w:t>）所示：</w:t>
      </w:r>
    </w:p>
    <w:p w14:paraId="221AD68B" w14:textId="3521F572" w:rsidR="00BB53CA" w:rsidRPr="00916488" w:rsidRDefault="00000000">
      <w:pPr>
        <w:pStyle w:val="afffffffff3"/>
        <w:snapToGrid w:val="0"/>
        <w:spacing w:line="276" w:lineRule="auto"/>
        <w:rPr>
          <w:rFonts w:hint="eastAsia"/>
        </w:rPr>
      </w:pPr>
      <w:r w:rsidRPr="00916488">
        <w:rPr>
          <w:rFonts w:hint="eastAsia"/>
        </w:rPr>
        <w:tab/>
      </w:r>
      <m:oMath>
        <m:r>
          <w:rPr>
            <w:rFonts w:ascii="Cambria Math" w:hAnsi="Cambria Math"/>
          </w:rPr>
          <m:t>ΔP=λ</m:t>
        </m:r>
        <m:f>
          <m:fPr>
            <m:ctrlPr>
              <w:rPr>
                <w:rFonts w:ascii="Cambria Math" w:hAnsi="Cambria Math"/>
                <w:i/>
              </w:rPr>
            </m:ctrlPr>
          </m:fPr>
          <m:num>
            <m:r>
              <w:rPr>
                <w:rFonts w:ascii="Cambria Math" w:hAnsi="Cambria Math"/>
              </w:rPr>
              <m:t>l</m:t>
            </m:r>
          </m:num>
          <m:den>
            <m:r>
              <w:rPr>
                <w:rFonts w:ascii="Cambria Math" w:hAnsi="Cambria Math"/>
              </w:rPr>
              <m:t>d</m:t>
            </m:r>
          </m:den>
        </m:f>
        <m:f>
          <m:fPr>
            <m:ctrlPr>
              <w:rPr>
                <w:rFonts w:ascii="Cambria Math" w:hAnsi="Cambria Math"/>
                <w:i/>
              </w:rPr>
            </m:ctrlPr>
          </m:fPr>
          <m:num>
            <m:r>
              <w:rPr>
                <w:rFonts w:ascii="Cambria Math" w:hAnsi="Cambria Math"/>
              </w:rPr>
              <m:t>ρ</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cs="Cambria Math"/>
              </w:rPr>
              <m:t>⋅</m:t>
            </m:r>
          </m:num>
          <m:den>
            <m:r>
              <w:rPr>
                <w:rFonts w:ascii="Cambria Math" w:hAnsi="Cambria Math"/>
              </w:rPr>
              <m:t>2</m:t>
            </m:r>
          </m:den>
        </m:f>
      </m:oMath>
      <w:r w:rsidRPr="00916488">
        <w:rPr>
          <w:rFonts w:ascii="微软雅黑" w:eastAsia="微软雅黑" w:hAnsi="微软雅黑" w:hint="eastAsia"/>
        </w:rPr>
        <w:tab/>
      </w:r>
      <w:r w:rsidRPr="00916488">
        <w:rPr>
          <w:rFonts w:hint="eastAsia"/>
        </w:rPr>
        <w:t xml:space="preserve"> (</w:t>
      </w:r>
      <w:r w:rsidRPr="00916488">
        <w:fldChar w:fldCharType="begin"/>
      </w:r>
      <w:r w:rsidRPr="00916488">
        <w:rPr>
          <w:rFonts w:hint="eastAsia"/>
        </w:rPr>
        <w:instrText xml:space="preserve"> AUTONUM </w:instrText>
      </w:r>
      <w:r w:rsidRPr="00916488">
        <w:fldChar w:fldCharType="end"/>
      </w:r>
      <w:r w:rsidRPr="00916488">
        <w:rPr>
          <w:rFonts w:hint="eastAsia"/>
        </w:rPr>
        <w:t>)</w:t>
      </w:r>
    </w:p>
    <w:p w14:paraId="7AA563DD" w14:textId="77777777" w:rsidR="00BB53CA" w:rsidRPr="00916488" w:rsidRDefault="00000000">
      <w:pPr>
        <w:pStyle w:val="afffffff6"/>
        <w:spacing w:line="276" w:lineRule="auto"/>
        <w:ind w:firstLine="420"/>
        <w:rPr>
          <w:rFonts w:ascii="宋体" w:hAnsi="宋体" w:hint="eastAsia"/>
        </w:rPr>
      </w:pPr>
      <w:r w:rsidRPr="00916488">
        <w:rPr>
          <w:rFonts w:ascii="宋体" w:hAnsi="宋体" w:hint="eastAsia"/>
        </w:rPr>
        <w:t>式中：</w:t>
      </w:r>
    </w:p>
    <w:tbl>
      <w:tblPr>
        <w:tblStyle w:val="affffff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56"/>
      </w:tblGrid>
      <w:tr w:rsidR="00BB53CA" w:rsidRPr="00916488" w14:paraId="5641023D" w14:textId="77777777">
        <w:trPr>
          <w:trHeight w:val="397"/>
        </w:trPr>
        <w:tc>
          <w:tcPr>
            <w:tcW w:w="567" w:type="dxa"/>
            <w:vAlign w:val="center"/>
          </w:tcPr>
          <w:p w14:paraId="35F51F87"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hAnsi="宋体"/>
                <w:position w:val="-10"/>
              </w:rPr>
              <w:object w:dxaOrig="335" w:dyaOrig="304" w14:anchorId="43E03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14.95pt" o:ole="">
                  <v:imagedata r:id="rId55" o:title=""/>
                </v:shape>
                <o:OLEObject Type="Embed" ProgID="Equation.DSMT4" ShapeID="_x0000_i1025" DrawAspect="Content" ObjectID="_1840127936" r:id="rId56"/>
              </w:object>
            </w:r>
          </w:p>
        </w:tc>
        <w:tc>
          <w:tcPr>
            <w:tcW w:w="8356" w:type="dxa"/>
            <w:vAlign w:val="center"/>
          </w:tcPr>
          <w:p w14:paraId="17C75CD4"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——压差，单位为帕（Pa）；</w:t>
            </w:r>
          </w:p>
        </w:tc>
      </w:tr>
      <w:tr w:rsidR="00BB53CA" w:rsidRPr="00916488" w14:paraId="11268290" w14:textId="77777777">
        <w:trPr>
          <w:trHeight w:val="397"/>
        </w:trPr>
        <w:tc>
          <w:tcPr>
            <w:tcW w:w="567" w:type="dxa"/>
            <w:vAlign w:val="center"/>
          </w:tcPr>
          <w:p w14:paraId="16FFB41B"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hAnsi="宋体"/>
                <w:position w:val="-6"/>
              </w:rPr>
              <w:object w:dxaOrig="203" w:dyaOrig="304" w14:anchorId="0BDD8E97">
                <v:shape id="_x0000_i1026" type="#_x0000_t75" style="width:9.95pt;height:14.95pt" o:ole="">
                  <v:imagedata r:id="rId57" o:title=""/>
                </v:shape>
                <o:OLEObject Type="Embed" ProgID="Equation.DSMT4" ShapeID="_x0000_i1026" DrawAspect="Content" ObjectID="_1840127937" r:id="rId58"/>
              </w:object>
            </w:r>
          </w:p>
        </w:tc>
        <w:tc>
          <w:tcPr>
            <w:tcW w:w="8356" w:type="dxa"/>
            <w:vAlign w:val="center"/>
          </w:tcPr>
          <w:p w14:paraId="6AAD3065" w14:textId="5AF480BC"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——沿程阻力系数，与雷诺数Re和管壁相对粗糙度</w:t>
            </w:r>
            <w:r w:rsidR="003E27A6" w:rsidRPr="00916488">
              <w:rPr>
                <w:rFonts w:ascii="Times New Roman"/>
                <w:i/>
              </w:rPr>
              <w:t>ε</w:t>
            </w:r>
            <w:r w:rsidR="003E27A6" w:rsidRPr="00916488">
              <w:rPr>
                <w:rFonts w:ascii="Times New Roman"/>
              </w:rPr>
              <w:t>/</w:t>
            </w:r>
            <w:r w:rsidR="003E27A6" w:rsidRPr="00916488">
              <w:rPr>
                <w:rFonts w:ascii="Times New Roman"/>
                <w:i/>
              </w:rPr>
              <w:t>d</w:t>
            </w:r>
            <w:r w:rsidRPr="00916488">
              <w:rPr>
                <w:rFonts w:hAnsi="宋体" w:hint="eastAsia"/>
              </w:rPr>
              <w:t>有关；</w:t>
            </w:r>
          </w:p>
        </w:tc>
      </w:tr>
      <w:tr w:rsidR="00BB53CA" w:rsidRPr="00916488" w14:paraId="4E73B5DF" w14:textId="77777777">
        <w:trPr>
          <w:trHeight w:val="397"/>
        </w:trPr>
        <w:tc>
          <w:tcPr>
            <w:tcW w:w="567" w:type="dxa"/>
            <w:vAlign w:val="center"/>
          </w:tcPr>
          <w:p w14:paraId="0D6B890F"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hAnsi="宋体"/>
                <w:position w:val="-6"/>
              </w:rPr>
              <w:object w:dxaOrig="172" w:dyaOrig="304" w14:anchorId="4DB3E071">
                <v:shape id="_x0000_i1027" type="#_x0000_t75" style="width:8.85pt;height:14.95pt" o:ole="">
                  <v:imagedata r:id="rId59" o:title=""/>
                </v:shape>
                <o:OLEObject Type="Embed" ProgID="Equation.DSMT4" ShapeID="_x0000_i1027" DrawAspect="Content" ObjectID="_1840127938" r:id="rId60"/>
              </w:object>
            </w:r>
          </w:p>
        </w:tc>
        <w:tc>
          <w:tcPr>
            <w:tcW w:w="8356" w:type="dxa"/>
            <w:vAlign w:val="center"/>
          </w:tcPr>
          <w:p w14:paraId="7175C782"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——管长，单位为米（m）；</w:t>
            </w:r>
          </w:p>
        </w:tc>
      </w:tr>
      <w:tr w:rsidR="00BB53CA" w:rsidRPr="00916488" w14:paraId="09CBA2B9" w14:textId="77777777">
        <w:trPr>
          <w:trHeight w:val="397"/>
        </w:trPr>
        <w:tc>
          <w:tcPr>
            <w:tcW w:w="567" w:type="dxa"/>
            <w:vAlign w:val="center"/>
          </w:tcPr>
          <w:p w14:paraId="4814F85D"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hAnsi="宋体"/>
                <w:position w:val="-6"/>
              </w:rPr>
              <w:object w:dxaOrig="203" w:dyaOrig="304" w14:anchorId="08B621A0">
                <v:shape id="_x0000_i1028" type="#_x0000_t75" style="width:9.95pt;height:14.95pt" o:ole="">
                  <v:imagedata r:id="rId61" o:title=""/>
                </v:shape>
                <o:OLEObject Type="Embed" ProgID="Equation.DSMT4" ShapeID="_x0000_i1028" DrawAspect="Content" ObjectID="_1840127939" r:id="rId62"/>
              </w:object>
            </w:r>
          </w:p>
        </w:tc>
        <w:tc>
          <w:tcPr>
            <w:tcW w:w="8356" w:type="dxa"/>
            <w:vAlign w:val="center"/>
          </w:tcPr>
          <w:p w14:paraId="6788E525"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——管径，单位为米（m）；</w:t>
            </w:r>
          </w:p>
        </w:tc>
      </w:tr>
      <w:tr w:rsidR="00BB53CA" w:rsidRPr="00916488" w14:paraId="75636CAA" w14:textId="77777777">
        <w:trPr>
          <w:trHeight w:val="397"/>
        </w:trPr>
        <w:tc>
          <w:tcPr>
            <w:tcW w:w="567" w:type="dxa"/>
            <w:vAlign w:val="center"/>
          </w:tcPr>
          <w:p w14:paraId="642E445C"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hAnsi="宋体"/>
                <w:position w:val="-6"/>
              </w:rPr>
              <w:object w:dxaOrig="172" w:dyaOrig="203" w14:anchorId="4E34B10B">
                <v:shape id="_x0000_i1029" type="#_x0000_t75" style="width:8.85pt;height:9.95pt" o:ole="">
                  <v:imagedata r:id="rId63" o:title=""/>
                </v:shape>
                <o:OLEObject Type="Embed" ProgID="Equation.DSMT4" ShapeID="_x0000_i1029" DrawAspect="Content" ObjectID="_1840127940" r:id="rId64"/>
              </w:object>
            </w:r>
          </w:p>
        </w:tc>
        <w:tc>
          <w:tcPr>
            <w:tcW w:w="8356" w:type="dxa"/>
            <w:vAlign w:val="center"/>
          </w:tcPr>
          <w:p w14:paraId="5E015D41"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——流速，单位为米每秒（m/s）；</w:t>
            </w:r>
          </w:p>
        </w:tc>
      </w:tr>
      <w:tr w:rsidR="00BB53CA" w:rsidRPr="00916488" w14:paraId="4DAEAECA" w14:textId="77777777">
        <w:trPr>
          <w:trHeight w:val="397"/>
        </w:trPr>
        <w:tc>
          <w:tcPr>
            <w:tcW w:w="567" w:type="dxa"/>
            <w:vAlign w:val="center"/>
          </w:tcPr>
          <w:p w14:paraId="024C9EBD" w14:textId="77777777" w:rsidR="00BB53CA" w:rsidRPr="00916488" w:rsidRDefault="00000000">
            <w:pPr>
              <w:pStyle w:val="afffffff7"/>
              <w:adjustRightInd w:val="0"/>
              <w:snapToGrid w:val="0"/>
              <w:spacing w:line="276" w:lineRule="auto"/>
              <w:ind w:firstLineChars="0" w:firstLine="0"/>
              <w:jc w:val="right"/>
              <w:rPr>
                <w:rFonts w:hAnsi="宋体" w:hint="eastAsia"/>
              </w:rPr>
            </w:pPr>
            <w:r w:rsidRPr="00916488">
              <w:rPr>
                <w:rFonts w:hAnsi="宋体"/>
                <w:position w:val="-10"/>
              </w:rPr>
              <w:object w:dxaOrig="264" w:dyaOrig="264" w14:anchorId="5678DC7E">
                <v:shape id="_x0000_i1030" type="#_x0000_t75" style="width:13.3pt;height:13.3pt" o:ole="">
                  <v:imagedata r:id="rId65" o:title=""/>
                </v:shape>
                <o:OLEObject Type="Embed" ProgID="Equation.DSMT4" ShapeID="_x0000_i1030" DrawAspect="Content" ObjectID="_1840127941" r:id="rId66"/>
              </w:object>
            </w:r>
          </w:p>
        </w:tc>
        <w:tc>
          <w:tcPr>
            <w:tcW w:w="8356" w:type="dxa"/>
            <w:vAlign w:val="center"/>
          </w:tcPr>
          <w:p w14:paraId="50725834" w14:textId="77777777" w:rsidR="00BB53CA" w:rsidRPr="00916488" w:rsidRDefault="00000000">
            <w:pPr>
              <w:pStyle w:val="afffffff7"/>
              <w:adjustRightInd w:val="0"/>
              <w:snapToGrid w:val="0"/>
              <w:spacing w:line="276" w:lineRule="auto"/>
              <w:ind w:leftChars="-50" w:left="-105" w:firstLineChars="0" w:firstLine="0"/>
              <w:jc w:val="left"/>
              <w:rPr>
                <w:rFonts w:hAnsi="宋体" w:hint="eastAsia"/>
              </w:rPr>
            </w:pPr>
            <w:r w:rsidRPr="00916488">
              <w:rPr>
                <w:rFonts w:hAnsi="宋体" w:hint="eastAsia"/>
              </w:rPr>
              <w:t>——灭火剂的密度，单位为公斤每立方米（kg/m³）。</w:t>
            </w:r>
          </w:p>
        </w:tc>
      </w:tr>
    </w:tbl>
    <w:p w14:paraId="41745B71" w14:textId="77777777" w:rsidR="00BB53CA" w:rsidRPr="00916488" w:rsidRDefault="00000000">
      <w:pPr>
        <w:pStyle w:val="afff4"/>
        <w:wordWrap/>
        <w:adjustRightInd w:val="0"/>
        <w:snapToGrid w:val="0"/>
        <w:spacing w:before="120" w:after="120" w:line="276" w:lineRule="auto"/>
      </w:pPr>
      <w:r w:rsidRPr="00916488">
        <w:rPr>
          <w:rFonts w:hint="eastAsia"/>
        </w:rPr>
        <w:t>喷嘴</w:t>
      </w:r>
    </w:p>
    <w:p w14:paraId="27E4D2A6" w14:textId="77777777" w:rsidR="00BB53CA" w:rsidRPr="00916488" w:rsidRDefault="00000000">
      <w:pPr>
        <w:pStyle w:val="affffffffffffc"/>
        <w:adjustRightInd w:val="0"/>
        <w:snapToGrid w:val="0"/>
      </w:pPr>
      <w:r w:rsidRPr="00916488">
        <w:rPr>
          <w:rFonts w:hint="eastAsia"/>
        </w:rPr>
        <w:t>对于环境条件易使喷嘴喷孔堵塞的场所，应选用具有相应防护措施且不影响灭火剂喷放效果的喷嘴。</w:t>
      </w:r>
    </w:p>
    <w:p w14:paraId="1071E08E" w14:textId="77777777" w:rsidR="00BB53CA" w:rsidRPr="00916488" w:rsidRDefault="00000000">
      <w:pPr>
        <w:pStyle w:val="affffffffffffc"/>
        <w:adjustRightInd w:val="0"/>
        <w:snapToGrid w:val="0"/>
      </w:pPr>
      <w:r w:rsidRPr="00916488">
        <w:rPr>
          <w:rFonts w:hint="eastAsia"/>
        </w:rPr>
        <w:t>喷嘴布置应能保证灭火剂喷放均匀并完全覆盖保护区域。</w:t>
      </w:r>
    </w:p>
    <w:p w14:paraId="7BC06E8A" w14:textId="77777777" w:rsidR="00BB53CA" w:rsidRPr="00916488" w:rsidRDefault="00000000">
      <w:pPr>
        <w:pStyle w:val="affffffffffffc"/>
        <w:adjustRightInd w:val="0"/>
        <w:snapToGrid w:val="0"/>
      </w:pPr>
      <w:r w:rsidRPr="00916488">
        <w:rPr>
          <w:rFonts w:hint="eastAsia"/>
        </w:rPr>
        <w:t>喷嘴与其他遮挡物的距离应保证遮挡物不影响喷嘴正常喷放；当无法避免时，应采取补偿措</w:t>
      </w:r>
      <w:r w:rsidRPr="00916488">
        <w:rPr>
          <w:rFonts w:hint="eastAsia"/>
        </w:rPr>
        <w:lastRenderedPageBreak/>
        <w:t>施。</w:t>
      </w:r>
    </w:p>
    <w:p w14:paraId="205DA4DD" w14:textId="77777777" w:rsidR="00BB53CA" w:rsidRPr="00916488" w:rsidRDefault="00000000">
      <w:pPr>
        <w:pStyle w:val="affffffffffffc"/>
        <w:adjustRightInd w:val="0"/>
        <w:snapToGrid w:val="0"/>
      </w:pPr>
      <w:r w:rsidRPr="00916488">
        <w:rPr>
          <w:rFonts w:hint="eastAsia"/>
        </w:rPr>
        <w:t>正常喷射灭火剂时，装置末端喷嘴的最小压力不应小于生产单位公布值。</w:t>
      </w:r>
    </w:p>
    <w:p w14:paraId="438A6829" w14:textId="77777777" w:rsidR="00BB53CA" w:rsidRPr="00916488" w:rsidRDefault="00000000">
      <w:pPr>
        <w:pStyle w:val="afff4"/>
        <w:wordWrap/>
        <w:adjustRightInd w:val="0"/>
        <w:snapToGrid w:val="0"/>
        <w:spacing w:before="120" w:after="120" w:line="276" w:lineRule="auto"/>
      </w:pPr>
      <w:r w:rsidRPr="00916488">
        <w:rPr>
          <w:rFonts w:hint="eastAsia"/>
        </w:rPr>
        <w:t>特殊应用场景</w:t>
      </w:r>
    </w:p>
    <w:p w14:paraId="2FCAB760" w14:textId="77777777" w:rsidR="00BB53CA" w:rsidRPr="00916488" w:rsidRDefault="00000000">
      <w:pPr>
        <w:pStyle w:val="afff5"/>
        <w:adjustRightInd w:val="0"/>
        <w:snapToGrid w:val="0"/>
        <w:spacing w:before="120" w:after="120" w:line="276" w:lineRule="auto"/>
      </w:pPr>
      <w:r w:rsidRPr="00916488">
        <w:rPr>
          <w:rFonts w:hint="eastAsia"/>
        </w:rPr>
        <w:t>适用范围</w:t>
      </w:r>
    </w:p>
    <w:p w14:paraId="0EE9A67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适用于采用磷酸铁锂离子电池的电动客车电池仓（箱）、电化学储能柜（舱）等。</w:t>
      </w:r>
    </w:p>
    <w:p w14:paraId="34A496E6" w14:textId="77777777" w:rsidR="00BB53CA" w:rsidRPr="00916488" w:rsidRDefault="00000000">
      <w:pPr>
        <w:pStyle w:val="afff5"/>
        <w:adjustRightInd w:val="0"/>
        <w:snapToGrid w:val="0"/>
        <w:spacing w:before="120" w:after="120" w:line="276" w:lineRule="auto"/>
      </w:pPr>
      <w:r w:rsidRPr="00916488">
        <w:rPr>
          <w:rFonts w:hint="eastAsia"/>
        </w:rPr>
        <w:t>设计用量</w:t>
      </w:r>
    </w:p>
    <w:p w14:paraId="293DC3B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采用装置保护的电池舱和电池箱，其火灾抑制设计用量或惰化设计用量，应根据6.18、6.19的试验方法确定。</w:t>
      </w:r>
    </w:p>
    <w:p w14:paraId="4189BB8A" w14:textId="77777777" w:rsidR="00BB53CA" w:rsidRPr="00916488" w:rsidRDefault="00000000">
      <w:pPr>
        <w:pStyle w:val="afff5"/>
        <w:adjustRightInd w:val="0"/>
        <w:snapToGrid w:val="0"/>
        <w:spacing w:before="120" w:after="120" w:line="276" w:lineRule="auto"/>
      </w:pPr>
      <w:r w:rsidRPr="00916488">
        <w:rPr>
          <w:rFonts w:hint="eastAsia"/>
        </w:rPr>
        <w:t>灭火</w:t>
      </w:r>
      <w:r w:rsidRPr="00916488">
        <w:rPr>
          <w:rFonts w:hAnsi="宋体" w:hint="eastAsia"/>
        </w:rPr>
        <w:t>剂</w:t>
      </w:r>
      <w:r w:rsidRPr="00916488">
        <w:rPr>
          <w:rFonts w:hint="eastAsia"/>
        </w:rPr>
        <w:t>存储用量</w:t>
      </w:r>
    </w:p>
    <w:p w14:paraId="5BEC6D3B" w14:textId="77777777" w:rsidR="00BB53CA" w:rsidRPr="00916488" w:rsidRDefault="00000000">
      <w:pPr>
        <w:pStyle w:val="affffffffffffd"/>
        <w:adjustRightInd w:val="0"/>
        <w:snapToGrid w:val="0"/>
      </w:pPr>
      <w:r w:rsidRPr="00916488">
        <w:rPr>
          <w:rFonts w:hint="eastAsia"/>
        </w:rPr>
        <w:t>灭火装置采用组合分配式分区保护多个电池箱，灭火剂存储用量应满足最大分区保护用量的2倍。</w:t>
      </w:r>
    </w:p>
    <w:p w14:paraId="182750F2" w14:textId="77777777" w:rsidR="00BB53CA" w:rsidRPr="00916488" w:rsidRDefault="00000000">
      <w:pPr>
        <w:pStyle w:val="affffffffffffd"/>
        <w:adjustRightInd w:val="0"/>
        <w:snapToGrid w:val="0"/>
      </w:pPr>
      <w:r w:rsidRPr="00916488">
        <w:rPr>
          <w:rFonts w:hint="eastAsia"/>
        </w:rPr>
        <w:t>灭火装置同时保护电池舱和电池包，灭火剂存储用量应为保护电池舱的用量和保护电池包的用量及统内的灭火剂剩余量和管网内的灭火剂剩余量之和。</w:t>
      </w:r>
    </w:p>
    <w:p w14:paraId="37590598" w14:textId="77777777" w:rsidR="00BB53CA" w:rsidRPr="00916488" w:rsidRDefault="00000000">
      <w:pPr>
        <w:pStyle w:val="afff5"/>
        <w:adjustRightInd w:val="0"/>
        <w:snapToGrid w:val="0"/>
        <w:spacing w:before="120" w:after="120" w:line="276" w:lineRule="auto"/>
      </w:pPr>
      <w:r w:rsidRPr="00916488">
        <w:rPr>
          <w:rFonts w:hint="eastAsia"/>
        </w:rPr>
        <w:t>验证</w:t>
      </w:r>
    </w:p>
    <w:p w14:paraId="6D385C1A"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当工程实际与产品检验合格时的试验条件、原系统设计方案等发生重大改变时，应按实际工况重新设计，必要时应经专业机构验证。</w:t>
      </w:r>
    </w:p>
    <w:p w14:paraId="26324104" w14:textId="77777777" w:rsidR="00BB53CA" w:rsidRPr="00916488" w:rsidRDefault="00000000">
      <w:pPr>
        <w:pStyle w:val="afff3"/>
        <w:adjustRightInd w:val="0"/>
        <w:snapToGrid w:val="0"/>
        <w:spacing w:before="120" w:after="120" w:line="276" w:lineRule="auto"/>
      </w:pPr>
      <w:bookmarkStart w:id="1417" w:name="_Toc225950049"/>
      <w:bookmarkStart w:id="1418" w:name="_Toc220074590"/>
      <w:bookmarkStart w:id="1419" w:name="_Toc225949952"/>
      <w:bookmarkStart w:id="1420" w:name="_Toc217405589"/>
      <w:bookmarkStart w:id="1421" w:name="_Toc220076720"/>
      <w:r w:rsidRPr="00916488">
        <w:rPr>
          <w:rFonts w:hint="eastAsia"/>
        </w:rPr>
        <w:t>安装</w:t>
      </w:r>
      <w:bookmarkEnd w:id="1417"/>
      <w:bookmarkEnd w:id="1418"/>
      <w:bookmarkEnd w:id="1419"/>
      <w:bookmarkEnd w:id="1420"/>
      <w:bookmarkEnd w:id="1421"/>
    </w:p>
    <w:p w14:paraId="70F4FBC2" w14:textId="77777777" w:rsidR="00BB53CA" w:rsidRPr="00916488" w:rsidRDefault="00000000">
      <w:pPr>
        <w:pStyle w:val="afff4"/>
        <w:wordWrap/>
        <w:adjustRightInd w:val="0"/>
        <w:snapToGrid w:val="0"/>
        <w:spacing w:before="120" w:after="120" w:line="276" w:lineRule="auto"/>
      </w:pPr>
      <w:r w:rsidRPr="00916488">
        <w:rPr>
          <w:rFonts w:hint="eastAsia"/>
        </w:rPr>
        <w:t>一般规定</w:t>
      </w:r>
    </w:p>
    <w:p w14:paraId="016B425B" w14:textId="77777777" w:rsidR="00BB53CA" w:rsidRPr="00916488" w:rsidRDefault="00000000">
      <w:pPr>
        <w:pStyle w:val="affffffffffffc"/>
        <w:adjustRightInd w:val="0"/>
        <w:snapToGrid w:val="0"/>
      </w:pPr>
      <w:r w:rsidRPr="00916488">
        <w:rPr>
          <w:rFonts w:hint="eastAsia"/>
        </w:rPr>
        <w:t>装置与组件、材料等的产品合格证和市场准入制度要求的有效证明文件应符合规定。</w:t>
      </w:r>
    </w:p>
    <w:p w14:paraId="0ADD60B9" w14:textId="77777777" w:rsidR="00BB53CA" w:rsidRPr="00916488" w:rsidRDefault="00000000">
      <w:pPr>
        <w:pStyle w:val="affffffffffffc"/>
        <w:adjustRightInd w:val="0"/>
        <w:snapToGrid w:val="0"/>
      </w:pPr>
      <w:r w:rsidRPr="00916488">
        <w:rPr>
          <w:rFonts w:hint="eastAsia"/>
        </w:rPr>
        <w:t>装置组件与主要材料齐全，其品种、规格、型号符合设计要求。</w:t>
      </w:r>
    </w:p>
    <w:p w14:paraId="69D44D82" w14:textId="77777777" w:rsidR="00BB53CA" w:rsidRPr="00916488" w:rsidRDefault="00000000">
      <w:pPr>
        <w:pStyle w:val="affffffffffffc"/>
        <w:adjustRightInd w:val="0"/>
        <w:snapToGrid w:val="0"/>
      </w:pPr>
      <w:r w:rsidRPr="00916488">
        <w:rPr>
          <w:rFonts w:hint="eastAsia"/>
        </w:rPr>
        <w:t>对装置组件、材料等进行进场检验，应检验合格再安装使用，进场抽样检查时有一件不合格，应加倍抽样；仍有不合格时，应判定该批产品不合格。</w:t>
      </w:r>
    </w:p>
    <w:p w14:paraId="10AE5154" w14:textId="77777777" w:rsidR="00BB53CA" w:rsidRPr="00916488" w:rsidRDefault="00000000">
      <w:pPr>
        <w:pStyle w:val="affffffffffffc"/>
        <w:adjustRightInd w:val="0"/>
        <w:snapToGrid w:val="0"/>
      </w:pPr>
      <w:r w:rsidRPr="00916488">
        <w:rPr>
          <w:rFonts w:hint="eastAsia"/>
        </w:rPr>
        <w:t>应按批准的施工图、设计说明书及其设计变更通知单等设计文件的要求进行施工。</w:t>
      </w:r>
    </w:p>
    <w:p w14:paraId="0A72BE43" w14:textId="77777777" w:rsidR="00BB53CA" w:rsidRPr="00916488" w:rsidRDefault="00000000">
      <w:pPr>
        <w:pStyle w:val="affffffffffffc"/>
        <w:adjustRightInd w:val="0"/>
        <w:snapToGrid w:val="0"/>
      </w:pPr>
      <w:r w:rsidRPr="00916488">
        <w:rPr>
          <w:rFonts w:hint="eastAsia"/>
        </w:rPr>
        <w:t>各工序应按施工技术标准进行质量控制，每道工序完成后，应进行检查；检查合格后方可进行下道工序。</w:t>
      </w:r>
    </w:p>
    <w:p w14:paraId="6EF9D366" w14:textId="77777777" w:rsidR="00BB53CA" w:rsidRPr="00916488" w:rsidRDefault="00000000">
      <w:pPr>
        <w:pStyle w:val="affffffffffffc"/>
        <w:adjustRightInd w:val="0"/>
        <w:snapToGrid w:val="0"/>
      </w:pPr>
      <w:r w:rsidRPr="00916488">
        <w:rPr>
          <w:rFonts w:hint="eastAsia"/>
        </w:rPr>
        <w:t>相关各专业工种之间，应进行交接认可，并经确认后方可进行下道工序。</w:t>
      </w:r>
    </w:p>
    <w:p w14:paraId="012FDFB4" w14:textId="77777777" w:rsidR="00BB53CA" w:rsidRPr="00916488" w:rsidRDefault="00000000">
      <w:pPr>
        <w:pStyle w:val="affffffffffffc"/>
        <w:adjustRightInd w:val="0"/>
        <w:snapToGrid w:val="0"/>
      </w:pPr>
      <w:r w:rsidRPr="00916488">
        <w:rPr>
          <w:rFonts w:hint="eastAsia"/>
        </w:rPr>
        <w:t>安装工程完工后，施工单位应进行调试，并应合格。</w:t>
      </w:r>
    </w:p>
    <w:p w14:paraId="24A5A262" w14:textId="77777777" w:rsidR="00BB53CA" w:rsidRPr="00916488" w:rsidRDefault="00000000">
      <w:pPr>
        <w:pStyle w:val="afff4"/>
        <w:wordWrap/>
        <w:adjustRightInd w:val="0"/>
        <w:snapToGrid w:val="0"/>
        <w:spacing w:before="120" w:after="120" w:line="276" w:lineRule="auto"/>
      </w:pPr>
      <w:r w:rsidRPr="00916488">
        <w:rPr>
          <w:rFonts w:hint="eastAsia"/>
        </w:rPr>
        <w:t>设备与组件检查</w:t>
      </w:r>
    </w:p>
    <w:p w14:paraId="0153409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安装前需检查全氟己酮贮存容器、驱动装置、管道及喷嘴等组件的外观完整性，确认无运输损坏或锈蚀。重点检查容器阀、安全泄放装置的密封性，以及驱动装置（如氮气瓶组）的压力状态。</w:t>
      </w:r>
    </w:p>
    <w:p w14:paraId="71E21F5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管道内壁需用清水或蒸汽清洗，清除杂质，避免堵塞喷嘴或影响流量分配。</w:t>
      </w:r>
    </w:p>
    <w:p w14:paraId="0AD9F297" w14:textId="77777777" w:rsidR="00BB53CA" w:rsidRPr="00916488" w:rsidRDefault="00000000">
      <w:pPr>
        <w:pStyle w:val="afff4"/>
        <w:wordWrap/>
        <w:adjustRightInd w:val="0"/>
        <w:snapToGrid w:val="0"/>
        <w:spacing w:before="120" w:after="120" w:line="276" w:lineRule="auto"/>
      </w:pPr>
      <w:r w:rsidRPr="00916488">
        <w:rPr>
          <w:rFonts w:hint="eastAsia"/>
        </w:rPr>
        <w:t>管道安装</w:t>
      </w:r>
    </w:p>
    <w:p w14:paraId="663C5050" w14:textId="77777777" w:rsidR="00BB53CA" w:rsidRPr="00916488" w:rsidRDefault="00000000">
      <w:pPr>
        <w:pStyle w:val="affffffffffffc"/>
        <w:adjustRightInd w:val="0"/>
        <w:snapToGrid w:val="0"/>
      </w:pPr>
      <w:r w:rsidRPr="00916488">
        <w:rPr>
          <w:rFonts w:hint="eastAsia"/>
        </w:rPr>
        <w:t>管道应采用不锈钢或铜合金材质，避免使用易腐蚀材料。管道连接需牢固，不得承担额外荷载，且需设置支吊架固定，间距符合设计要求（通常≤1.5</w:t>
      </w:r>
      <w:r w:rsidRPr="00916488">
        <w:t xml:space="preserve"> </w:t>
      </w:r>
      <w:r w:rsidRPr="00916488">
        <w:rPr>
          <w:rFonts w:hint="eastAsia"/>
        </w:rPr>
        <w:t>m）。</w:t>
      </w:r>
    </w:p>
    <w:p w14:paraId="32E1F583" w14:textId="77777777" w:rsidR="00BB53CA" w:rsidRPr="00916488" w:rsidRDefault="00000000">
      <w:pPr>
        <w:pStyle w:val="affffffffffffc"/>
        <w:adjustRightInd w:val="0"/>
        <w:snapToGrid w:val="0"/>
      </w:pPr>
      <w:r w:rsidRPr="00916488">
        <w:rPr>
          <w:rFonts w:hint="eastAsia"/>
        </w:rPr>
        <w:t>灭火剂输送管道安装完毕后，应进行强度试验和气压严密性试验，并合格。</w:t>
      </w:r>
    </w:p>
    <w:p w14:paraId="21948460" w14:textId="77777777" w:rsidR="00BB53CA" w:rsidRPr="00916488" w:rsidRDefault="00000000">
      <w:pPr>
        <w:pStyle w:val="afff4"/>
        <w:wordWrap/>
        <w:adjustRightInd w:val="0"/>
        <w:snapToGrid w:val="0"/>
        <w:spacing w:before="120" w:after="120" w:line="276" w:lineRule="auto"/>
      </w:pPr>
      <w:r w:rsidRPr="00916488">
        <w:rPr>
          <w:rFonts w:hint="eastAsia"/>
        </w:rPr>
        <w:t>喷嘴布置与安装</w:t>
      </w:r>
    </w:p>
    <w:p w14:paraId="59A70BEC"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lastRenderedPageBreak/>
        <w:t>喷嘴应根据防护区结构均匀分布，喷嘴安装高度为5m时其保护半径不宜超过5</w:t>
      </w:r>
      <w:r w:rsidRPr="00916488">
        <w:rPr>
          <w:rFonts w:hAnsi="宋体"/>
        </w:rPr>
        <w:t xml:space="preserve"> </w:t>
      </w:r>
      <w:r w:rsidRPr="00916488">
        <w:rPr>
          <w:rFonts w:hAnsi="宋体" w:hint="eastAsia"/>
        </w:rPr>
        <w:t>m，且与障碍物保持安全距离（通常≥0.5</w:t>
      </w:r>
      <w:r w:rsidRPr="00916488">
        <w:rPr>
          <w:rFonts w:hAnsi="宋体"/>
        </w:rPr>
        <w:t xml:space="preserve"> </w:t>
      </w:r>
      <w:r w:rsidRPr="00916488">
        <w:rPr>
          <w:rFonts w:hAnsi="宋体" w:hint="eastAsia"/>
        </w:rPr>
        <w:t>m）。安装高度需符合规范要求（如≥1.5</w:t>
      </w:r>
      <w:r w:rsidRPr="00916488">
        <w:rPr>
          <w:rFonts w:hAnsi="宋体"/>
        </w:rPr>
        <w:t xml:space="preserve"> </w:t>
      </w:r>
      <w:r w:rsidRPr="00916488">
        <w:rPr>
          <w:rFonts w:hAnsi="宋体" w:hint="eastAsia"/>
        </w:rPr>
        <w:t>m时需调整角度）。</w:t>
      </w:r>
    </w:p>
    <w:p w14:paraId="78814DA6"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喷嘴型号和流量需与设计参数匹配，确保覆盖全部保护区域。</w:t>
      </w:r>
    </w:p>
    <w:p w14:paraId="138CCF3F" w14:textId="77777777" w:rsidR="00BB53CA" w:rsidRPr="00916488" w:rsidRDefault="00000000">
      <w:pPr>
        <w:pStyle w:val="afff3"/>
        <w:adjustRightInd w:val="0"/>
        <w:snapToGrid w:val="0"/>
        <w:spacing w:before="120" w:after="120" w:line="276" w:lineRule="auto"/>
      </w:pPr>
      <w:bookmarkStart w:id="1422" w:name="_Toc217405590"/>
      <w:bookmarkStart w:id="1423" w:name="_Toc220074591"/>
      <w:bookmarkStart w:id="1424" w:name="_Toc220076721"/>
      <w:bookmarkStart w:id="1425" w:name="_Toc225949953"/>
      <w:bookmarkStart w:id="1426" w:name="_Toc225950050"/>
      <w:r w:rsidRPr="00916488">
        <w:rPr>
          <w:rFonts w:hint="eastAsia"/>
        </w:rPr>
        <w:t>调试</w:t>
      </w:r>
      <w:bookmarkEnd w:id="1422"/>
      <w:bookmarkEnd w:id="1423"/>
      <w:bookmarkEnd w:id="1424"/>
      <w:bookmarkEnd w:id="1425"/>
      <w:bookmarkEnd w:id="1426"/>
    </w:p>
    <w:p w14:paraId="1BF753C5" w14:textId="77777777" w:rsidR="00BB53CA" w:rsidRPr="00916488" w:rsidRDefault="00000000">
      <w:pPr>
        <w:pStyle w:val="afff4"/>
        <w:wordWrap/>
        <w:adjustRightInd w:val="0"/>
        <w:snapToGrid w:val="0"/>
        <w:spacing w:before="120" w:after="120" w:line="276" w:lineRule="auto"/>
      </w:pPr>
      <w:r w:rsidRPr="00916488">
        <w:rPr>
          <w:rFonts w:hint="eastAsia"/>
        </w:rPr>
        <w:t>一般规定</w:t>
      </w:r>
    </w:p>
    <w:p w14:paraId="7A5562A9" w14:textId="77777777" w:rsidR="00BB53CA" w:rsidRPr="00916488" w:rsidRDefault="00000000">
      <w:pPr>
        <w:pStyle w:val="affffffffffffc"/>
        <w:adjustRightInd w:val="0"/>
        <w:snapToGrid w:val="0"/>
      </w:pPr>
      <w:r w:rsidRPr="00916488">
        <w:rPr>
          <w:rFonts w:hint="eastAsia"/>
        </w:rPr>
        <w:t>调试应在系统安装完毕，并宜在相关的火灾报警系统和开口自动关闭装置、通风机械和防火阀等联动设备的调试完成后进行。</w:t>
      </w:r>
    </w:p>
    <w:p w14:paraId="38B6F324" w14:textId="77777777" w:rsidR="00BB53CA" w:rsidRPr="00916488" w:rsidRDefault="00000000">
      <w:pPr>
        <w:pStyle w:val="affffffffffffc"/>
        <w:adjustRightInd w:val="0"/>
        <w:snapToGrid w:val="0"/>
      </w:pPr>
      <w:r w:rsidRPr="00916488">
        <w:rPr>
          <w:rFonts w:hint="eastAsia"/>
        </w:rPr>
        <w:t>系统及与系统联动的火灾报警系统或其他装置、电源等均应处于准工作状态，现场安全条件应符合调试要求。</w:t>
      </w:r>
    </w:p>
    <w:p w14:paraId="5D9A8EC2" w14:textId="77777777" w:rsidR="00BB53CA" w:rsidRPr="00916488" w:rsidRDefault="00000000">
      <w:pPr>
        <w:pStyle w:val="affffffffffffc"/>
        <w:adjustRightInd w:val="0"/>
        <w:snapToGrid w:val="0"/>
      </w:pPr>
      <w:r w:rsidRPr="00916488">
        <w:rPr>
          <w:rFonts w:hint="eastAsia"/>
        </w:rPr>
        <w:t>调试前应检查系统组件和材料的型号、规格、数量以及系统安装质量。</w:t>
      </w:r>
    </w:p>
    <w:p w14:paraId="0D638AC9" w14:textId="77777777" w:rsidR="00BB53CA" w:rsidRPr="00916488" w:rsidRDefault="00000000">
      <w:pPr>
        <w:pStyle w:val="affffffffffffc"/>
        <w:adjustRightInd w:val="0"/>
        <w:snapToGrid w:val="0"/>
      </w:pPr>
      <w:r w:rsidRPr="00916488">
        <w:rPr>
          <w:rFonts w:hint="eastAsia"/>
        </w:rPr>
        <w:t>调试前应具备完整的技术资料，并对系统进行检查，及时处理发现的问题。</w:t>
      </w:r>
    </w:p>
    <w:p w14:paraId="3ED0007C" w14:textId="77777777" w:rsidR="00BB53CA" w:rsidRPr="00916488" w:rsidRDefault="00000000">
      <w:pPr>
        <w:pStyle w:val="affffffffffffc"/>
        <w:adjustRightInd w:val="0"/>
        <w:snapToGrid w:val="0"/>
      </w:pPr>
      <w:r w:rsidRPr="00916488">
        <w:rPr>
          <w:rFonts w:hint="eastAsia"/>
        </w:rPr>
        <w:t>进行调试试验时，应采取可靠措施，确保人员和财产安全。</w:t>
      </w:r>
    </w:p>
    <w:p w14:paraId="4CAF691E" w14:textId="77777777" w:rsidR="00BB53CA" w:rsidRPr="00916488" w:rsidRDefault="00000000">
      <w:pPr>
        <w:pStyle w:val="affffffffffffc"/>
        <w:adjustRightInd w:val="0"/>
        <w:snapToGrid w:val="0"/>
      </w:pPr>
      <w:r w:rsidRPr="00916488">
        <w:rPr>
          <w:rFonts w:hint="eastAsia"/>
        </w:rPr>
        <w:t>调试完成后应将系统各部件及联动设备恢复正常状态。</w:t>
      </w:r>
    </w:p>
    <w:p w14:paraId="00607619" w14:textId="77777777" w:rsidR="00BB53CA" w:rsidRPr="00916488" w:rsidRDefault="00000000">
      <w:pPr>
        <w:pStyle w:val="affffffffffffc"/>
        <w:adjustRightInd w:val="0"/>
        <w:snapToGrid w:val="0"/>
      </w:pPr>
      <w:r w:rsidRPr="00916488">
        <w:rPr>
          <w:rFonts w:hint="eastAsia"/>
        </w:rPr>
        <w:t>调试应符合</w:t>
      </w:r>
      <w:r w:rsidRPr="00916488">
        <w:t xml:space="preserve">GB </w:t>
      </w:r>
      <w:r w:rsidRPr="00916488">
        <w:rPr>
          <w:rFonts w:hint="eastAsia"/>
        </w:rPr>
        <w:t>50263和</w:t>
      </w:r>
      <w:r w:rsidRPr="00916488">
        <w:t>GB 50898</w:t>
      </w:r>
      <w:r w:rsidRPr="00916488">
        <w:rPr>
          <w:rFonts w:hint="eastAsia"/>
        </w:rPr>
        <w:t>的有关规定。</w:t>
      </w:r>
    </w:p>
    <w:p w14:paraId="0F9F5A87" w14:textId="77777777" w:rsidR="00BB53CA" w:rsidRPr="00916488" w:rsidRDefault="00000000">
      <w:pPr>
        <w:pStyle w:val="afff4"/>
        <w:wordWrap/>
        <w:adjustRightInd w:val="0"/>
        <w:snapToGrid w:val="0"/>
        <w:spacing w:before="120" w:after="120" w:line="276" w:lineRule="auto"/>
      </w:pPr>
      <w:r w:rsidRPr="00916488">
        <w:rPr>
          <w:rFonts w:hint="eastAsia"/>
        </w:rPr>
        <w:t>压力与密封性测试</w:t>
      </w:r>
    </w:p>
    <w:p w14:paraId="6F609E6B"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管道需进行气压严密性试验，试验压力为设计工作压力的1.15倍，保压5</w:t>
      </w:r>
      <w:r w:rsidRPr="00916488">
        <w:rPr>
          <w:rFonts w:hAnsi="宋体"/>
        </w:rPr>
        <w:t xml:space="preserve"> </w:t>
      </w:r>
      <w:r w:rsidRPr="00916488">
        <w:rPr>
          <w:rFonts w:hAnsi="宋体" w:hint="eastAsia"/>
        </w:rPr>
        <w:t>min无泄漏为合格。</w:t>
      </w:r>
    </w:p>
    <w:p w14:paraId="68AA71FA" w14:textId="77777777" w:rsidR="00BB53CA" w:rsidRPr="00916488" w:rsidRDefault="00000000">
      <w:pPr>
        <w:pStyle w:val="afff4"/>
        <w:wordWrap/>
        <w:adjustRightInd w:val="0"/>
        <w:snapToGrid w:val="0"/>
        <w:spacing w:before="120" w:after="120" w:line="276" w:lineRule="auto"/>
      </w:pPr>
      <w:r w:rsidRPr="00916488">
        <w:rPr>
          <w:rFonts w:hint="eastAsia"/>
        </w:rPr>
        <w:t>系统功能调试</w:t>
      </w:r>
    </w:p>
    <w:p w14:paraId="6DE360A7"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模拟火灾信号触发系统，验证自动启动、手动启动及机械应急操作的响应时间（动作时差≤2</w:t>
      </w:r>
      <w:r w:rsidRPr="00916488">
        <w:rPr>
          <w:rFonts w:hAnsi="宋体"/>
        </w:rPr>
        <w:t xml:space="preserve"> </w:t>
      </w:r>
      <w:r w:rsidRPr="00916488">
        <w:rPr>
          <w:rFonts w:hAnsi="宋体" w:hint="eastAsia"/>
        </w:rPr>
        <w:t>s）。</w:t>
      </w:r>
    </w:p>
    <w:p w14:paraId="46FFE8E5"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检查分区控制阀、信号反馈装置的动作准确性，确认灭火剂释放路径正确。</w:t>
      </w:r>
    </w:p>
    <w:p w14:paraId="62966757" w14:textId="77777777" w:rsidR="00BB53CA" w:rsidRPr="00916488" w:rsidRDefault="00000000">
      <w:pPr>
        <w:pStyle w:val="afff4"/>
        <w:wordWrap/>
        <w:adjustRightInd w:val="0"/>
        <w:snapToGrid w:val="0"/>
        <w:spacing w:before="120" w:after="120" w:line="276" w:lineRule="auto"/>
      </w:pPr>
      <w:r w:rsidRPr="00916488">
        <w:rPr>
          <w:rFonts w:hint="eastAsia"/>
        </w:rPr>
        <w:t>联动试验</w:t>
      </w:r>
    </w:p>
    <w:p w14:paraId="3F075FC1"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与火灾报警系统联动，测试声光报警、通风设备关闭等功能的协调性。</w:t>
      </w:r>
    </w:p>
    <w:p w14:paraId="18F13F37" w14:textId="77777777" w:rsidR="00BB53CA" w:rsidRPr="00916488" w:rsidRDefault="00000000">
      <w:pPr>
        <w:pStyle w:val="afff4"/>
        <w:wordWrap/>
        <w:adjustRightInd w:val="0"/>
        <w:snapToGrid w:val="0"/>
        <w:spacing w:before="120" w:after="120" w:line="276" w:lineRule="auto"/>
      </w:pPr>
      <w:r w:rsidRPr="00916488">
        <w:rPr>
          <w:rFonts w:hint="eastAsia"/>
        </w:rPr>
        <w:t>数据记录与验收</w:t>
      </w:r>
    </w:p>
    <w:p w14:paraId="7A12DB1F"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验收时需核查设计文件、组件合格证明及检测报告、调试报告。</w:t>
      </w:r>
    </w:p>
    <w:p w14:paraId="406D32AB" w14:textId="77777777" w:rsidR="00BB53CA" w:rsidRPr="00916488" w:rsidRDefault="00000000">
      <w:pPr>
        <w:pStyle w:val="afff3"/>
        <w:adjustRightInd w:val="0"/>
        <w:snapToGrid w:val="0"/>
        <w:spacing w:before="120" w:after="120" w:line="276" w:lineRule="auto"/>
      </w:pPr>
      <w:bookmarkStart w:id="1427" w:name="_Toc225949954"/>
      <w:bookmarkStart w:id="1428" w:name="_Toc220076722"/>
      <w:bookmarkStart w:id="1429" w:name="_Toc220074592"/>
      <w:bookmarkStart w:id="1430" w:name="_Toc217405591"/>
      <w:bookmarkStart w:id="1431" w:name="_Toc225950051"/>
      <w:r w:rsidRPr="00916488">
        <w:rPr>
          <w:rFonts w:hint="eastAsia"/>
        </w:rPr>
        <w:t>验收</w:t>
      </w:r>
      <w:bookmarkEnd w:id="1427"/>
      <w:bookmarkEnd w:id="1428"/>
      <w:bookmarkEnd w:id="1429"/>
      <w:bookmarkEnd w:id="1430"/>
      <w:bookmarkEnd w:id="1431"/>
    </w:p>
    <w:p w14:paraId="383D8E15" w14:textId="77777777" w:rsidR="00BB53CA" w:rsidRPr="00916488" w:rsidRDefault="00000000">
      <w:pPr>
        <w:pStyle w:val="affffffffffffb"/>
        <w:wordWrap/>
        <w:adjustRightInd w:val="0"/>
        <w:snapToGrid w:val="0"/>
      </w:pPr>
      <w:r w:rsidRPr="00916488">
        <w:rPr>
          <w:rFonts w:hint="eastAsia"/>
        </w:rPr>
        <w:t>装置验收合格后，应将装置恢复至正常运行状态，并应向建设单位移交竣工验收文件资料和系统工程验收记录。装置验收不合格不得投入使用。</w:t>
      </w:r>
    </w:p>
    <w:p w14:paraId="2C808BCE" w14:textId="77777777" w:rsidR="00BB53CA" w:rsidRPr="00916488" w:rsidRDefault="00000000">
      <w:pPr>
        <w:pStyle w:val="affffffffffffb"/>
        <w:wordWrap/>
        <w:adjustRightInd w:val="0"/>
        <w:snapToGrid w:val="0"/>
      </w:pPr>
      <w:r w:rsidRPr="00916488">
        <w:rPr>
          <w:rFonts w:hint="eastAsia"/>
        </w:rPr>
        <w:t>装置验收时，应提供下列资料：</w:t>
      </w:r>
    </w:p>
    <w:p w14:paraId="5A801EF3" w14:textId="77777777" w:rsidR="00BB53CA" w:rsidRPr="00916488" w:rsidRDefault="00000000">
      <w:pPr>
        <w:pStyle w:val="aff1"/>
        <w:numPr>
          <w:ilvl w:val="0"/>
          <w:numId w:val="74"/>
        </w:numPr>
        <w:adjustRightInd w:val="0"/>
        <w:snapToGrid w:val="0"/>
        <w:spacing w:line="276" w:lineRule="auto"/>
        <w:rPr>
          <w:rFonts w:hAnsi="宋体" w:hint="eastAsia"/>
        </w:rPr>
      </w:pPr>
      <w:r w:rsidRPr="00916488">
        <w:rPr>
          <w:rFonts w:hAnsi="宋体" w:hint="eastAsia"/>
        </w:rPr>
        <w:t>验收申请报告、设计施工图、设计变更文件、竣工图；</w:t>
      </w:r>
    </w:p>
    <w:p w14:paraId="00302434"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主要组件和资料符合市场准入制度要求的有效证明文件和产品出厂合格证；</w:t>
      </w:r>
    </w:p>
    <w:p w14:paraId="51E97CC9"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系统及其主要组件的安装使用和维护说明书；</w:t>
      </w:r>
    </w:p>
    <w:p w14:paraId="05651712"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施工单位的有效资质文件和施工现场质量管理检查记录；</w:t>
      </w:r>
    </w:p>
    <w:p w14:paraId="1232CC8F"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系统施工过程质量检查记录；</w:t>
      </w:r>
    </w:p>
    <w:p w14:paraId="41DE3436"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隐蔽工程验收记录、系统调试记录。</w:t>
      </w:r>
    </w:p>
    <w:p w14:paraId="0485C02E" w14:textId="77777777" w:rsidR="00BB53CA" w:rsidRPr="00916488" w:rsidRDefault="00000000">
      <w:pPr>
        <w:pStyle w:val="afff3"/>
        <w:adjustRightInd w:val="0"/>
        <w:snapToGrid w:val="0"/>
        <w:spacing w:before="120" w:after="120" w:line="276" w:lineRule="auto"/>
      </w:pPr>
      <w:bookmarkStart w:id="1432" w:name="_Toc217405592"/>
      <w:bookmarkStart w:id="1433" w:name="_Toc225950052"/>
      <w:bookmarkStart w:id="1434" w:name="_Toc225949955"/>
      <w:bookmarkStart w:id="1435" w:name="_Toc220076723"/>
      <w:bookmarkStart w:id="1436" w:name="_Toc220074593"/>
      <w:r w:rsidRPr="00916488">
        <w:rPr>
          <w:rFonts w:hint="eastAsia"/>
        </w:rPr>
        <w:t>维护管理</w:t>
      </w:r>
      <w:bookmarkEnd w:id="1432"/>
      <w:bookmarkEnd w:id="1433"/>
      <w:bookmarkEnd w:id="1434"/>
      <w:bookmarkEnd w:id="1435"/>
      <w:bookmarkEnd w:id="1436"/>
    </w:p>
    <w:p w14:paraId="1A2A5FE8" w14:textId="77777777" w:rsidR="00BB53CA" w:rsidRPr="00916488" w:rsidRDefault="00000000">
      <w:pPr>
        <w:pStyle w:val="afff4"/>
        <w:wordWrap/>
        <w:adjustRightInd w:val="0"/>
        <w:snapToGrid w:val="0"/>
        <w:spacing w:before="120" w:after="120" w:line="276" w:lineRule="auto"/>
      </w:pPr>
      <w:r w:rsidRPr="00916488">
        <w:rPr>
          <w:rFonts w:hint="eastAsia"/>
        </w:rPr>
        <w:t>一般规定</w:t>
      </w:r>
    </w:p>
    <w:p w14:paraId="66AE0DC9" w14:textId="77777777" w:rsidR="00BB53CA" w:rsidRPr="00916488" w:rsidRDefault="00000000">
      <w:pPr>
        <w:pStyle w:val="affffffffffffc"/>
        <w:adjustRightInd w:val="0"/>
        <w:snapToGrid w:val="0"/>
      </w:pPr>
      <w:r w:rsidRPr="00916488">
        <w:rPr>
          <w:rFonts w:hint="eastAsia"/>
        </w:rPr>
        <w:t>装置投入使用时，应有电子备份档案，永久储存，并应具备下列文件：</w:t>
      </w:r>
    </w:p>
    <w:p w14:paraId="3E53D54D" w14:textId="77777777" w:rsidR="00BB53CA" w:rsidRPr="00916488" w:rsidRDefault="00000000">
      <w:pPr>
        <w:pStyle w:val="aff1"/>
        <w:numPr>
          <w:ilvl w:val="0"/>
          <w:numId w:val="75"/>
        </w:numPr>
        <w:adjustRightInd w:val="0"/>
        <w:snapToGrid w:val="0"/>
        <w:spacing w:line="276" w:lineRule="auto"/>
        <w:rPr>
          <w:rFonts w:hAnsi="宋体" w:hint="eastAsia"/>
        </w:rPr>
      </w:pPr>
      <w:r w:rsidRPr="00916488">
        <w:rPr>
          <w:rFonts w:hAnsi="宋体" w:hint="eastAsia"/>
        </w:rPr>
        <w:t>装置及其主要组件的使用、维护说明书；</w:t>
      </w:r>
    </w:p>
    <w:p w14:paraId="312AB96C"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lastRenderedPageBreak/>
        <w:t>装置工作流程图和操作规程；</w:t>
      </w:r>
    </w:p>
    <w:p w14:paraId="4F1844E4"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装置维护检查记录表；</w:t>
      </w:r>
    </w:p>
    <w:p w14:paraId="7117C4CE" w14:textId="77777777" w:rsidR="00BB53CA" w:rsidRPr="00916488" w:rsidRDefault="00000000">
      <w:pPr>
        <w:pStyle w:val="aff1"/>
        <w:adjustRightInd w:val="0"/>
        <w:snapToGrid w:val="0"/>
        <w:spacing w:line="276" w:lineRule="auto"/>
        <w:rPr>
          <w:rFonts w:hAnsi="宋体" w:hint="eastAsia"/>
        </w:rPr>
      </w:pPr>
      <w:r w:rsidRPr="00916488">
        <w:rPr>
          <w:rFonts w:hAnsi="宋体" w:hint="eastAsia"/>
        </w:rPr>
        <w:t>值班员守则和运行日志。</w:t>
      </w:r>
    </w:p>
    <w:p w14:paraId="37E5F4D8" w14:textId="77777777" w:rsidR="00BB53CA" w:rsidRPr="00916488" w:rsidRDefault="00000000">
      <w:pPr>
        <w:pStyle w:val="affffffffffffc"/>
        <w:adjustRightInd w:val="0"/>
        <w:snapToGrid w:val="0"/>
      </w:pPr>
      <w:r w:rsidRPr="00916488">
        <w:rPr>
          <w:rFonts w:hint="eastAsia"/>
        </w:rPr>
        <w:t>使用单位应制定装置的维护管理制度，并应根据维护制度和操作规程进行，使装置处于正常运行状态。</w:t>
      </w:r>
    </w:p>
    <w:p w14:paraId="0BEECC6D" w14:textId="77777777" w:rsidR="00BB53CA" w:rsidRPr="00916488" w:rsidRDefault="00000000">
      <w:pPr>
        <w:pStyle w:val="affffffffffffc"/>
        <w:adjustRightInd w:val="0"/>
        <w:snapToGrid w:val="0"/>
      </w:pPr>
      <w:r w:rsidRPr="00916488">
        <w:rPr>
          <w:rFonts w:hint="eastAsia"/>
        </w:rPr>
        <w:t>装置的维护管理应由经过培训的人员承担。维护管理人员应熟悉装置的工作原理和操作维护方法与要求。</w:t>
      </w:r>
    </w:p>
    <w:p w14:paraId="63252FC9" w14:textId="77777777" w:rsidR="00BB53CA" w:rsidRPr="00916488" w:rsidRDefault="00000000">
      <w:pPr>
        <w:pStyle w:val="afff4"/>
        <w:wordWrap/>
        <w:adjustRightInd w:val="0"/>
        <w:snapToGrid w:val="0"/>
        <w:spacing w:before="120" w:after="120" w:line="276" w:lineRule="auto"/>
      </w:pPr>
      <w:r w:rsidRPr="00916488">
        <w:rPr>
          <w:rFonts w:hint="eastAsia"/>
        </w:rPr>
        <w:t>安全注意事项</w:t>
      </w:r>
    </w:p>
    <w:p w14:paraId="24A72915" w14:textId="165F19A6" w:rsidR="00BB53CA" w:rsidRPr="00916488" w:rsidRDefault="00000000">
      <w:pPr>
        <w:pStyle w:val="afffffff7"/>
        <w:adjustRightInd w:val="0"/>
        <w:snapToGrid w:val="0"/>
        <w:spacing w:line="276" w:lineRule="auto"/>
        <w:ind w:firstLine="420"/>
        <w:rPr>
          <w:rFonts w:hAnsi="宋体" w:hint="eastAsia"/>
        </w:rPr>
      </w:pPr>
      <w:r w:rsidRPr="00916488">
        <w:rPr>
          <w:rFonts w:hAnsi="宋体" w:hint="eastAsia"/>
        </w:rPr>
        <w:t>接触全氟己酮时，应佩戴防护手套和护目镜，避免直接接触液体或蒸气。</w:t>
      </w:r>
    </w:p>
    <w:p w14:paraId="3BDFD628" w14:textId="7FEB59AF" w:rsidR="00BB53CA" w:rsidRPr="00916488" w:rsidRDefault="00000000">
      <w:pPr>
        <w:pStyle w:val="afffffff7"/>
        <w:adjustRightInd w:val="0"/>
        <w:snapToGrid w:val="0"/>
        <w:spacing w:line="276" w:lineRule="auto"/>
        <w:ind w:firstLine="420"/>
      </w:pPr>
      <w:r w:rsidRPr="00916488">
        <w:rPr>
          <w:rFonts w:hAnsi="宋体" w:hint="eastAsia"/>
        </w:rPr>
        <w:t>维护过程中严禁吸烟和使用明火。</w:t>
      </w:r>
    </w:p>
    <w:p w14:paraId="152799F8" w14:textId="77777777" w:rsidR="00BB53CA" w:rsidRPr="00916488" w:rsidRDefault="00BB53CA">
      <w:pPr>
        <w:pStyle w:val="afffffff7"/>
        <w:adjustRightInd w:val="0"/>
        <w:snapToGrid w:val="0"/>
        <w:spacing w:line="276" w:lineRule="auto"/>
        <w:ind w:firstLine="420"/>
      </w:pPr>
    </w:p>
    <w:p w14:paraId="2B4A85FA" w14:textId="77777777" w:rsidR="00BB53CA" w:rsidRPr="00916488" w:rsidRDefault="00BB53CA">
      <w:pPr>
        <w:pStyle w:val="afffffff7"/>
        <w:adjustRightInd w:val="0"/>
        <w:snapToGrid w:val="0"/>
        <w:spacing w:line="276" w:lineRule="auto"/>
        <w:ind w:firstLine="420"/>
      </w:pPr>
    </w:p>
    <w:p w14:paraId="65029B37" w14:textId="77777777" w:rsidR="00BB53CA" w:rsidRPr="00916488" w:rsidRDefault="00BB53CA">
      <w:pPr>
        <w:pStyle w:val="afffffff7"/>
        <w:adjustRightInd w:val="0"/>
        <w:snapToGrid w:val="0"/>
        <w:spacing w:line="276" w:lineRule="auto"/>
        <w:ind w:firstLine="420"/>
      </w:pPr>
    </w:p>
    <w:p w14:paraId="30096D31" w14:textId="77777777" w:rsidR="00BB53CA" w:rsidRPr="00916488" w:rsidRDefault="00BB53CA">
      <w:pPr>
        <w:pStyle w:val="afffffff7"/>
        <w:adjustRightInd w:val="0"/>
        <w:snapToGrid w:val="0"/>
        <w:spacing w:line="276" w:lineRule="auto"/>
        <w:ind w:firstLine="420"/>
      </w:pPr>
    </w:p>
    <w:p w14:paraId="74AEACF7" w14:textId="77777777" w:rsidR="00BB53CA" w:rsidRPr="00916488" w:rsidRDefault="00BB53CA">
      <w:pPr>
        <w:pStyle w:val="afffffff7"/>
        <w:adjustRightInd w:val="0"/>
        <w:snapToGrid w:val="0"/>
        <w:spacing w:line="276" w:lineRule="auto"/>
        <w:ind w:firstLine="420"/>
      </w:pPr>
    </w:p>
    <w:p w14:paraId="6C2E7A76" w14:textId="77777777" w:rsidR="00BB53CA" w:rsidRPr="00916488" w:rsidRDefault="00BB53CA">
      <w:pPr>
        <w:pStyle w:val="afffffff7"/>
        <w:adjustRightInd w:val="0"/>
        <w:snapToGrid w:val="0"/>
        <w:spacing w:line="276" w:lineRule="auto"/>
        <w:ind w:firstLine="420"/>
        <w:sectPr w:rsidR="00BB53CA" w:rsidRPr="00916488">
          <w:headerReference w:type="even" r:id="rId67"/>
          <w:headerReference w:type="default" r:id="rId68"/>
          <w:footerReference w:type="even" r:id="rId69"/>
          <w:footerReference w:type="default" r:id="rId70"/>
          <w:pgSz w:w="11906" w:h="16838"/>
          <w:pgMar w:top="1928" w:right="1134" w:bottom="1134" w:left="1134" w:header="1418" w:footer="1134" w:gutter="284"/>
          <w:cols w:space="425"/>
          <w:formProt w:val="0"/>
          <w:docGrid w:linePitch="312"/>
        </w:sectPr>
      </w:pPr>
      <w:bookmarkStart w:id="1437" w:name="BookMark6"/>
      <w:bookmarkEnd w:id="1154"/>
    </w:p>
    <w:p w14:paraId="4E1CEF16" w14:textId="77777777" w:rsidR="00BB53CA" w:rsidRPr="00916488" w:rsidRDefault="00000000">
      <w:pPr>
        <w:pStyle w:val="afffffffe"/>
        <w:adjustRightInd w:val="0"/>
        <w:snapToGrid w:val="0"/>
        <w:spacing w:after="120" w:line="276" w:lineRule="auto"/>
      </w:pPr>
      <w:bookmarkStart w:id="1438" w:name="_Toc225950053"/>
      <w:bookmarkStart w:id="1439" w:name="_Toc225949956"/>
      <w:r w:rsidRPr="00916488">
        <w:rPr>
          <w:rFonts w:hint="eastAsia"/>
          <w:spacing w:val="105"/>
        </w:rPr>
        <w:lastRenderedPageBreak/>
        <w:t>参考文</w:t>
      </w:r>
      <w:r w:rsidRPr="00916488">
        <w:rPr>
          <w:rFonts w:hint="eastAsia"/>
        </w:rPr>
        <w:t>献</w:t>
      </w:r>
      <w:bookmarkEnd w:id="1438"/>
      <w:bookmarkEnd w:id="1439"/>
    </w:p>
    <w:p w14:paraId="470D0053"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 xml:space="preserve">GB/T </w:t>
      </w:r>
      <w:r w:rsidRPr="00916488">
        <w:rPr>
          <w:rFonts w:hAnsi="宋体" w:hint="eastAsia"/>
        </w:rPr>
        <w:t>50263　气体灭火系统施工及验收规范</w:t>
      </w:r>
    </w:p>
    <w:p w14:paraId="58D2481E" w14:textId="77777777" w:rsidR="00BB53CA" w:rsidRPr="00916488" w:rsidRDefault="00000000">
      <w:pPr>
        <w:pStyle w:val="afffffff7"/>
        <w:adjustRightInd w:val="0"/>
        <w:snapToGrid w:val="0"/>
        <w:spacing w:line="276" w:lineRule="auto"/>
        <w:ind w:firstLine="420"/>
        <w:rPr>
          <w:rFonts w:hAnsi="宋体" w:hint="eastAsia"/>
        </w:rPr>
      </w:pPr>
      <w:r w:rsidRPr="00916488">
        <w:rPr>
          <w:rFonts w:hAnsi="宋体"/>
        </w:rPr>
        <w:t>GB/T 50898</w:t>
      </w:r>
      <w:r w:rsidRPr="00916488">
        <w:rPr>
          <w:rFonts w:hAnsi="宋体" w:hint="eastAsia"/>
        </w:rPr>
        <w:t xml:space="preserve">　细水雾灭火系统技术规范</w:t>
      </w:r>
    </w:p>
    <w:p w14:paraId="16258A2E" w14:textId="77777777" w:rsidR="00BB53CA" w:rsidRPr="00916488" w:rsidRDefault="00000000">
      <w:pPr>
        <w:pStyle w:val="afffffff7"/>
        <w:adjustRightInd w:val="0"/>
        <w:snapToGrid w:val="0"/>
        <w:spacing w:line="276" w:lineRule="auto"/>
        <w:ind w:firstLine="420"/>
      </w:pPr>
      <w:r w:rsidRPr="00916488">
        <w:rPr>
          <w:rFonts w:hAnsi="宋体" w:hint="eastAsia"/>
        </w:rPr>
        <w:t>XF/T 3014.1　消防数据元 第1部分：基础业务信息</w:t>
      </w:r>
    </w:p>
    <w:p w14:paraId="3932D40A" w14:textId="77777777" w:rsidR="00BB53CA" w:rsidRPr="00916488" w:rsidRDefault="00000000">
      <w:pPr>
        <w:pStyle w:val="afffffff7"/>
        <w:adjustRightInd w:val="0"/>
        <w:snapToGrid w:val="0"/>
        <w:spacing w:line="276" w:lineRule="auto"/>
        <w:ind w:firstLine="420"/>
      </w:pPr>
      <w:r w:rsidRPr="00916488">
        <w:rPr>
          <w:rFonts w:hAnsi="宋体" w:cs="宋体" w:hint="eastAsia"/>
          <w:szCs w:val="21"/>
        </w:rPr>
        <w:t>XF/T 3016.1</w:t>
      </w:r>
      <w:r w:rsidRPr="00916488">
        <w:rPr>
          <w:rFonts w:hAnsi="宋体" w:hint="eastAsia"/>
        </w:rPr>
        <w:t xml:space="preserve">　消防信息代码 第1部分：基础业务信息</w:t>
      </w:r>
    </w:p>
    <w:p w14:paraId="6DFD487D" w14:textId="77777777" w:rsidR="00BB53CA" w:rsidRPr="00916488" w:rsidRDefault="00BB53CA">
      <w:pPr>
        <w:pStyle w:val="afffffff7"/>
        <w:adjustRightInd w:val="0"/>
        <w:snapToGrid w:val="0"/>
        <w:spacing w:line="276" w:lineRule="auto"/>
        <w:ind w:firstLine="420"/>
      </w:pPr>
    </w:p>
    <w:p w14:paraId="28D2E0D8" w14:textId="77777777" w:rsidR="00BB53CA" w:rsidRPr="00916488" w:rsidRDefault="00BB53CA">
      <w:pPr>
        <w:pStyle w:val="afffffff7"/>
        <w:adjustRightInd w:val="0"/>
        <w:snapToGrid w:val="0"/>
        <w:ind w:firstLine="420"/>
      </w:pPr>
    </w:p>
    <w:p w14:paraId="3D0874A4" w14:textId="77777777" w:rsidR="00BB53CA" w:rsidRPr="00916488" w:rsidRDefault="00BB53CA">
      <w:pPr>
        <w:pStyle w:val="afffffff7"/>
        <w:adjustRightInd w:val="0"/>
        <w:snapToGrid w:val="0"/>
        <w:ind w:firstLine="420"/>
      </w:pPr>
    </w:p>
    <w:p w14:paraId="086F9DEF" w14:textId="77777777" w:rsidR="00BB53CA" w:rsidRPr="00916488" w:rsidRDefault="00BB53CA">
      <w:pPr>
        <w:pStyle w:val="afffffff7"/>
        <w:adjustRightInd w:val="0"/>
        <w:snapToGrid w:val="0"/>
        <w:ind w:firstLine="420"/>
      </w:pPr>
    </w:p>
    <w:p w14:paraId="3D0A91F2" w14:textId="77777777" w:rsidR="00BB53CA" w:rsidRPr="00916488" w:rsidRDefault="00000000">
      <w:pPr>
        <w:pStyle w:val="afffffff7"/>
        <w:adjustRightInd w:val="0"/>
        <w:snapToGrid w:val="0"/>
        <w:ind w:firstLineChars="0" w:firstLine="0"/>
        <w:jc w:val="center"/>
      </w:pPr>
      <w:bookmarkStart w:id="1440" w:name="BookMark8"/>
      <w:bookmarkEnd w:id="1437"/>
      <w:r w:rsidRPr="00916488">
        <w:rPr>
          <w:noProof/>
        </w:rPr>
        <w:drawing>
          <wp:inline distT="0" distB="0" distL="0" distR="0" wp14:anchorId="75AFC462" wp14:editId="730DD20B">
            <wp:extent cx="1485900" cy="317500"/>
            <wp:effectExtent l="0" t="0" r="0" b="6350"/>
            <wp:docPr id="1389776911" name="图片 1"/>
            <wp:cNvGraphicFramePr/>
            <a:graphic xmlns:a="http://schemas.openxmlformats.org/drawingml/2006/main">
              <a:graphicData uri="http://schemas.openxmlformats.org/drawingml/2006/picture">
                <pic:pic xmlns:pic="http://schemas.openxmlformats.org/drawingml/2006/picture">
                  <pic:nvPicPr>
                    <pic:cNvPr id="1389776911" name="图片 1"/>
                    <pic:cNvPicPr/>
                  </pic:nvPicPr>
                  <pic:blipFill>
                    <a:blip r:embed="rId7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40"/>
    </w:p>
    <w:sectPr w:rsidR="00BB53CA" w:rsidRPr="00916488">
      <w:headerReference w:type="even" r:id="rId72"/>
      <w:headerReference w:type="default" r:id="rId73"/>
      <w:footerReference w:type="even" r:id="rId74"/>
      <w:footerReference w:type="default" r:id="rId75"/>
      <w:pgSz w:w="11906" w:h="16838"/>
      <w:pgMar w:top="1928" w:right="1134" w:bottom="1134" w:left="1134" w:header="1418" w:footer="1134" w:gutter="284"/>
      <w:cols w:space="425"/>
      <w:formProt w:val="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2" w:author="xi yang" w:date="2026-05-07T11:46:00Z" w:initials="xy">
    <w:p w14:paraId="2013AF68" w14:textId="77777777" w:rsidR="004E01FC" w:rsidRDefault="004E01FC" w:rsidP="004E01FC">
      <w:pPr>
        <w:pStyle w:val="affffe"/>
      </w:pPr>
      <w:r>
        <w:rPr>
          <w:rStyle w:val="affffffd"/>
        </w:rPr>
        <w:annotationRef/>
      </w:r>
      <w:r>
        <w:rPr>
          <w:rFonts w:hint="eastAsia"/>
        </w:rPr>
        <w:t>此处未采纳专家修改意见。</w:t>
      </w:r>
    </w:p>
    <w:p w14:paraId="21679AAA" w14:textId="77777777" w:rsidR="004E01FC" w:rsidRDefault="004E01FC" w:rsidP="004E01FC">
      <w:pPr>
        <w:pStyle w:val="affffe"/>
      </w:pPr>
      <w:r>
        <w:rPr>
          <w:rFonts w:hint="eastAsia"/>
        </w:rPr>
        <w:t>理由：装置按应用场景分为移动式、固定式。其中移动式装置的典型应用场景为</w:t>
      </w:r>
      <w:r>
        <w:rPr>
          <w:rFonts w:hint="eastAsia"/>
        </w:rPr>
        <w:t xml:space="preserve"> </w:t>
      </w:r>
      <w:r>
        <w:rPr>
          <w:rFonts w:hint="eastAsia"/>
        </w:rPr>
        <w:t>客车电池舱。该场景下，装置只能设置备用电源，不具备设置双电源的条件。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79A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602FB" w16cex:dateUtc="2026-05-07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79AAA" w16cid:durableId="0D260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247E" w14:textId="77777777" w:rsidR="00430DCE" w:rsidRDefault="00430DCE">
      <w:pPr>
        <w:spacing w:line="240" w:lineRule="auto"/>
      </w:pPr>
      <w:r>
        <w:separator/>
      </w:r>
    </w:p>
  </w:endnote>
  <w:endnote w:type="continuationSeparator" w:id="0">
    <w:p w14:paraId="37B9177E" w14:textId="77777777" w:rsidR="00430DCE" w:rsidRDefault="00430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SS9-PK74820000779-Identity-H">
    <w:altName w:val="Times New Roman"/>
    <w:charset w:val="00"/>
    <w:family w:val="roman"/>
    <w:pitch w:val="default"/>
    <w:sig w:usb0="00000000" w:usb1="00000000" w:usb2="00000000" w:usb3="00000000" w:csb0="00040001" w:csb1="00000000"/>
  </w:font>
  <w:font w:name="SSJ-PK74820000771-Identity-H">
    <w:altName w:val="Times New Roman"/>
    <w:charset w:val="00"/>
    <w:family w:val="roman"/>
    <w:pitch w:val="default"/>
    <w:sig w:usb0="00000000" w:usb1="00000000" w:usb2="00000000" w:usb3="00000000" w:csb0="00040001" w:csb1="00000000"/>
  </w:font>
  <w:font w:name="E-BZ9-PK748223-Identity-H">
    <w:altName w:val="Malgun Gothic Semilight"/>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KaTeX_Math">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C537" w14:textId="77777777" w:rsidR="00BB53CA" w:rsidRDefault="00000000">
    <w:pPr>
      <w:pStyle w:val="afffffa"/>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3023"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2045"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6D84"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2E8"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0BCE"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D35E"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2B4F"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4FA9"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54C5"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B4AE"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0033" w14:textId="77777777" w:rsidR="00BB53CA" w:rsidRDefault="00BB53CA">
    <w:pPr>
      <w:pStyle w:val="afffffa"/>
      <w:ind w:right="720"/>
      <w:jc w:val="both"/>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F576"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5325"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6564"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E59F" w14:textId="77777777" w:rsidR="00BB53CA" w:rsidRDefault="00000000">
    <w:pPr>
      <w:pStyle w:val="afffffff3"/>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8EE9"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9660" w14:textId="77777777" w:rsidR="00BB53CA" w:rsidRDefault="00000000">
    <w:pPr>
      <w:pStyle w:val="afffffff3"/>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E0C3"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5945"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349C" w14:textId="77777777" w:rsidR="00BB53CA" w:rsidRDefault="00000000">
    <w:pPr>
      <w:pStyle w:val="afffffff4"/>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927C" w14:textId="77777777" w:rsidR="00BB53CA" w:rsidRDefault="00000000">
    <w:pPr>
      <w:pStyle w:val="afffffff3"/>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0DC4" w14:textId="77777777" w:rsidR="00430DCE" w:rsidRDefault="00430DCE">
      <w:pPr>
        <w:spacing w:line="240" w:lineRule="auto"/>
      </w:pPr>
      <w:r>
        <w:separator/>
      </w:r>
    </w:p>
  </w:footnote>
  <w:footnote w:type="continuationSeparator" w:id="0">
    <w:p w14:paraId="5C01279E" w14:textId="77777777" w:rsidR="00430DCE" w:rsidRDefault="00430D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99F" w14:textId="77777777" w:rsidR="00BB53CA" w:rsidRDefault="00000000">
    <w:pPr>
      <w:pStyle w:val="afffffc"/>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B04" w14:textId="7A113B50" w:rsidR="00BB53CA" w:rsidRDefault="00000000">
    <w:pPr>
      <w:pStyle w:val="afffffffc"/>
      <w:rPr>
        <w:rFonts w:hint="eastAsia"/>
      </w:rPr>
    </w:pPr>
    <w:r>
      <w:fldChar w:fldCharType="begin"/>
    </w:r>
    <w:r>
      <w:instrText xml:space="preserve"> STYLEREF  标准文件_文件编号  \* MERGEFORMAT </w:instrText>
    </w:r>
    <w:r>
      <w:fldChar w:fldCharType="separate"/>
    </w:r>
    <w:r w:rsidR="005B2403">
      <w:rPr>
        <w:rFonts w:hint="eastAsia"/>
        <w:noProof/>
      </w:rPr>
      <w:t>T/CFPA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BB42" w14:textId="2120B9AF" w:rsidR="00BB53CA" w:rsidRDefault="00000000">
    <w:pPr>
      <w:pStyle w:val="afffffffd"/>
      <w:rPr>
        <w:rFonts w:ascii="仿宋" w:eastAsia="仿宋" w:hAnsi="仿宋" w:hint="eastAsia"/>
        <w:sz w:val="28"/>
        <w:szCs w:val="24"/>
      </w:rPr>
    </w:pPr>
    <w:r>
      <w:rPr>
        <w:rFonts w:ascii="仿宋" w:eastAsia="仿宋" w:hAnsi="仿宋" w:hint="eastAsia"/>
        <w:sz w:val="28"/>
        <w:szCs w:val="24"/>
      </w:rPr>
      <w:fldChar w:fldCharType="begin"/>
    </w:r>
    <w:r>
      <w:rPr>
        <w:rFonts w:ascii="仿宋" w:eastAsia="仿宋" w:hAnsi="仿宋" w:hint="eastAsia"/>
        <w:sz w:val="28"/>
        <w:szCs w:val="24"/>
      </w:rPr>
      <w:instrText xml:space="preserve"> STYLEREF  标准文件_文件编号 \* MERGEFORMAT </w:instrText>
    </w:r>
    <w:r>
      <w:rPr>
        <w:rFonts w:ascii="仿宋" w:eastAsia="仿宋" w:hAnsi="仿宋" w:hint="eastAsia"/>
        <w:sz w:val="28"/>
        <w:szCs w:val="24"/>
      </w:rPr>
      <w:fldChar w:fldCharType="separate"/>
    </w:r>
    <w:r w:rsidR="00483114">
      <w:rPr>
        <w:rFonts w:ascii="仿宋" w:eastAsia="仿宋" w:hAnsi="仿宋" w:hint="eastAsia"/>
        <w:noProof/>
        <w:sz w:val="28"/>
        <w:szCs w:val="24"/>
      </w:rPr>
      <w:t>T/CFPA XXXX—XXXX</w:t>
    </w:r>
    <w:r>
      <w:rPr>
        <w:rFonts w:ascii="仿宋" w:eastAsia="仿宋" w:hAnsi="仿宋" w:hint="eastAsia"/>
        <w:sz w:val="28"/>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DD9E" w14:textId="2FDE264D"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483114">
      <w:rPr>
        <w:rFonts w:ascii="仿宋" w:eastAsia="仿宋" w:hAnsi="仿宋" w:hint="eastAsia"/>
        <w:noProof/>
        <w:sz w:val="28"/>
        <w:szCs w:val="28"/>
      </w:rPr>
      <w:t>T/CFPA XXXX—XXXX</w:t>
    </w:r>
    <w:r>
      <w:rPr>
        <w:rFonts w:ascii="仿宋" w:eastAsia="仿宋" w:hAnsi="仿宋"/>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674" w14:textId="026DAB7D" w:rsidR="00BB53CA" w:rsidRDefault="00000000">
    <w:pPr>
      <w:pStyle w:val="afffffffd"/>
      <w:rPr>
        <w:rFonts w:ascii="仿宋" w:eastAsia="仿宋" w:hAnsi="仿宋" w:hint="eastAsia"/>
        <w:sz w:val="24"/>
        <w:szCs w:val="22"/>
      </w:rPr>
    </w:pPr>
    <w:r>
      <w:rPr>
        <w:rFonts w:ascii="仿宋" w:eastAsia="仿宋" w:hAnsi="仿宋" w:hint="eastAsia"/>
        <w:sz w:val="24"/>
        <w:szCs w:val="22"/>
      </w:rPr>
      <w:fldChar w:fldCharType="begin"/>
    </w:r>
    <w:r>
      <w:rPr>
        <w:rFonts w:ascii="仿宋" w:eastAsia="仿宋" w:hAnsi="仿宋" w:hint="eastAsia"/>
        <w:sz w:val="24"/>
        <w:szCs w:val="22"/>
      </w:rPr>
      <w:instrText xml:space="preserve"> STYLEREF  标准文件_文件编号 \* MERGEFORMAT </w:instrText>
    </w:r>
    <w:r>
      <w:rPr>
        <w:rFonts w:ascii="仿宋" w:eastAsia="仿宋" w:hAnsi="仿宋" w:hint="eastAsia"/>
        <w:sz w:val="24"/>
        <w:szCs w:val="22"/>
      </w:rPr>
      <w:fldChar w:fldCharType="separate"/>
    </w:r>
    <w:r w:rsidR="00483114">
      <w:rPr>
        <w:rFonts w:ascii="仿宋" w:eastAsia="仿宋" w:hAnsi="仿宋" w:hint="eastAsia"/>
        <w:noProof/>
        <w:sz w:val="24"/>
        <w:szCs w:val="22"/>
      </w:rPr>
      <w:t>T/CFPA XXXX—XXXX</w:t>
    </w:r>
    <w:r>
      <w:rPr>
        <w:rFonts w:ascii="仿宋" w:eastAsia="仿宋" w:hAnsi="仿宋" w:hint="eastAsia"/>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211A" w14:textId="1F581CA2"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483114">
      <w:rPr>
        <w:rFonts w:ascii="仿宋" w:eastAsia="仿宋" w:hAnsi="仿宋" w:hint="eastAsia"/>
        <w:noProof/>
        <w:sz w:val="28"/>
        <w:szCs w:val="28"/>
      </w:rPr>
      <w:t>T/CFPA XXXX—XXXX</w:t>
    </w:r>
    <w:r>
      <w:rPr>
        <w:rFonts w:ascii="仿宋" w:eastAsia="仿宋" w:hAnsi="仿宋"/>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05FF" w14:textId="5609D739" w:rsidR="00BB53CA" w:rsidRDefault="00000000">
    <w:pPr>
      <w:pStyle w:val="afffffffd"/>
      <w:rPr>
        <w:rFonts w:ascii="仿宋" w:eastAsia="仿宋" w:hAnsi="仿宋" w:hint="eastAsia"/>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STYLEREF  标准文件_文件编号 \* MERGEFORMAT </w:instrText>
    </w:r>
    <w:r>
      <w:rPr>
        <w:rFonts w:ascii="仿宋" w:eastAsia="仿宋" w:hAnsi="仿宋" w:hint="eastAsia"/>
        <w:sz w:val="28"/>
        <w:szCs w:val="28"/>
      </w:rPr>
      <w:fldChar w:fldCharType="separate"/>
    </w:r>
    <w:r w:rsidR="00483114">
      <w:rPr>
        <w:rFonts w:ascii="仿宋" w:eastAsia="仿宋" w:hAnsi="仿宋" w:hint="eastAsia"/>
        <w:noProof/>
        <w:sz w:val="28"/>
        <w:szCs w:val="28"/>
      </w:rPr>
      <w:t>T/CFPA XXXX—XXXX</w:t>
    </w:r>
    <w:r>
      <w:rPr>
        <w:rFonts w:ascii="仿宋" w:eastAsia="仿宋" w:hAnsi="仿宋" w:hint="eastAsia"/>
        <w:sz w:val="28"/>
        <w:szCs w:val="28"/>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80F3" w14:textId="5039A3EF"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483114">
      <w:rPr>
        <w:rFonts w:ascii="仿宋" w:eastAsia="仿宋" w:hAnsi="仿宋" w:hint="eastAsia"/>
        <w:noProof/>
        <w:sz w:val="28"/>
        <w:szCs w:val="28"/>
      </w:rPr>
      <w:t>T/CFPA XXXX—XXXX</w:t>
    </w:r>
    <w:r>
      <w:rPr>
        <w:rFonts w:ascii="仿宋" w:eastAsia="仿宋" w:hAnsi="仿宋"/>
        <w:sz w:val="28"/>
        <w:szCs w:val="2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02FC" w14:textId="282D84BD" w:rsidR="00BB53CA" w:rsidRDefault="00000000">
    <w:pPr>
      <w:pStyle w:val="afffffffd"/>
      <w:rPr>
        <w:rFonts w:ascii="仿宋" w:eastAsia="仿宋" w:hAnsi="仿宋" w:hint="eastAsia"/>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STYLEREF  标准文件_文件编号 \* MERGEFORMAT </w:instrText>
    </w:r>
    <w:r>
      <w:rPr>
        <w:rFonts w:ascii="仿宋" w:eastAsia="仿宋" w:hAnsi="仿宋" w:hint="eastAsia"/>
        <w:sz w:val="28"/>
        <w:szCs w:val="28"/>
      </w:rPr>
      <w:fldChar w:fldCharType="separate"/>
    </w:r>
    <w:r w:rsidR="00483114">
      <w:rPr>
        <w:rFonts w:ascii="仿宋" w:eastAsia="仿宋" w:hAnsi="仿宋" w:hint="eastAsia"/>
        <w:noProof/>
        <w:sz w:val="28"/>
        <w:szCs w:val="28"/>
      </w:rPr>
      <w:t>T/CFPA XXXX—XXXX</w:t>
    </w:r>
    <w:r>
      <w:rPr>
        <w:rFonts w:ascii="仿宋" w:eastAsia="仿宋" w:hAnsi="仿宋" w:hint="eastAsia"/>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5BA7" w14:textId="739EF346"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483114">
      <w:rPr>
        <w:rFonts w:ascii="仿宋" w:eastAsia="仿宋" w:hAnsi="仿宋" w:hint="eastAsia"/>
        <w:noProof/>
        <w:sz w:val="28"/>
        <w:szCs w:val="28"/>
      </w:rPr>
      <w:t>T/CFPA XXXX—XXXX</w:t>
    </w:r>
    <w:r>
      <w:rPr>
        <w:rFonts w:ascii="仿宋" w:eastAsia="仿宋" w:hAnsi="仿宋"/>
        <w:sz w:val="28"/>
        <w:szCs w:val="2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A476" w14:textId="08CCE4C6" w:rsidR="00BB53CA" w:rsidRDefault="00000000">
    <w:pPr>
      <w:pStyle w:val="afffffffd"/>
      <w:rPr>
        <w:rFonts w:ascii="仿宋" w:eastAsia="仿宋" w:hAnsi="仿宋" w:hint="eastAsia"/>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STYLEREF  标准文件_文件编号 \* MERGEFORMAT </w:instrText>
    </w:r>
    <w:r>
      <w:rPr>
        <w:rFonts w:ascii="仿宋" w:eastAsia="仿宋" w:hAnsi="仿宋" w:hint="eastAsia"/>
        <w:sz w:val="28"/>
        <w:szCs w:val="28"/>
      </w:rPr>
      <w:fldChar w:fldCharType="separate"/>
    </w:r>
    <w:r w:rsidR="00483114">
      <w:rPr>
        <w:rFonts w:ascii="仿宋" w:eastAsia="仿宋" w:hAnsi="仿宋" w:hint="eastAsia"/>
        <w:noProof/>
        <w:sz w:val="28"/>
        <w:szCs w:val="28"/>
      </w:rPr>
      <w:t>T/CFPA XXXX—XXXX</w:t>
    </w:r>
    <w:r>
      <w:rPr>
        <w:rFonts w:ascii="仿宋" w:eastAsia="仿宋" w:hAnsi="仿宋" w:hint="eastAsia"/>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6BE" w14:textId="77777777" w:rsidR="00BB53CA" w:rsidRDefault="00BB53CA">
    <w:pPr>
      <w:pStyle w:val="afffffc"/>
      <w:jc w:val="both"/>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C542" w14:textId="6E23FA2D"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483114">
      <w:rPr>
        <w:rFonts w:ascii="仿宋" w:eastAsia="仿宋" w:hAnsi="仿宋" w:hint="eastAsia"/>
        <w:noProof/>
        <w:sz w:val="28"/>
        <w:szCs w:val="28"/>
      </w:rPr>
      <w:t>T/CFPA XXXX—XXXX</w:t>
    </w:r>
    <w:r>
      <w:rPr>
        <w:rFonts w:ascii="仿宋" w:eastAsia="仿宋" w:hAnsi="仿宋"/>
        <w:sz w:val="28"/>
        <w:szCs w:val="28"/>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C0D5" w14:textId="12115CEF" w:rsidR="00BB53CA" w:rsidRDefault="00000000">
    <w:pPr>
      <w:pStyle w:val="afffffffd"/>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B2403">
      <w:rPr>
        <w:rFonts w:hint="eastAsia"/>
        <w:noProof/>
      </w:rPr>
      <w:t>T/CFPA XXXX—XXXX</w:t>
    </w:r>
    <w:r>
      <w:rPr>
        <w:rFonts w:hint="eastAsi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85DE" w14:textId="1481A3CC"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483114">
      <w:rPr>
        <w:rFonts w:ascii="仿宋" w:eastAsia="仿宋" w:hAnsi="仿宋" w:hint="eastAsia"/>
        <w:noProof/>
        <w:sz w:val="28"/>
        <w:szCs w:val="28"/>
      </w:rPr>
      <w:t>T/CFPA XXXX—XXXX</w:t>
    </w:r>
    <w:r>
      <w:rPr>
        <w:rFonts w:ascii="仿宋" w:eastAsia="仿宋" w:hAnsi="仿宋"/>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CBE2" w14:textId="681C4B4C" w:rsidR="00BB53CA" w:rsidRDefault="00000000">
    <w:pPr>
      <w:pStyle w:val="afffffffd"/>
      <w:rPr>
        <w:rFonts w:ascii="仿宋" w:eastAsia="仿宋" w:hAnsi="仿宋" w:hint="eastAsia"/>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STYLEREF  标准文件_文件编号 \* MERGEFORMAT </w:instrText>
    </w:r>
    <w:r>
      <w:rPr>
        <w:rFonts w:ascii="仿宋" w:eastAsia="仿宋" w:hAnsi="仿宋" w:hint="eastAsia"/>
        <w:sz w:val="28"/>
        <w:szCs w:val="28"/>
      </w:rPr>
      <w:fldChar w:fldCharType="separate"/>
    </w:r>
    <w:r w:rsidR="00483114">
      <w:rPr>
        <w:rFonts w:ascii="仿宋" w:eastAsia="仿宋" w:hAnsi="仿宋" w:hint="eastAsia"/>
        <w:noProof/>
        <w:sz w:val="28"/>
        <w:szCs w:val="28"/>
      </w:rPr>
      <w:t>T/CFPA XXXX—XXXX</w:t>
    </w:r>
    <w:r>
      <w:rPr>
        <w:rFonts w:ascii="仿宋" w:eastAsia="仿宋" w:hAnsi="仿宋" w:hint="eastAsia"/>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D67B" w14:textId="3464421A"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BD1B0B">
      <w:rPr>
        <w:rFonts w:ascii="仿宋" w:eastAsia="仿宋" w:hAnsi="仿宋" w:hint="eastAsia"/>
        <w:noProof/>
        <w:sz w:val="28"/>
        <w:szCs w:val="28"/>
      </w:rPr>
      <w:t>T/CFPA XXXX—XXXX</w:t>
    </w:r>
    <w:r>
      <w:rPr>
        <w:rFonts w:ascii="仿宋" w:eastAsia="仿宋" w:hAnsi="仿宋"/>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8DCC" w14:textId="4F33F73D" w:rsidR="00BB53CA" w:rsidRDefault="00000000">
    <w:pPr>
      <w:pStyle w:val="afffffffd"/>
      <w:rPr>
        <w:rFonts w:ascii="仿宋" w:eastAsia="仿宋" w:hAnsi="仿宋" w:hint="eastAsia"/>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STYLEREF  标准文件_文件编号 \* MERGEFORMAT </w:instrText>
    </w:r>
    <w:r>
      <w:rPr>
        <w:rFonts w:ascii="仿宋" w:eastAsia="仿宋" w:hAnsi="仿宋" w:hint="eastAsia"/>
        <w:sz w:val="28"/>
        <w:szCs w:val="28"/>
      </w:rPr>
      <w:fldChar w:fldCharType="separate"/>
    </w:r>
    <w:r w:rsidR="00483114">
      <w:rPr>
        <w:rFonts w:ascii="仿宋" w:eastAsia="仿宋" w:hAnsi="仿宋" w:hint="eastAsia"/>
        <w:noProof/>
        <w:sz w:val="28"/>
        <w:szCs w:val="28"/>
      </w:rPr>
      <w:t>T/CFPA XXXX—XXXX</w:t>
    </w:r>
    <w:r>
      <w:rPr>
        <w:rFonts w:ascii="仿宋" w:eastAsia="仿宋" w:hAnsi="仿宋" w:hint="eastAsia"/>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E60D" w14:textId="77777777" w:rsidR="00BB53CA" w:rsidRDefault="00000000">
    <w:pPr>
      <w:pStyle w:val="afffffffc"/>
      <w:rPr>
        <w:rFonts w:hint="eastAsia"/>
      </w:rPr>
    </w:pPr>
    <w:r>
      <w:fldChar w:fldCharType="begin"/>
    </w:r>
    <w:r>
      <w:instrText xml:space="preserve"> STYLEREF  标准文件_文件编号  \* MERGEFORMAT </w:instrText>
    </w:r>
    <w:r>
      <w:fldChar w:fldCharType="separate"/>
    </w:r>
    <w:r>
      <w:t>T/CFPA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214E" w14:textId="4BA9AC51" w:rsidR="00BB53CA" w:rsidRDefault="00000000">
    <w:pPr>
      <w:pStyle w:val="afffffffd"/>
      <w:rPr>
        <w:rFonts w:ascii="仿宋" w:eastAsia="仿宋" w:hAnsi="仿宋" w:hint="eastAsia"/>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STYLEREF  标准文件_文件编号 \* MERGEFORMAT </w:instrText>
    </w:r>
    <w:r>
      <w:rPr>
        <w:rFonts w:ascii="仿宋" w:eastAsia="仿宋" w:hAnsi="仿宋" w:hint="eastAsia"/>
        <w:sz w:val="28"/>
        <w:szCs w:val="28"/>
      </w:rPr>
      <w:fldChar w:fldCharType="separate"/>
    </w:r>
    <w:r w:rsidR="00BD1B0B">
      <w:rPr>
        <w:rFonts w:ascii="仿宋" w:eastAsia="仿宋" w:hAnsi="仿宋" w:hint="eastAsia"/>
        <w:noProof/>
        <w:sz w:val="28"/>
        <w:szCs w:val="28"/>
      </w:rPr>
      <w:t>T/CFPA XXXX—XXXX</w:t>
    </w:r>
    <w:r>
      <w:rPr>
        <w:rFonts w:ascii="仿宋" w:eastAsia="仿宋" w:hAnsi="仿宋" w:hint="eastAsia"/>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4E4B" w14:textId="08CE5F94" w:rsidR="00BB53CA" w:rsidRDefault="00000000">
    <w:pPr>
      <w:pStyle w:val="afffffffc"/>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 xml:space="preserve"> STYLEREF  标准文件_文件编号  \* MERGEFORMAT </w:instrText>
    </w:r>
    <w:r>
      <w:rPr>
        <w:rFonts w:ascii="仿宋" w:eastAsia="仿宋" w:hAnsi="仿宋"/>
        <w:sz w:val="28"/>
        <w:szCs w:val="28"/>
      </w:rPr>
      <w:fldChar w:fldCharType="separate"/>
    </w:r>
    <w:r w:rsidR="00BD1B0B">
      <w:rPr>
        <w:rFonts w:ascii="仿宋" w:eastAsia="仿宋" w:hAnsi="仿宋" w:hint="eastAsia"/>
        <w:noProof/>
        <w:sz w:val="28"/>
        <w:szCs w:val="28"/>
      </w:rPr>
      <w:t>T/CFPA XXXX—XXXX</w:t>
    </w:r>
    <w:r>
      <w:rPr>
        <w:rFonts w:ascii="仿宋" w:eastAsia="仿宋" w:hAnsi="仿宋"/>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616D" w14:textId="2B1381A5" w:rsidR="00BB53CA" w:rsidRDefault="00000000">
    <w:pPr>
      <w:pStyle w:val="afffffffd"/>
      <w:rPr>
        <w:rFonts w:ascii="仿宋" w:eastAsia="仿宋" w:hAnsi="仿宋" w:hint="eastAsia"/>
        <w:sz w:val="28"/>
        <w:szCs w:val="24"/>
      </w:rPr>
    </w:pPr>
    <w:r>
      <w:rPr>
        <w:rFonts w:ascii="仿宋" w:eastAsia="仿宋" w:hAnsi="仿宋" w:hint="eastAsia"/>
        <w:sz w:val="28"/>
        <w:szCs w:val="24"/>
      </w:rPr>
      <w:fldChar w:fldCharType="begin"/>
    </w:r>
    <w:r>
      <w:rPr>
        <w:rFonts w:ascii="仿宋" w:eastAsia="仿宋" w:hAnsi="仿宋" w:hint="eastAsia"/>
        <w:sz w:val="28"/>
        <w:szCs w:val="24"/>
      </w:rPr>
      <w:instrText xml:space="preserve"> STYLEREF  标准文件_文件编号 \* MERGEFORMAT </w:instrText>
    </w:r>
    <w:r>
      <w:rPr>
        <w:rFonts w:ascii="仿宋" w:eastAsia="仿宋" w:hAnsi="仿宋" w:hint="eastAsia"/>
        <w:sz w:val="28"/>
        <w:szCs w:val="24"/>
      </w:rPr>
      <w:fldChar w:fldCharType="separate"/>
    </w:r>
    <w:r w:rsidR="00483114">
      <w:rPr>
        <w:rFonts w:ascii="仿宋" w:eastAsia="仿宋" w:hAnsi="仿宋" w:hint="eastAsia"/>
        <w:noProof/>
        <w:sz w:val="28"/>
        <w:szCs w:val="24"/>
      </w:rPr>
      <w:t>T/CFPA XXXX—XXXX</w:t>
    </w:r>
    <w:r>
      <w:rPr>
        <w:rFonts w:ascii="仿宋" w:eastAsia="仿宋" w:hAnsi="仿宋" w:hint="eastAsia"/>
        <w:sz w:val="2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93C6778"/>
    <w:multiLevelType w:val="multilevel"/>
    <w:tmpl w:val="093C6778"/>
    <w:lvl w:ilvl="0">
      <w:start w:val="1"/>
      <w:numFmt w:val="decimal"/>
      <w:pStyle w:val="ac"/>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d"/>
      <w:suff w:val="nothing"/>
      <w:lvlText w:val="%1示例："/>
      <w:lvlJc w:val="left"/>
      <w:pPr>
        <w:ind w:left="1055"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0D983844"/>
    <w:multiLevelType w:val="multilevel"/>
    <w:tmpl w:val="0D983844"/>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1AD20F90"/>
    <w:multiLevelType w:val="multilevel"/>
    <w:tmpl w:val="1AD20F90"/>
    <w:lvl w:ilvl="0">
      <w:start w:val="1"/>
      <w:numFmt w:val="none"/>
      <w:pStyle w:val="af1"/>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DBF583A"/>
    <w:multiLevelType w:val="multilevel"/>
    <w:tmpl w:val="1DBF583A"/>
    <w:lvl w:ilvl="0">
      <w:start w:val="1"/>
      <w:numFmt w:val="decimal"/>
      <w:pStyle w:val="af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1FC91163"/>
    <w:multiLevelType w:val="multilevel"/>
    <w:tmpl w:val="1FC91163"/>
    <w:lvl w:ilvl="0">
      <w:start w:val="1"/>
      <w:numFmt w:val="decimal"/>
      <w:pStyle w:val="af5"/>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6"/>
      <w:suff w:val="nothing"/>
      <w:lvlText w:val="%1.%2.%3　"/>
      <w:lvlJc w:val="left"/>
      <w:pPr>
        <w:ind w:left="284" w:firstLine="0"/>
      </w:pPr>
      <w:rPr>
        <w:rFonts w:ascii="黑体" w:eastAsia="黑体" w:hAnsi="黑体"/>
        <w:lang w:eastAsia="zh-CN"/>
      </w:rPr>
    </w:lvl>
    <w:lvl w:ilvl="3">
      <w:start w:val="1"/>
      <w:numFmt w:val="decimal"/>
      <w:pStyle w:val="af7"/>
      <w:suff w:val="nothing"/>
      <w:lvlText w:val="%1.%2.%3.%4　"/>
      <w:lvlJc w:val="left"/>
      <w:pPr>
        <w:ind w:left="142"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2827D5B"/>
    <w:multiLevelType w:val="multilevel"/>
    <w:tmpl w:val="22827D5B"/>
    <w:lvl w:ilvl="0">
      <w:start w:val="1"/>
      <w:numFmt w:val="none"/>
      <w:pStyle w:val="af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5" w15:restartNumberingAfterBreak="0">
    <w:nsid w:val="240341FF"/>
    <w:multiLevelType w:val="multilevel"/>
    <w:tmpl w:val="240341FF"/>
    <w:lvl w:ilvl="0">
      <w:start w:val="1"/>
      <w:numFmt w:val="lowerLetter"/>
      <w:pStyle w:val="afa"/>
      <w:lvlText w:val="%1)"/>
      <w:lvlJc w:val="left"/>
      <w:pPr>
        <w:tabs>
          <w:tab w:val="left" w:pos="840"/>
        </w:tabs>
        <w:ind w:left="839" w:hanging="419"/>
      </w:pPr>
      <w:rPr>
        <w:rFonts w:ascii="宋体" w:eastAsia="宋体" w:hint="eastAsia"/>
        <w:b w:val="0"/>
        <w:i w:val="0"/>
        <w:sz w:val="21"/>
        <w:szCs w:val="21"/>
      </w:rPr>
    </w:lvl>
    <w:lvl w:ilvl="1">
      <w:start w:val="1"/>
      <w:numFmt w:val="decimal"/>
      <w:pStyle w:val="afb"/>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2A8F7113"/>
    <w:multiLevelType w:val="multilevel"/>
    <w:tmpl w:val="2A8F7113"/>
    <w:lvl w:ilvl="0">
      <w:start w:val="1"/>
      <w:numFmt w:val="upperLetter"/>
      <w:pStyle w:val="afc"/>
      <w:suff w:val="space"/>
      <w:lvlText w:val="%1"/>
      <w:lvlJc w:val="left"/>
      <w:pPr>
        <w:ind w:left="623" w:hanging="425"/>
      </w:pPr>
      <w:rPr>
        <w:rFonts w:hint="eastAsia"/>
      </w:rPr>
    </w:lvl>
    <w:lvl w:ilvl="1">
      <w:start w:val="1"/>
      <w:numFmt w:val="decimal"/>
      <w:pStyle w:val="af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fe"/>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f"/>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2F04FB2"/>
    <w:multiLevelType w:val="multilevel"/>
    <w:tmpl w:val="32F04FB2"/>
    <w:lvl w:ilvl="0">
      <w:start w:val="1"/>
      <w:numFmt w:val="lowerLetter"/>
      <w:pStyle w:val="aff0"/>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4C50F90"/>
    <w:multiLevelType w:val="multilevel"/>
    <w:tmpl w:val="44C50F90"/>
    <w:lvl w:ilvl="0">
      <w:start w:val="1"/>
      <w:numFmt w:val="lowerLetter"/>
      <w:pStyle w:val="aff1"/>
      <w:lvlText w:val="%1)"/>
      <w:lvlJc w:val="left"/>
      <w:pPr>
        <w:tabs>
          <w:tab w:val="left" w:pos="851"/>
        </w:tabs>
        <w:ind w:left="851" w:hanging="426"/>
      </w:pPr>
      <w:rPr>
        <w:rFonts w:ascii="宋体" w:eastAsia="宋体" w:hAnsi="Times New Roman" w:hint="eastAsia"/>
        <w:sz w:val="21"/>
      </w:rPr>
    </w:lvl>
    <w:lvl w:ilvl="1">
      <w:start w:val="1"/>
      <w:numFmt w:val="decimal"/>
      <w:pStyle w:val="aff2"/>
      <w:lvlText w:val="%2)"/>
      <w:lvlJc w:val="left"/>
      <w:pPr>
        <w:tabs>
          <w:tab w:val="left" w:pos="1276"/>
        </w:tabs>
        <w:ind w:left="1276" w:hanging="425"/>
      </w:pPr>
      <w:rPr>
        <w:rFonts w:ascii="宋体" w:eastAsia="宋体" w:hAnsi="Times New Roman" w:hint="eastAsia"/>
        <w:sz w:val="21"/>
      </w:rPr>
    </w:lvl>
    <w:lvl w:ilvl="2">
      <w:start w:val="1"/>
      <w:numFmt w:val="decimal"/>
      <w:pStyle w:val="aff3"/>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8802D1C"/>
    <w:multiLevelType w:val="multilevel"/>
    <w:tmpl w:val="48802D1C"/>
    <w:lvl w:ilvl="0">
      <w:start w:val="1"/>
      <w:numFmt w:val="upperLetter"/>
      <w:pStyle w:val="aff4"/>
      <w:lvlText w:val="%1"/>
      <w:lvlJc w:val="left"/>
      <w:pPr>
        <w:ind w:left="420" w:hanging="420"/>
      </w:pPr>
      <w:rPr>
        <w:rFonts w:hint="eastAsia"/>
      </w:rPr>
    </w:lvl>
    <w:lvl w:ilvl="1">
      <w:start w:val="1"/>
      <w:numFmt w:val="decimal"/>
      <w:pStyle w:val="aff5"/>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4B733A5F"/>
    <w:lvl w:ilvl="0">
      <w:start w:val="1"/>
      <w:numFmt w:val="decimal"/>
      <w:pStyle w:val="aff6"/>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2" w15:restartNumberingAfterBreak="0">
    <w:nsid w:val="4D7C489A"/>
    <w:multiLevelType w:val="multilevel"/>
    <w:tmpl w:val="4D7C489A"/>
    <w:lvl w:ilvl="0">
      <w:start w:val="1"/>
      <w:numFmt w:val="decimal"/>
      <w:pStyle w:val="af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3" w15:restartNumberingAfterBreak="0">
    <w:nsid w:val="4E5D0534"/>
    <w:multiLevelType w:val="multilevel"/>
    <w:tmpl w:val="4E5D0534"/>
    <w:lvl w:ilvl="0">
      <w:start w:val="1"/>
      <w:numFmt w:val="decimal"/>
      <w:pStyle w:val="aff8"/>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4632751"/>
    <w:multiLevelType w:val="multilevel"/>
    <w:tmpl w:val="54632751"/>
    <w:lvl w:ilvl="0">
      <w:start w:val="1"/>
      <w:numFmt w:val="none"/>
      <w:pStyle w:val="aff9"/>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5" w15:restartNumberingAfterBreak="0">
    <w:nsid w:val="557C2AF5"/>
    <w:multiLevelType w:val="multilevel"/>
    <w:tmpl w:val="557C2AF5"/>
    <w:lvl w:ilvl="0">
      <w:start w:val="1"/>
      <w:numFmt w:val="decimal"/>
      <w:pStyle w:val="affa"/>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603797C"/>
    <w:multiLevelType w:val="multilevel"/>
    <w:tmpl w:val="5603797C"/>
    <w:lvl w:ilvl="0">
      <w:start w:val="1"/>
      <w:numFmt w:val="upperLetter"/>
      <w:pStyle w:val="affb"/>
      <w:suff w:val="space"/>
      <w:lvlText w:val="%1"/>
      <w:lvlJc w:val="left"/>
      <w:pPr>
        <w:ind w:left="425" w:hanging="425"/>
      </w:pPr>
      <w:rPr>
        <w:rFonts w:hint="eastAsia"/>
      </w:rPr>
    </w:lvl>
    <w:lvl w:ilvl="1">
      <w:start w:val="1"/>
      <w:numFmt w:val="decimal"/>
      <w:pStyle w:val="affc"/>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multilevel"/>
    <w:tmpl w:val="564D2089"/>
    <w:lvl w:ilvl="0">
      <w:start w:val="1"/>
      <w:numFmt w:val="none"/>
      <w:pStyle w:val="affd"/>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0B55DC2"/>
    <w:multiLevelType w:val="multilevel"/>
    <w:tmpl w:val="60B55DC2"/>
    <w:lvl w:ilvl="0">
      <w:start w:val="1"/>
      <w:numFmt w:val="upperLetter"/>
      <w:pStyle w:val="affe"/>
      <w:lvlText w:val="%1"/>
      <w:lvlJc w:val="left"/>
      <w:pPr>
        <w:tabs>
          <w:tab w:val="left" w:pos="0"/>
        </w:tabs>
        <w:ind w:left="0" w:hanging="425"/>
      </w:pPr>
      <w:rPr>
        <w:rFonts w:hint="eastAsia"/>
      </w:rPr>
    </w:lvl>
    <w:lvl w:ilvl="1">
      <w:start w:val="1"/>
      <w:numFmt w:val="decimal"/>
      <w:pStyle w:val="afff"/>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9" w15:restartNumberingAfterBreak="0">
    <w:nsid w:val="644622F9"/>
    <w:multiLevelType w:val="multilevel"/>
    <w:tmpl w:val="644622F9"/>
    <w:lvl w:ilvl="0">
      <w:start w:val="1"/>
      <w:numFmt w:val="upperRoman"/>
      <w:pStyle w:val="af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0" w15:restartNumberingAfterBreak="0">
    <w:nsid w:val="646260FA"/>
    <w:multiLevelType w:val="multilevel"/>
    <w:tmpl w:val="646260FA"/>
    <w:lvl w:ilvl="0">
      <w:start w:val="1"/>
      <w:numFmt w:val="decimal"/>
      <w:pStyle w:val="afff1"/>
      <w:suff w:val="nothing"/>
      <w:lvlText w:val="表%1　"/>
      <w:lvlJc w:val="left"/>
      <w:pPr>
        <w:ind w:left="3545"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657D3FBC"/>
    <w:lvl w:ilvl="0">
      <w:start w:val="1"/>
      <w:numFmt w:val="upperLetter"/>
      <w:pStyle w:val="afff2"/>
      <w:suff w:val="nothing"/>
      <w:lvlText w:val="附录%1"/>
      <w:lvlJc w:val="left"/>
      <w:pPr>
        <w:ind w:left="0" w:firstLine="0"/>
      </w:pPr>
      <w:rPr>
        <w:rFonts w:hint="eastAsia"/>
        <w:spacing w:val="100"/>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int="eastAsia"/>
        <w:b w:val="0"/>
        <w:i w:val="0"/>
        <w:sz w:val="21"/>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multilevel"/>
    <w:tmpl w:val="6CA41985"/>
    <w:lvl w:ilvl="0">
      <w:start w:val="1"/>
      <w:numFmt w:val="decimal"/>
      <w:pStyle w:val="af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CE42AC1"/>
    <w:multiLevelType w:val="multilevel"/>
    <w:tmpl w:val="6CE42AC1"/>
    <w:lvl w:ilvl="0">
      <w:start w:val="1"/>
      <w:numFmt w:val="lowerLetter"/>
      <w:pStyle w:val="af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EA2025"/>
    <w:multiLevelType w:val="multilevel"/>
    <w:tmpl w:val="6CEA2025"/>
    <w:lvl w:ilvl="0">
      <w:start w:val="1"/>
      <w:numFmt w:val="none"/>
      <w:pStyle w:val="afffa"/>
      <w:suff w:val="nothing"/>
      <w:lvlText w:val="%1"/>
      <w:lvlJc w:val="left"/>
      <w:pPr>
        <w:ind w:left="0" w:firstLine="0"/>
      </w:pPr>
      <w:rPr>
        <w:rFonts w:hint="eastAsia"/>
      </w:rPr>
    </w:lvl>
    <w:lvl w:ilvl="1">
      <w:start w:val="1"/>
      <w:numFmt w:val="decimal"/>
      <w:pStyle w:val="afffb"/>
      <w:suff w:val="nothing"/>
      <w:lvlText w:val="%1%2　"/>
      <w:lvlJc w:val="left"/>
      <w:pPr>
        <w:ind w:left="0" w:firstLine="0"/>
      </w:pPr>
      <w:rPr>
        <w:rFonts w:ascii="黑体" w:eastAsia="黑体" w:hint="eastAsia"/>
        <w:b w:val="0"/>
        <w:i w:val="0"/>
        <w:sz w:val="21"/>
      </w:rPr>
    </w:lvl>
    <w:lvl w:ilvl="2">
      <w:start w:val="1"/>
      <w:numFmt w:val="decimal"/>
      <w:pStyle w:val="af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d"/>
      <w:suff w:val="nothing"/>
      <w:lvlText w:val="%1%2.%3.%4　"/>
      <w:lvlJc w:val="left"/>
      <w:pPr>
        <w:ind w:left="0" w:firstLine="0"/>
      </w:pPr>
      <w:rPr>
        <w:rFonts w:ascii="黑体" w:eastAsia="黑体" w:hint="eastAsia"/>
        <w:b w:val="0"/>
        <w:i w:val="0"/>
        <w:sz w:val="21"/>
      </w:rPr>
    </w:lvl>
    <w:lvl w:ilvl="4">
      <w:start w:val="1"/>
      <w:numFmt w:val="decimal"/>
      <w:pStyle w:val="afffe"/>
      <w:suff w:val="nothing"/>
      <w:lvlText w:val="%1%2.%3.%4.%5　"/>
      <w:lvlJc w:val="left"/>
      <w:pPr>
        <w:ind w:left="0" w:firstLine="0"/>
      </w:pPr>
      <w:rPr>
        <w:rFonts w:ascii="黑体" w:eastAsia="黑体" w:hint="eastAsia"/>
        <w:b w:val="0"/>
        <w:i w:val="0"/>
        <w:sz w:val="21"/>
      </w:rPr>
    </w:lvl>
    <w:lvl w:ilvl="5">
      <w:start w:val="1"/>
      <w:numFmt w:val="decimal"/>
      <w:pStyle w:val="affff"/>
      <w:suff w:val="nothing"/>
      <w:lvlText w:val="%1%2.%3.%4.%5.%6　"/>
      <w:lvlJc w:val="left"/>
      <w:pPr>
        <w:ind w:left="0" w:firstLine="0"/>
      </w:pPr>
      <w:rPr>
        <w:rFonts w:ascii="黑体" w:eastAsia="黑体" w:hint="eastAsia"/>
        <w:b w:val="0"/>
        <w:i w:val="0"/>
        <w:sz w:val="21"/>
      </w:rPr>
    </w:lvl>
    <w:lvl w:ilvl="6">
      <w:start w:val="1"/>
      <w:numFmt w:val="decimal"/>
      <w:pStyle w:val="af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6D6C07CD"/>
    <w:multiLevelType w:val="multilevel"/>
    <w:tmpl w:val="6D6C07CD"/>
    <w:lvl w:ilvl="0">
      <w:start w:val="1"/>
      <w:numFmt w:val="lowerLetter"/>
      <w:pStyle w:val="affff1"/>
      <w:lvlText w:val="%1)"/>
      <w:lvlJc w:val="left"/>
      <w:pPr>
        <w:tabs>
          <w:tab w:val="left" w:pos="839"/>
        </w:tabs>
        <w:ind w:left="839" w:hanging="419"/>
      </w:pPr>
      <w:rPr>
        <w:rFonts w:ascii="宋体" w:eastAsia="宋体" w:hint="eastAsia"/>
        <w:b w:val="0"/>
        <w:i w:val="0"/>
        <w:sz w:val="21"/>
      </w:rPr>
    </w:lvl>
    <w:lvl w:ilvl="1">
      <w:start w:val="1"/>
      <w:numFmt w:val="decimal"/>
      <w:pStyle w:val="aff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8" w15:restartNumberingAfterBreak="0">
    <w:nsid w:val="6DBF04F4"/>
    <w:multiLevelType w:val="multilevel"/>
    <w:tmpl w:val="6DBF04F4"/>
    <w:lvl w:ilvl="0">
      <w:start w:val="1"/>
      <w:numFmt w:val="none"/>
      <w:pStyle w:val="af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9" w15:restartNumberingAfterBreak="0">
    <w:nsid w:val="6DF35F19"/>
    <w:multiLevelType w:val="multilevel"/>
    <w:tmpl w:val="6DF35F19"/>
    <w:lvl w:ilvl="0">
      <w:start w:val="1"/>
      <w:numFmt w:val="decimal"/>
      <w:pStyle w:val="af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0" w15:restartNumberingAfterBreak="0">
    <w:nsid w:val="76933334"/>
    <w:multiLevelType w:val="multilevel"/>
    <w:tmpl w:val="76933334"/>
    <w:lvl w:ilvl="0">
      <w:start w:val="1"/>
      <w:numFmt w:val="none"/>
      <w:pStyle w:val="af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06648717">
    <w:abstractNumId w:val="0"/>
  </w:num>
  <w:num w:numId="2" w16cid:durableId="134687430">
    <w:abstractNumId w:val="36"/>
  </w:num>
  <w:num w:numId="3" w16cid:durableId="2122793730">
    <w:abstractNumId w:val="6"/>
  </w:num>
  <w:num w:numId="4" w16cid:durableId="528488317">
    <w:abstractNumId w:val="32"/>
  </w:num>
  <w:num w:numId="5" w16cid:durableId="1348211180">
    <w:abstractNumId w:val="26"/>
  </w:num>
  <w:num w:numId="6" w16cid:durableId="1425760492">
    <w:abstractNumId w:val="20"/>
  </w:num>
  <w:num w:numId="7" w16cid:durableId="284476">
    <w:abstractNumId w:val="10"/>
  </w:num>
  <w:num w:numId="8" w16cid:durableId="314114517">
    <w:abstractNumId w:val="3"/>
  </w:num>
  <w:num w:numId="9" w16cid:durableId="257032399">
    <w:abstractNumId w:val="12"/>
  </w:num>
  <w:num w:numId="10" w16cid:durableId="58137853">
    <w:abstractNumId w:val="24"/>
  </w:num>
  <w:num w:numId="11" w16cid:durableId="825753733">
    <w:abstractNumId w:val="34"/>
  </w:num>
  <w:num w:numId="12" w16cid:durableId="452869210">
    <w:abstractNumId w:val="18"/>
  </w:num>
  <w:num w:numId="13" w16cid:durableId="613096211">
    <w:abstractNumId w:val="19"/>
  </w:num>
  <w:num w:numId="14" w16cid:durableId="1664431223">
    <w:abstractNumId w:val="9"/>
  </w:num>
  <w:num w:numId="15" w16cid:durableId="320042315">
    <w:abstractNumId w:val="27"/>
  </w:num>
  <w:num w:numId="16" w16cid:durableId="2139375729">
    <w:abstractNumId w:val="30"/>
  </w:num>
  <w:num w:numId="17" w16cid:durableId="873034433">
    <w:abstractNumId w:val="25"/>
  </w:num>
  <w:num w:numId="18" w16cid:durableId="756754074">
    <w:abstractNumId w:val="39"/>
  </w:num>
  <w:num w:numId="19" w16cid:durableId="661592344">
    <w:abstractNumId w:val="23"/>
  </w:num>
  <w:num w:numId="20" w16cid:durableId="1351375025">
    <w:abstractNumId w:val="1"/>
  </w:num>
  <w:num w:numId="21" w16cid:durableId="338974237">
    <w:abstractNumId w:val="17"/>
  </w:num>
  <w:num w:numId="22" w16cid:durableId="1872264391">
    <w:abstractNumId w:val="40"/>
  </w:num>
  <w:num w:numId="23" w16cid:durableId="1068261503">
    <w:abstractNumId w:val="29"/>
  </w:num>
  <w:num w:numId="24" w16cid:durableId="1824347143">
    <w:abstractNumId w:val="7"/>
  </w:num>
  <w:num w:numId="25" w16cid:durableId="1752391850">
    <w:abstractNumId w:val="35"/>
  </w:num>
  <w:num w:numId="26" w16cid:durableId="388001005">
    <w:abstractNumId w:val="38"/>
  </w:num>
  <w:num w:numId="27" w16cid:durableId="1705402801">
    <w:abstractNumId w:val="2"/>
  </w:num>
  <w:num w:numId="28" w16cid:durableId="373385715">
    <w:abstractNumId w:val="5"/>
  </w:num>
  <w:num w:numId="29" w16cid:durableId="169835662">
    <w:abstractNumId w:val="21"/>
  </w:num>
  <w:num w:numId="30" w16cid:durableId="1995331422">
    <w:abstractNumId w:val="33"/>
  </w:num>
  <w:num w:numId="31" w16cid:durableId="2097051241">
    <w:abstractNumId w:val="31"/>
  </w:num>
  <w:num w:numId="32" w16cid:durableId="1490487367">
    <w:abstractNumId w:val="4"/>
  </w:num>
  <w:num w:numId="33" w16cid:durableId="304161749">
    <w:abstractNumId w:val="13"/>
  </w:num>
  <w:num w:numId="34" w16cid:durableId="320161607">
    <w:abstractNumId w:val="11"/>
  </w:num>
  <w:num w:numId="35" w16cid:durableId="718897056">
    <w:abstractNumId w:val="16"/>
  </w:num>
  <w:num w:numId="36" w16cid:durableId="1405252367">
    <w:abstractNumId w:val="8"/>
  </w:num>
  <w:num w:numId="37" w16cid:durableId="47268102">
    <w:abstractNumId w:val="37"/>
  </w:num>
  <w:num w:numId="38" w16cid:durableId="1956986169">
    <w:abstractNumId w:val="28"/>
  </w:num>
  <w:num w:numId="39" w16cid:durableId="1303729512">
    <w:abstractNumId w:val="15"/>
  </w:num>
  <w:num w:numId="40" w16cid:durableId="1291861418">
    <w:abstractNumId w:val="14"/>
  </w:num>
  <w:num w:numId="41" w16cid:durableId="1031564705">
    <w:abstractNumId w:val="22"/>
  </w:num>
  <w:num w:numId="42" w16cid:durableId="836458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1143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562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4022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1442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7730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2209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99853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570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0374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0876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0658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9717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5517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636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78563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9358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77200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323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6238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44481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55091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68145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4194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3242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563538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1060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5124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0324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67930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8810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66245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79846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7583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 yang">
    <w15:presenceInfo w15:providerId="Windows Live" w15:userId="bfbad06f7af5aa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F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AE9"/>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206"/>
    <w:rsid w:val="000D1795"/>
    <w:rsid w:val="000D329A"/>
    <w:rsid w:val="000D4B9C"/>
    <w:rsid w:val="000D4EB6"/>
    <w:rsid w:val="000D753B"/>
    <w:rsid w:val="000E4C9E"/>
    <w:rsid w:val="000E558A"/>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2C85"/>
    <w:rsid w:val="002031F7"/>
    <w:rsid w:val="002040E6"/>
    <w:rsid w:val="0020527B"/>
    <w:rsid w:val="00205F2C"/>
    <w:rsid w:val="00210B15"/>
    <w:rsid w:val="002141D8"/>
    <w:rsid w:val="002142EA"/>
    <w:rsid w:val="00215ADD"/>
    <w:rsid w:val="002204BB"/>
    <w:rsid w:val="00221B79"/>
    <w:rsid w:val="00221C6B"/>
    <w:rsid w:val="002253A1"/>
    <w:rsid w:val="00225CF8"/>
    <w:rsid w:val="00227657"/>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3C9"/>
    <w:rsid w:val="00270CB8"/>
    <w:rsid w:val="00272B08"/>
    <w:rsid w:val="00281BB8"/>
    <w:rsid w:val="00281E9E"/>
    <w:rsid w:val="00282405"/>
    <w:rsid w:val="00285170"/>
    <w:rsid w:val="00285361"/>
    <w:rsid w:val="00292D60"/>
    <w:rsid w:val="00293B30"/>
    <w:rsid w:val="00294000"/>
    <w:rsid w:val="00294D34"/>
    <w:rsid w:val="00294E3B"/>
    <w:rsid w:val="00296193"/>
    <w:rsid w:val="00296C66"/>
    <w:rsid w:val="00296EBE"/>
    <w:rsid w:val="002974E3"/>
    <w:rsid w:val="002A084B"/>
    <w:rsid w:val="002A1260"/>
    <w:rsid w:val="002A1589"/>
    <w:rsid w:val="002A1608"/>
    <w:rsid w:val="002A2414"/>
    <w:rsid w:val="002A25DC"/>
    <w:rsid w:val="002A3AAB"/>
    <w:rsid w:val="002A4CEA"/>
    <w:rsid w:val="002A5832"/>
    <w:rsid w:val="002A5977"/>
    <w:rsid w:val="002A5A13"/>
    <w:rsid w:val="002A63ED"/>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0A7"/>
    <w:rsid w:val="0030441D"/>
    <w:rsid w:val="00306063"/>
    <w:rsid w:val="003068B0"/>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AF1"/>
    <w:rsid w:val="00390EE6"/>
    <w:rsid w:val="0039118F"/>
    <w:rsid w:val="00392AD7"/>
    <w:rsid w:val="003938D9"/>
    <w:rsid w:val="00394376"/>
    <w:rsid w:val="003943FF"/>
    <w:rsid w:val="003962E9"/>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7A6"/>
    <w:rsid w:val="003E2A69"/>
    <w:rsid w:val="003E2D49"/>
    <w:rsid w:val="003E2FD4"/>
    <w:rsid w:val="003E3DBF"/>
    <w:rsid w:val="003E49F6"/>
    <w:rsid w:val="003E660F"/>
    <w:rsid w:val="003E6C67"/>
    <w:rsid w:val="003E6E4A"/>
    <w:rsid w:val="003F0841"/>
    <w:rsid w:val="003F23D3"/>
    <w:rsid w:val="003F3F08"/>
    <w:rsid w:val="003F49F1"/>
    <w:rsid w:val="003F6272"/>
    <w:rsid w:val="00400E72"/>
    <w:rsid w:val="00401400"/>
    <w:rsid w:val="00404869"/>
    <w:rsid w:val="00405884"/>
    <w:rsid w:val="00407D39"/>
    <w:rsid w:val="0041477A"/>
    <w:rsid w:val="004167A3"/>
    <w:rsid w:val="004264A1"/>
    <w:rsid w:val="00430DCE"/>
    <w:rsid w:val="00432DAA"/>
    <w:rsid w:val="00434305"/>
    <w:rsid w:val="00435DF7"/>
    <w:rsid w:val="0043741A"/>
    <w:rsid w:val="0044083F"/>
    <w:rsid w:val="00441AE7"/>
    <w:rsid w:val="00444095"/>
    <w:rsid w:val="00444D96"/>
    <w:rsid w:val="00445574"/>
    <w:rsid w:val="004467FB"/>
    <w:rsid w:val="0045187C"/>
    <w:rsid w:val="00452D6B"/>
    <w:rsid w:val="00454484"/>
    <w:rsid w:val="0045517B"/>
    <w:rsid w:val="00463B77"/>
    <w:rsid w:val="00463C7B"/>
    <w:rsid w:val="004644A6"/>
    <w:rsid w:val="004659BD"/>
    <w:rsid w:val="00470775"/>
    <w:rsid w:val="004746B1"/>
    <w:rsid w:val="0047583F"/>
    <w:rsid w:val="004758EA"/>
    <w:rsid w:val="00475DE8"/>
    <w:rsid w:val="00481C44"/>
    <w:rsid w:val="00483114"/>
    <w:rsid w:val="00483F59"/>
    <w:rsid w:val="00484936"/>
    <w:rsid w:val="00485C89"/>
    <w:rsid w:val="00486BE3"/>
    <w:rsid w:val="004905E4"/>
    <w:rsid w:val="00490A89"/>
    <w:rsid w:val="00490AB4"/>
    <w:rsid w:val="00492F02"/>
    <w:rsid w:val="004939AE"/>
    <w:rsid w:val="00494F9D"/>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1FC"/>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3B8"/>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F0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954"/>
    <w:rsid w:val="005A7FCE"/>
    <w:rsid w:val="005B0F3F"/>
    <w:rsid w:val="005B191C"/>
    <w:rsid w:val="005B2403"/>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B7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136"/>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6C4"/>
    <w:rsid w:val="006A2B46"/>
    <w:rsid w:val="006A336D"/>
    <w:rsid w:val="006A37B9"/>
    <w:rsid w:val="006B2672"/>
    <w:rsid w:val="006B54BF"/>
    <w:rsid w:val="006B5F44"/>
    <w:rsid w:val="006B5F90"/>
    <w:rsid w:val="006B62E4"/>
    <w:rsid w:val="006C1126"/>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453"/>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913"/>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6F1"/>
    <w:rsid w:val="007D06C4"/>
    <w:rsid w:val="007D1352"/>
    <w:rsid w:val="007D2508"/>
    <w:rsid w:val="007D346A"/>
    <w:rsid w:val="007D6518"/>
    <w:rsid w:val="007D76BD"/>
    <w:rsid w:val="007E0BF1"/>
    <w:rsid w:val="007F0ED8"/>
    <w:rsid w:val="007F0F63"/>
    <w:rsid w:val="007F5E7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4BE9"/>
    <w:rsid w:val="008373D3"/>
    <w:rsid w:val="00840617"/>
    <w:rsid w:val="00840F84"/>
    <w:rsid w:val="00842A47"/>
    <w:rsid w:val="00843C13"/>
    <w:rsid w:val="00843DEF"/>
    <w:rsid w:val="008454F8"/>
    <w:rsid w:val="0085173A"/>
    <w:rsid w:val="00852771"/>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C19"/>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54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473"/>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29E"/>
    <w:rsid w:val="00915C3E"/>
    <w:rsid w:val="009161A8"/>
    <w:rsid w:val="00916488"/>
    <w:rsid w:val="009245AE"/>
    <w:rsid w:val="009245F5"/>
    <w:rsid w:val="009249EC"/>
    <w:rsid w:val="009273B3"/>
    <w:rsid w:val="009305B5"/>
    <w:rsid w:val="009329ED"/>
    <w:rsid w:val="009378DD"/>
    <w:rsid w:val="009429D5"/>
    <w:rsid w:val="00942BF1"/>
    <w:rsid w:val="00945180"/>
    <w:rsid w:val="00945428"/>
    <w:rsid w:val="0094607B"/>
    <w:rsid w:val="00953604"/>
    <w:rsid w:val="0095496B"/>
    <w:rsid w:val="009558F9"/>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770"/>
    <w:rsid w:val="009E4107"/>
    <w:rsid w:val="009E4A58"/>
    <w:rsid w:val="009E5A2D"/>
    <w:rsid w:val="009E5AB2"/>
    <w:rsid w:val="009E6219"/>
    <w:rsid w:val="009F03B3"/>
    <w:rsid w:val="00A0096C"/>
    <w:rsid w:val="00A01757"/>
    <w:rsid w:val="00A028C0"/>
    <w:rsid w:val="00A02BAE"/>
    <w:rsid w:val="00A06A6B"/>
    <w:rsid w:val="00A07E47"/>
    <w:rsid w:val="00A129D0"/>
    <w:rsid w:val="00A12C33"/>
    <w:rsid w:val="00A12EF5"/>
    <w:rsid w:val="00A138BA"/>
    <w:rsid w:val="00A14C8E"/>
    <w:rsid w:val="00A153D9"/>
    <w:rsid w:val="00A15F09"/>
    <w:rsid w:val="00A169B6"/>
    <w:rsid w:val="00A2271D"/>
    <w:rsid w:val="00A22CC6"/>
    <w:rsid w:val="00A237D5"/>
    <w:rsid w:val="00A30EFC"/>
    <w:rsid w:val="00A31984"/>
    <w:rsid w:val="00A32D73"/>
    <w:rsid w:val="00A3367B"/>
    <w:rsid w:val="00A33C67"/>
    <w:rsid w:val="00A3597D"/>
    <w:rsid w:val="00A36DD1"/>
    <w:rsid w:val="00A373EA"/>
    <w:rsid w:val="00A4006C"/>
    <w:rsid w:val="00A40091"/>
    <w:rsid w:val="00A4030F"/>
    <w:rsid w:val="00A41C79"/>
    <w:rsid w:val="00A41CB5"/>
    <w:rsid w:val="00A42CDF"/>
    <w:rsid w:val="00A4452E"/>
    <w:rsid w:val="00A4472C"/>
    <w:rsid w:val="00A44E69"/>
    <w:rsid w:val="00A4661E"/>
    <w:rsid w:val="00A55BD6"/>
    <w:rsid w:val="00A55D50"/>
    <w:rsid w:val="00A57142"/>
    <w:rsid w:val="00A57203"/>
    <w:rsid w:val="00A648CD"/>
    <w:rsid w:val="00A6537A"/>
    <w:rsid w:val="00A67866"/>
    <w:rsid w:val="00A70B07"/>
    <w:rsid w:val="00A723F8"/>
    <w:rsid w:val="00A77CCB"/>
    <w:rsid w:val="00A83D8D"/>
    <w:rsid w:val="00A8446B"/>
    <w:rsid w:val="00A8473F"/>
    <w:rsid w:val="00A862D6"/>
    <w:rsid w:val="00A8715E"/>
    <w:rsid w:val="00A9167F"/>
    <w:rsid w:val="00A9295B"/>
    <w:rsid w:val="00A92DA2"/>
    <w:rsid w:val="00A93B09"/>
    <w:rsid w:val="00A952D7"/>
    <w:rsid w:val="00A963F7"/>
    <w:rsid w:val="00A96AD8"/>
    <w:rsid w:val="00AA052C"/>
    <w:rsid w:val="00AA1E45"/>
    <w:rsid w:val="00AA3F3F"/>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3F2"/>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3CA"/>
    <w:rsid w:val="00BB5F8F"/>
    <w:rsid w:val="00BB657A"/>
    <w:rsid w:val="00BC1A4E"/>
    <w:rsid w:val="00BC2C9D"/>
    <w:rsid w:val="00BC5DC7"/>
    <w:rsid w:val="00BC6B8B"/>
    <w:rsid w:val="00BC73D8"/>
    <w:rsid w:val="00BD1B0B"/>
    <w:rsid w:val="00BD52D7"/>
    <w:rsid w:val="00BD5AD2"/>
    <w:rsid w:val="00BD7903"/>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6B2"/>
    <w:rsid w:val="00D51BF3"/>
    <w:rsid w:val="00D66846"/>
    <w:rsid w:val="00D675FB"/>
    <w:rsid w:val="00D71F25"/>
    <w:rsid w:val="00D72A34"/>
    <w:rsid w:val="00D72A9C"/>
    <w:rsid w:val="00D77031"/>
    <w:rsid w:val="00D82AB1"/>
    <w:rsid w:val="00D84941"/>
    <w:rsid w:val="00D84FA1"/>
    <w:rsid w:val="00D851F0"/>
    <w:rsid w:val="00D86DB7"/>
    <w:rsid w:val="00D87BF5"/>
    <w:rsid w:val="00D90721"/>
    <w:rsid w:val="00D926D0"/>
    <w:rsid w:val="00D93030"/>
    <w:rsid w:val="00D950E1"/>
    <w:rsid w:val="00D952A6"/>
    <w:rsid w:val="00D97581"/>
    <w:rsid w:val="00D97F99"/>
    <w:rsid w:val="00DA1E08"/>
    <w:rsid w:val="00DA24F8"/>
    <w:rsid w:val="00DA28E8"/>
    <w:rsid w:val="00DA38D3"/>
    <w:rsid w:val="00DA3932"/>
    <w:rsid w:val="00DA3AFC"/>
    <w:rsid w:val="00DA64F8"/>
    <w:rsid w:val="00DA6C15"/>
    <w:rsid w:val="00DA7EA7"/>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0F43"/>
    <w:rsid w:val="00E3137A"/>
    <w:rsid w:val="00E32CCF"/>
    <w:rsid w:val="00E34A98"/>
    <w:rsid w:val="00E35D1E"/>
    <w:rsid w:val="00E364F9"/>
    <w:rsid w:val="00E365FA"/>
    <w:rsid w:val="00E36789"/>
    <w:rsid w:val="00E4288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BB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31F"/>
    <w:rsid w:val="00F833BA"/>
    <w:rsid w:val="00F84FD0"/>
    <w:rsid w:val="00F859A8"/>
    <w:rsid w:val="00F86D87"/>
    <w:rsid w:val="00F90CB0"/>
    <w:rsid w:val="00F9108B"/>
    <w:rsid w:val="00F91349"/>
    <w:rsid w:val="00F93A8A"/>
    <w:rsid w:val="00F95248"/>
    <w:rsid w:val="00F956A9"/>
    <w:rsid w:val="00F963ED"/>
    <w:rsid w:val="00F966CF"/>
    <w:rsid w:val="00F96CAE"/>
    <w:rsid w:val="00F97778"/>
    <w:rsid w:val="00F97C99"/>
    <w:rsid w:val="00FA484F"/>
    <w:rsid w:val="00FA662D"/>
    <w:rsid w:val="00FA73B1"/>
    <w:rsid w:val="00FB0CB9"/>
    <w:rsid w:val="00FB231D"/>
    <w:rsid w:val="00FB45F1"/>
    <w:rsid w:val="00FB4A72"/>
    <w:rsid w:val="00FB54E8"/>
    <w:rsid w:val="00FB7054"/>
    <w:rsid w:val="00FC17B7"/>
    <w:rsid w:val="00FC2CB7"/>
    <w:rsid w:val="00FC4090"/>
    <w:rsid w:val="00FC55B4"/>
    <w:rsid w:val="00FC608B"/>
    <w:rsid w:val="00FD00E6"/>
    <w:rsid w:val="00FD09A1"/>
    <w:rsid w:val="00FD2A7C"/>
    <w:rsid w:val="00FD3801"/>
    <w:rsid w:val="00FD59EB"/>
    <w:rsid w:val="00FD7299"/>
    <w:rsid w:val="00FE1FBE"/>
    <w:rsid w:val="00FE3901"/>
    <w:rsid w:val="00FE39D3"/>
    <w:rsid w:val="00FE4BCE"/>
    <w:rsid w:val="00FE54AE"/>
    <w:rsid w:val="00FE576A"/>
    <w:rsid w:val="00FE7E79"/>
    <w:rsid w:val="00FF0656"/>
    <w:rsid w:val="00FF3E7D"/>
    <w:rsid w:val="00FF5B99"/>
    <w:rsid w:val="00FF730C"/>
    <w:rsid w:val="00FF73F4"/>
    <w:rsid w:val="00FF7CE4"/>
    <w:rsid w:val="00FF7E39"/>
    <w:rsid w:val="0B7456A4"/>
    <w:rsid w:val="20DA7836"/>
    <w:rsid w:val="2B872306"/>
    <w:rsid w:val="38B21744"/>
    <w:rsid w:val="53747FA8"/>
    <w:rsid w:val="7268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94497E"/>
  <w15:docId w15:val="{7F114C83-56BF-4763-86FA-5D80683C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qFormat="1"/>
    <w:lsdException w:name="toc 9" w:uiPriority="39" w:qFormat="1"/>
    <w:lsdException w:name="Normal Indent" w:uiPriority="0"/>
    <w:lsdException w:name="footnote text" w:uiPriority="0"/>
    <w:lsdException w:name="annotation text" w:uiPriority="0" w:unhideWhenUsed="1" w:qFormat="1"/>
    <w:lsdException w:name="index heading" w:uiPriority="0" w:qFormat="1"/>
    <w:lsdException w:name="caption" w:uiPriority="0"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6">
    <w:name w:val="Normal"/>
    <w:qFormat/>
    <w:pPr>
      <w:widowControl w:val="0"/>
      <w:adjustRightInd w:val="0"/>
      <w:spacing w:line="400" w:lineRule="exact"/>
      <w:jc w:val="both"/>
    </w:pPr>
    <w:rPr>
      <w:kern w:val="2"/>
      <w:sz w:val="21"/>
      <w:szCs w:val="21"/>
    </w:rPr>
  </w:style>
  <w:style w:type="paragraph" w:styleId="1">
    <w:name w:val="heading 1"/>
    <w:basedOn w:val="affff6"/>
    <w:next w:val="affff6"/>
    <w:link w:val="10"/>
    <w:qFormat/>
    <w:pPr>
      <w:keepNext/>
      <w:keepLines/>
      <w:spacing w:before="340" w:after="330" w:line="578" w:lineRule="auto"/>
      <w:outlineLvl w:val="0"/>
    </w:pPr>
    <w:rPr>
      <w:b/>
      <w:bCs/>
      <w:kern w:val="44"/>
      <w:sz w:val="44"/>
      <w:szCs w:val="44"/>
    </w:rPr>
  </w:style>
  <w:style w:type="paragraph" w:styleId="22">
    <w:name w:val="heading 2"/>
    <w:basedOn w:val="affff6"/>
    <w:next w:val="af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f6"/>
    <w:next w:val="affff6"/>
    <w:link w:val="30"/>
    <w:qFormat/>
    <w:pPr>
      <w:keepNext/>
      <w:keepLines/>
      <w:spacing w:before="260" w:after="260" w:line="416" w:lineRule="auto"/>
      <w:outlineLvl w:val="2"/>
    </w:pPr>
    <w:rPr>
      <w:b/>
      <w:bCs/>
      <w:sz w:val="32"/>
      <w:szCs w:val="32"/>
    </w:rPr>
  </w:style>
  <w:style w:type="paragraph" w:styleId="4">
    <w:name w:val="heading 4"/>
    <w:basedOn w:val="affff6"/>
    <w:next w:val="af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6"/>
    <w:next w:val="affff6"/>
    <w:link w:val="50"/>
    <w:qFormat/>
    <w:pPr>
      <w:keepNext/>
      <w:keepLines/>
      <w:adjustRightInd/>
      <w:spacing w:before="280" w:after="290" w:line="376" w:lineRule="auto"/>
      <w:outlineLvl w:val="4"/>
    </w:pPr>
    <w:rPr>
      <w:b/>
      <w:bCs/>
      <w:sz w:val="28"/>
      <w:szCs w:val="28"/>
    </w:rPr>
  </w:style>
  <w:style w:type="paragraph" w:styleId="6">
    <w:name w:val="heading 6"/>
    <w:basedOn w:val="affff6"/>
    <w:next w:val="af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6"/>
    <w:next w:val="affff6"/>
    <w:link w:val="70"/>
    <w:qFormat/>
    <w:pPr>
      <w:keepNext/>
      <w:keepLines/>
      <w:adjustRightInd/>
      <w:spacing w:before="240" w:after="64" w:line="320" w:lineRule="auto"/>
      <w:outlineLvl w:val="6"/>
    </w:pPr>
    <w:rPr>
      <w:b/>
      <w:bCs/>
      <w:sz w:val="24"/>
      <w:szCs w:val="24"/>
    </w:rPr>
  </w:style>
  <w:style w:type="paragraph" w:styleId="8">
    <w:name w:val="heading 8"/>
    <w:basedOn w:val="affff6"/>
    <w:next w:val="af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6"/>
    <w:next w:val="affff6"/>
    <w:link w:val="90"/>
    <w:qFormat/>
    <w:pPr>
      <w:keepNext/>
      <w:keepLines/>
      <w:adjustRightInd/>
      <w:spacing w:before="240" w:after="64" w:line="320" w:lineRule="auto"/>
      <w:outlineLvl w:val="8"/>
    </w:pPr>
    <w:rPr>
      <w:rFonts w:ascii="Arial" w:eastAsia="黑体" w:hAnsi="Arial"/>
    </w:rPr>
  </w:style>
  <w:style w:type="character" w:default="1" w:styleId="affff7">
    <w:name w:val="Default Paragraph Font"/>
    <w:uiPriority w:val="1"/>
    <w:semiHidden/>
    <w:unhideWhenUsed/>
  </w:style>
  <w:style w:type="table" w:default="1" w:styleId="affff8">
    <w:name w:val="Normal Table"/>
    <w:uiPriority w:val="99"/>
    <w:semiHidden/>
    <w:unhideWhenUsed/>
    <w:tblPr>
      <w:tblInd w:w="0" w:type="dxa"/>
      <w:tblCellMar>
        <w:top w:w="0" w:type="dxa"/>
        <w:left w:w="108" w:type="dxa"/>
        <w:bottom w:w="0" w:type="dxa"/>
        <w:right w:w="108" w:type="dxa"/>
      </w:tblCellMar>
    </w:tblPr>
  </w:style>
  <w:style w:type="numbering" w:default="1" w:styleId="affff9">
    <w:name w:val="No List"/>
    <w:uiPriority w:val="99"/>
    <w:semiHidden/>
    <w:unhideWhenUsed/>
  </w:style>
  <w:style w:type="paragraph" w:styleId="TOC7">
    <w:name w:val="toc 7"/>
    <w:basedOn w:val="affff6"/>
    <w:next w:val="affff6"/>
    <w:autoRedefine/>
    <w:uiPriority w:val="39"/>
    <w:unhideWhenUsed/>
    <w:pPr>
      <w:tabs>
        <w:tab w:val="right" w:leader="dot" w:pos="9344"/>
      </w:tabs>
      <w:spacing w:line="300" w:lineRule="exact"/>
      <w:ind w:left="1259"/>
    </w:pPr>
    <w:rPr>
      <w:rFonts w:ascii="宋体"/>
    </w:rPr>
  </w:style>
  <w:style w:type="paragraph" w:styleId="81">
    <w:name w:val="index 8"/>
    <w:basedOn w:val="affff6"/>
    <w:next w:val="affff6"/>
    <w:autoRedefine/>
    <w:qFormat/>
    <w:pPr>
      <w:adjustRightInd/>
      <w:spacing w:line="240" w:lineRule="auto"/>
      <w:ind w:left="1680" w:hanging="210"/>
      <w:jc w:val="left"/>
    </w:pPr>
    <w:rPr>
      <w:sz w:val="20"/>
      <w:szCs w:val="20"/>
    </w:rPr>
  </w:style>
  <w:style w:type="paragraph" w:styleId="affffa">
    <w:name w:val="Normal Indent"/>
    <w:basedOn w:val="affff6"/>
    <w:pPr>
      <w:ind w:firstLine="420"/>
    </w:pPr>
  </w:style>
  <w:style w:type="paragraph" w:styleId="affffb">
    <w:name w:val="caption"/>
    <w:basedOn w:val="affff6"/>
    <w:next w:val="affff6"/>
    <w:autoRedefine/>
    <w:qFormat/>
    <w:pPr>
      <w:adjustRightInd/>
      <w:spacing w:before="152" w:after="160" w:line="240" w:lineRule="auto"/>
    </w:pPr>
    <w:rPr>
      <w:rFonts w:ascii="Arial" w:eastAsia="黑体" w:hAnsi="Arial" w:cs="Arial"/>
      <w:sz w:val="20"/>
      <w:szCs w:val="20"/>
    </w:rPr>
  </w:style>
  <w:style w:type="paragraph" w:styleId="51">
    <w:name w:val="index 5"/>
    <w:basedOn w:val="affff6"/>
    <w:next w:val="affff6"/>
    <w:autoRedefine/>
    <w:qFormat/>
    <w:pPr>
      <w:adjustRightInd/>
      <w:spacing w:line="240" w:lineRule="auto"/>
      <w:ind w:left="1050" w:hanging="210"/>
      <w:jc w:val="left"/>
    </w:pPr>
    <w:rPr>
      <w:sz w:val="20"/>
      <w:szCs w:val="20"/>
    </w:rPr>
  </w:style>
  <w:style w:type="paragraph" w:styleId="affffc">
    <w:name w:val="Document Map"/>
    <w:basedOn w:val="affff6"/>
    <w:link w:val="affffd"/>
    <w:autoRedefine/>
    <w:semiHidden/>
    <w:qFormat/>
    <w:pPr>
      <w:shd w:val="clear" w:color="auto" w:fill="000080"/>
      <w:adjustRightInd/>
      <w:spacing w:line="240" w:lineRule="auto"/>
    </w:pPr>
    <w:rPr>
      <w:rFonts w:ascii="Times New Roman" w:hAnsi="Times New Roman"/>
      <w:szCs w:val="24"/>
    </w:rPr>
  </w:style>
  <w:style w:type="paragraph" w:styleId="affffe">
    <w:name w:val="annotation text"/>
    <w:basedOn w:val="affff6"/>
    <w:link w:val="afffff"/>
    <w:autoRedefine/>
    <w:unhideWhenUsed/>
    <w:qFormat/>
    <w:pPr>
      <w:adjustRightInd/>
      <w:spacing w:line="240" w:lineRule="auto"/>
      <w:jc w:val="left"/>
    </w:pPr>
    <w:rPr>
      <w:rFonts w:ascii="Times New Roman" w:hAnsi="Times New Roman"/>
      <w:szCs w:val="24"/>
    </w:rPr>
  </w:style>
  <w:style w:type="paragraph" w:styleId="61">
    <w:name w:val="index 6"/>
    <w:basedOn w:val="affff6"/>
    <w:next w:val="affff6"/>
    <w:autoRedefine/>
    <w:qFormat/>
    <w:pPr>
      <w:adjustRightInd/>
      <w:spacing w:line="240" w:lineRule="auto"/>
      <w:ind w:left="1260" w:hanging="210"/>
      <w:jc w:val="left"/>
    </w:pPr>
    <w:rPr>
      <w:sz w:val="20"/>
      <w:szCs w:val="20"/>
    </w:rPr>
  </w:style>
  <w:style w:type="paragraph" w:styleId="afffff0">
    <w:name w:val="Body Text"/>
    <w:basedOn w:val="affff6"/>
    <w:link w:val="afffff1"/>
    <w:pPr>
      <w:spacing w:after="120"/>
    </w:pPr>
  </w:style>
  <w:style w:type="paragraph" w:styleId="afffff2">
    <w:name w:val="Body Text Indent"/>
    <w:basedOn w:val="affff6"/>
    <w:link w:val="afffff3"/>
    <w:pPr>
      <w:adjustRightInd/>
      <w:spacing w:after="120" w:line="240" w:lineRule="auto"/>
      <w:ind w:leftChars="200" w:left="420"/>
    </w:pPr>
    <w:rPr>
      <w:rFonts w:ascii="Times New Roman" w:hAnsi="Times New Roman"/>
      <w:szCs w:val="24"/>
    </w:rPr>
  </w:style>
  <w:style w:type="paragraph" w:styleId="41">
    <w:name w:val="index 4"/>
    <w:basedOn w:val="affff6"/>
    <w:next w:val="affff6"/>
    <w:autoRedefine/>
    <w:qFormat/>
    <w:pPr>
      <w:adjustRightInd/>
      <w:spacing w:line="240" w:lineRule="auto"/>
      <w:ind w:left="840" w:hanging="210"/>
      <w:jc w:val="left"/>
    </w:pPr>
    <w:rPr>
      <w:sz w:val="20"/>
      <w:szCs w:val="20"/>
    </w:rPr>
  </w:style>
  <w:style w:type="paragraph" w:styleId="TOC5">
    <w:name w:val="toc 5"/>
    <w:basedOn w:val="affff6"/>
    <w:next w:val="affff6"/>
    <w:autoRedefine/>
    <w:uiPriority w:val="39"/>
    <w:unhideWhenUsed/>
    <w:pPr>
      <w:ind w:left="839"/>
    </w:pPr>
    <w:rPr>
      <w:rFonts w:ascii="宋体"/>
    </w:rPr>
  </w:style>
  <w:style w:type="paragraph" w:styleId="TOC3">
    <w:name w:val="toc 3"/>
    <w:basedOn w:val="affff6"/>
    <w:next w:val="affff6"/>
    <w:autoRedefine/>
    <w:uiPriority w:val="39"/>
    <w:unhideWhenUsed/>
    <w:pPr>
      <w:spacing w:line="300" w:lineRule="exact"/>
      <w:ind w:left="420"/>
    </w:pPr>
    <w:rPr>
      <w:rFonts w:ascii="宋体"/>
    </w:rPr>
  </w:style>
  <w:style w:type="paragraph" w:styleId="TOC8">
    <w:name w:val="toc 8"/>
    <w:basedOn w:val="affff6"/>
    <w:next w:val="affff6"/>
    <w:autoRedefine/>
    <w:uiPriority w:val="39"/>
    <w:qFormat/>
    <w:pPr>
      <w:tabs>
        <w:tab w:val="right" w:leader="dot" w:pos="9241"/>
      </w:tabs>
      <w:adjustRightInd/>
      <w:spacing w:line="240" w:lineRule="auto"/>
      <w:ind w:firstLineChars="600" w:firstLine="607"/>
      <w:jc w:val="left"/>
    </w:pPr>
    <w:rPr>
      <w:rFonts w:ascii="宋体" w:hAnsi="Times New Roman"/>
    </w:rPr>
  </w:style>
  <w:style w:type="paragraph" w:styleId="31">
    <w:name w:val="index 3"/>
    <w:basedOn w:val="affff6"/>
    <w:next w:val="affff6"/>
    <w:autoRedefine/>
    <w:qFormat/>
    <w:pPr>
      <w:adjustRightInd/>
      <w:spacing w:line="240" w:lineRule="auto"/>
      <w:ind w:left="630" w:hanging="210"/>
      <w:jc w:val="left"/>
    </w:pPr>
    <w:rPr>
      <w:sz w:val="20"/>
      <w:szCs w:val="20"/>
    </w:rPr>
  </w:style>
  <w:style w:type="paragraph" w:styleId="afffff4">
    <w:name w:val="Date"/>
    <w:basedOn w:val="affff6"/>
    <w:next w:val="affff6"/>
    <w:link w:val="afffff5"/>
    <w:pPr>
      <w:adjustRightInd/>
      <w:spacing w:line="240" w:lineRule="auto"/>
    </w:pPr>
    <w:rPr>
      <w:rFonts w:ascii="宋体" w:hAnsi="Times New Roman"/>
      <w:szCs w:val="20"/>
    </w:rPr>
  </w:style>
  <w:style w:type="paragraph" w:styleId="afffff6">
    <w:name w:val="endnote text"/>
    <w:basedOn w:val="affff6"/>
    <w:link w:val="afffff7"/>
    <w:autoRedefine/>
    <w:semiHidden/>
    <w:qFormat/>
    <w:pPr>
      <w:adjustRightInd/>
      <w:snapToGrid w:val="0"/>
      <w:spacing w:line="240" w:lineRule="auto"/>
      <w:jc w:val="left"/>
    </w:pPr>
    <w:rPr>
      <w:rFonts w:ascii="Times New Roman" w:hAnsi="Times New Roman"/>
      <w:szCs w:val="24"/>
    </w:rPr>
  </w:style>
  <w:style w:type="paragraph" w:styleId="afffff8">
    <w:name w:val="Balloon Text"/>
    <w:basedOn w:val="affff6"/>
    <w:link w:val="afffff9"/>
    <w:uiPriority w:val="99"/>
    <w:unhideWhenUsed/>
    <w:rPr>
      <w:sz w:val="18"/>
      <w:szCs w:val="18"/>
    </w:rPr>
  </w:style>
  <w:style w:type="paragraph" w:styleId="afffffa">
    <w:name w:val="footer"/>
    <w:basedOn w:val="affff6"/>
    <w:link w:val="afffffb"/>
    <w:uiPriority w:val="99"/>
    <w:pPr>
      <w:tabs>
        <w:tab w:val="center" w:pos="4153"/>
        <w:tab w:val="right" w:pos="8306"/>
      </w:tabs>
      <w:adjustRightInd/>
      <w:snapToGrid w:val="0"/>
      <w:spacing w:line="240" w:lineRule="auto"/>
      <w:jc w:val="right"/>
    </w:pPr>
    <w:rPr>
      <w:rFonts w:ascii="宋体"/>
      <w:sz w:val="18"/>
      <w:szCs w:val="18"/>
    </w:rPr>
  </w:style>
  <w:style w:type="paragraph" w:styleId="afffffc">
    <w:name w:val="header"/>
    <w:basedOn w:val="affff6"/>
    <w:link w:val="afffffd"/>
    <w:uiPriority w:val="99"/>
    <w:pPr>
      <w:tabs>
        <w:tab w:val="center" w:pos="4153"/>
        <w:tab w:val="right" w:pos="8306"/>
      </w:tabs>
      <w:adjustRightInd/>
      <w:snapToGrid w:val="0"/>
      <w:jc w:val="center"/>
    </w:pPr>
    <w:rPr>
      <w:sz w:val="18"/>
      <w:szCs w:val="18"/>
    </w:rPr>
  </w:style>
  <w:style w:type="paragraph" w:styleId="TOC1">
    <w:name w:val="toc 1"/>
    <w:basedOn w:val="affff6"/>
    <w:next w:val="affff6"/>
    <w:autoRedefine/>
    <w:uiPriority w:val="39"/>
    <w:unhideWhenUsed/>
    <w:rPr>
      <w:rFonts w:ascii="宋体"/>
    </w:rPr>
  </w:style>
  <w:style w:type="paragraph" w:styleId="TOC4">
    <w:name w:val="toc 4"/>
    <w:basedOn w:val="affff6"/>
    <w:next w:val="affff6"/>
    <w:autoRedefine/>
    <w:uiPriority w:val="39"/>
    <w:unhideWhenUsed/>
    <w:pPr>
      <w:tabs>
        <w:tab w:val="right" w:leader="dot" w:pos="9344"/>
      </w:tabs>
      <w:spacing w:line="300" w:lineRule="exact"/>
      <w:ind w:left="629"/>
    </w:pPr>
    <w:rPr>
      <w:rFonts w:ascii="宋体"/>
    </w:rPr>
  </w:style>
  <w:style w:type="paragraph" w:styleId="afffffe">
    <w:name w:val="index heading"/>
    <w:basedOn w:val="affff6"/>
    <w:next w:val="11"/>
    <w:autoRedefine/>
    <w:qFormat/>
    <w:pPr>
      <w:adjustRightInd/>
      <w:spacing w:before="120" w:after="120" w:line="240" w:lineRule="auto"/>
      <w:jc w:val="center"/>
    </w:pPr>
    <w:rPr>
      <w:b/>
      <w:bCs/>
      <w:iCs/>
      <w:szCs w:val="20"/>
    </w:rPr>
  </w:style>
  <w:style w:type="paragraph" w:styleId="11">
    <w:name w:val="index 1"/>
    <w:basedOn w:val="affff6"/>
    <w:next w:val="affff6"/>
    <w:autoRedefine/>
    <w:unhideWhenUsed/>
    <w:qFormat/>
  </w:style>
  <w:style w:type="paragraph" w:styleId="affffff">
    <w:name w:val="footnote text"/>
    <w:basedOn w:val="affff6"/>
    <w:next w:val="affff6"/>
    <w:link w:val="affffff0"/>
    <w:pPr>
      <w:adjustRightInd/>
      <w:snapToGrid w:val="0"/>
      <w:spacing w:line="300" w:lineRule="exact"/>
      <w:ind w:leftChars="200" w:left="400" w:hangingChars="200" w:hanging="200"/>
      <w:jc w:val="left"/>
    </w:pPr>
    <w:rPr>
      <w:rFonts w:ascii="宋体"/>
      <w:sz w:val="18"/>
      <w:szCs w:val="18"/>
    </w:rPr>
  </w:style>
  <w:style w:type="paragraph" w:styleId="TOC6">
    <w:name w:val="toc 6"/>
    <w:basedOn w:val="affff6"/>
    <w:next w:val="affff6"/>
    <w:autoRedefine/>
    <w:uiPriority w:val="39"/>
    <w:unhideWhenUsed/>
    <w:pPr>
      <w:spacing w:line="300" w:lineRule="exact"/>
      <w:ind w:left="1049"/>
    </w:pPr>
    <w:rPr>
      <w:rFonts w:ascii="宋体"/>
    </w:rPr>
  </w:style>
  <w:style w:type="paragraph" w:styleId="71">
    <w:name w:val="index 7"/>
    <w:basedOn w:val="affff6"/>
    <w:next w:val="affff6"/>
    <w:autoRedefine/>
    <w:qFormat/>
    <w:pPr>
      <w:adjustRightInd/>
      <w:spacing w:line="240" w:lineRule="auto"/>
      <w:ind w:left="1470" w:hanging="210"/>
      <w:jc w:val="left"/>
    </w:pPr>
    <w:rPr>
      <w:sz w:val="20"/>
      <w:szCs w:val="20"/>
    </w:rPr>
  </w:style>
  <w:style w:type="paragraph" w:styleId="91">
    <w:name w:val="index 9"/>
    <w:basedOn w:val="affff6"/>
    <w:next w:val="affff6"/>
    <w:autoRedefine/>
    <w:qFormat/>
    <w:pPr>
      <w:adjustRightInd/>
      <w:spacing w:line="240" w:lineRule="auto"/>
      <w:ind w:left="1890" w:hanging="210"/>
      <w:jc w:val="left"/>
    </w:pPr>
    <w:rPr>
      <w:sz w:val="20"/>
      <w:szCs w:val="20"/>
    </w:rPr>
  </w:style>
  <w:style w:type="paragraph" w:styleId="affffff1">
    <w:name w:val="table of figures"/>
    <w:basedOn w:val="affff6"/>
    <w:next w:val="affff6"/>
    <w:semiHidden/>
    <w:pPr>
      <w:adjustRightInd/>
      <w:spacing w:line="240" w:lineRule="auto"/>
      <w:jc w:val="left"/>
    </w:pPr>
    <w:rPr>
      <w:szCs w:val="24"/>
    </w:rPr>
  </w:style>
  <w:style w:type="paragraph" w:styleId="TOC2">
    <w:name w:val="toc 2"/>
    <w:basedOn w:val="affff6"/>
    <w:next w:val="affff6"/>
    <w:autoRedefine/>
    <w:uiPriority w:val="39"/>
    <w:unhideWhenUsed/>
    <w:pPr>
      <w:tabs>
        <w:tab w:val="right" w:leader="dot" w:pos="9344"/>
      </w:tabs>
      <w:spacing w:line="300" w:lineRule="exact"/>
      <w:ind w:left="210"/>
    </w:pPr>
    <w:rPr>
      <w:rFonts w:ascii="宋体"/>
    </w:rPr>
  </w:style>
  <w:style w:type="paragraph" w:styleId="TOC9">
    <w:name w:val="toc 9"/>
    <w:basedOn w:val="affff6"/>
    <w:next w:val="affff6"/>
    <w:autoRedefine/>
    <w:uiPriority w:val="39"/>
    <w:qFormat/>
    <w:pPr>
      <w:adjustRightInd/>
      <w:spacing w:line="240" w:lineRule="auto"/>
      <w:ind w:left="1470"/>
      <w:jc w:val="left"/>
    </w:pPr>
    <w:rPr>
      <w:rFonts w:ascii="Times New Roman" w:hAnsi="Times New Roman"/>
      <w:sz w:val="20"/>
      <w:szCs w:val="20"/>
    </w:rPr>
  </w:style>
  <w:style w:type="paragraph" w:styleId="affffff2">
    <w:name w:val="Normal (Web)"/>
    <w:basedOn w:val="affff6"/>
    <w:uiPriority w:val="99"/>
    <w:unhideWhenUsed/>
    <w:rPr>
      <w:sz w:val="24"/>
    </w:rPr>
  </w:style>
  <w:style w:type="paragraph" w:styleId="24">
    <w:name w:val="index 2"/>
    <w:basedOn w:val="affff6"/>
    <w:next w:val="affff6"/>
    <w:autoRedefine/>
    <w:qFormat/>
    <w:pPr>
      <w:adjustRightInd/>
      <w:spacing w:line="240" w:lineRule="auto"/>
      <w:ind w:left="420" w:hanging="210"/>
      <w:jc w:val="left"/>
    </w:pPr>
    <w:rPr>
      <w:sz w:val="20"/>
      <w:szCs w:val="20"/>
    </w:rPr>
  </w:style>
  <w:style w:type="paragraph" w:styleId="affffff3">
    <w:name w:val="Title"/>
    <w:basedOn w:val="affff6"/>
    <w:link w:val="affffff4"/>
    <w:qFormat/>
    <w:pPr>
      <w:spacing w:before="240" w:after="60"/>
      <w:jc w:val="center"/>
      <w:outlineLvl w:val="0"/>
    </w:pPr>
    <w:rPr>
      <w:rFonts w:ascii="Arial" w:hAnsi="Arial" w:cs="Arial"/>
      <w:b/>
      <w:bCs/>
      <w:sz w:val="32"/>
      <w:szCs w:val="32"/>
    </w:rPr>
  </w:style>
  <w:style w:type="paragraph" w:styleId="affffff5">
    <w:name w:val="annotation subject"/>
    <w:basedOn w:val="affffe"/>
    <w:next w:val="affffe"/>
    <w:link w:val="affffff6"/>
    <w:rPr>
      <w:b/>
      <w:bCs/>
    </w:rPr>
  </w:style>
  <w:style w:type="table" w:styleId="affffff7">
    <w:name w:val="Table Grid"/>
    <w:basedOn w:val="af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Strong"/>
    <w:uiPriority w:val="22"/>
    <w:qFormat/>
    <w:rPr>
      <w:b/>
      <w:bCs/>
    </w:rPr>
  </w:style>
  <w:style w:type="character" w:styleId="affffff9">
    <w:name w:val="endnote reference"/>
    <w:autoRedefine/>
    <w:qFormat/>
    <w:rPr>
      <w:vertAlign w:val="superscript"/>
    </w:rPr>
  </w:style>
  <w:style w:type="character" w:styleId="affffffa">
    <w:name w:val="page number"/>
    <w:rPr>
      <w:rFonts w:ascii="宋体" w:eastAsia="宋体" w:hAnsi="Times New Roman"/>
      <w:sz w:val="18"/>
    </w:rPr>
  </w:style>
  <w:style w:type="character" w:styleId="affffffb">
    <w:name w:val="Emphasis"/>
    <w:uiPriority w:val="20"/>
    <w:qFormat/>
    <w:rPr>
      <w:i/>
      <w:iCs/>
    </w:rPr>
  </w:style>
  <w:style w:type="character" w:styleId="affffffc">
    <w:name w:val="Hyperlink"/>
    <w:uiPriority w:val="99"/>
    <w:rPr>
      <w:rFonts w:ascii="宋体" w:eastAsia="宋体" w:hAnsi="Times New Roman"/>
      <w:color w:val="auto"/>
      <w:spacing w:val="0"/>
      <w:w w:val="100"/>
      <w:position w:val="0"/>
      <w:sz w:val="21"/>
      <w:u w:val="none"/>
      <w:vertAlign w:val="baseline"/>
    </w:rPr>
  </w:style>
  <w:style w:type="character" w:styleId="affffffd">
    <w:name w:val="annotation reference"/>
    <w:autoRedefine/>
    <w:unhideWhenUsed/>
    <w:qFormat/>
    <w:rPr>
      <w:sz w:val="21"/>
      <w:szCs w:val="21"/>
    </w:rPr>
  </w:style>
  <w:style w:type="character" w:styleId="affffffe">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fd">
    <w:name w:val="页眉 字符"/>
    <w:link w:val="afffffc"/>
    <w:uiPriority w:val="99"/>
    <w:rPr>
      <w:kern w:val="2"/>
      <w:sz w:val="18"/>
      <w:szCs w:val="18"/>
    </w:rPr>
  </w:style>
  <w:style w:type="character" w:customStyle="1" w:styleId="afffffb">
    <w:name w:val="页脚 字符"/>
    <w:link w:val="afffffa"/>
    <w:uiPriority w:val="99"/>
    <w:qFormat/>
    <w:rPr>
      <w:rFonts w:ascii="宋体"/>
      <w:kern w:val="2"/>
      <w:sz w:val="18"/>
      <w:szCs w:val="18"/>
    </w:rPr>
  </w:style>
  <w:style w:type="character" w:customStyle="1" w:styleId="afffff9">
    <w:name w:val="批注框文本 字符"/>
    <w:link w:val="afffff8"/>
    <w:uiPriority w:val="99"/>
    <w:rPr>
      <w:kern w:val="2"/>
      <w:sz w:val="18"/>
      <w:szCs w:val="18"/>
    </w:rPr>
  </w:style>
  <w:style w:type="paragraph" w:styleId="afffffff">
    <w:name w:val="Quote"/>
    <w:basedOn w:val="affff6"/>
    <w:next w:val="affff6"/>
    <w:link w:val="afffffff0"/>
    <w:uiPriority w:val="29"/>
    <w:qFormat/>
    <w:rPr>
      <w:i/>
      <w:iCs/>
      <w:color w:val="000000"/>
    </w:rPr>
  </w:style>
  <w:style w:type="character" w:customStyle="1" w:styleId="afffffff0">
    <w:name w:val="引用 字符"/>
    <w:link w:val="afffffff"/>
    <w:uiPriority w:val="29"/>
    <w:rPr>
      <w:i/>
      <w:iCs/>
      <w:color w:val="000000"/>
      <w:kern w:val="2"/>
      <w:sz w:val="21"/>
      <w:szCs w:val="21"/>
    </w:rPr>
  </w:style>
  <w:style w:type="character" w:customStyle="1" w:styleId="affffff4">
    <w:name w:val="标题 字符"/>
    <w:link w:val="affffff3"/>
    <w:rPr>
      <w:rFonts w:ascii="Arial" w:hAnsi="Arial" w:cs="Arial"/>
      <w:b/>
      <w:bCs/>
      <w:kern w:val="2"/>
      <w:sz w:val="32"/>
      <w:szCs w:val="32"/>
    </w:rPr>
  </w:style>
  <w:style w:type="paragraph" w:customStyle="1" w:styleId="afffffff1">
    <w:name w:val="标准标志"/>
    <w:next w:val="affff6"/>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ff2">
    <w:name w:val="标准称谓"/>
    <w:next w:val="affff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ff3">
    <w:name w:val="标准文件_页脚偶数页"/>
    <w:pPr>
      <w:ind w:left="198"/>
    </w:pPr>
    <w:rPr>
      <w:rFonts w:ascii="宋体" w:hAnsi="Times New Roman"/>
      <w:sz w:val="18"/>
    </w:rPr>
  </w:style>
  <w:style w:type="paragraph" w:customStyle="1" w:styleId="afffffff4">
    <w:name w:val="标准文件_页脚奇数页"/>
    <w:pPr>
      <w:ind w:right="227"/>
      <w:jc w:val="right"/>
    </w:pPr>
    <w:rPr>
      <w:rFonts w:ascii="宋体" w:hAnsi="Times New Roman"/>
      <w:sz w:val="18"/>
    </w:rPr>
  </w:style>
  <w:style w:type="paragraph" w:customStyle="1" w:styleId="afffffff5">
    <w:name w:val="标准书眉一"/>
    <w:pPr>
      <w:jc w:val="both"/>
    </w:pPr>
    <w:rPr>
      <w:rFonts w:ascii="Times New Roman" w:hAnsi="Times New Roman"/>
    </w:rPr>
  </w:style>
  <w:style w:type="paragraph" w:customStyle="1" w:styleId="ICS">
    <w:name w:val="标准文件_ICS"/>
    <w:basedOn w:val="affff6"/>
    <w:pPr>
      <w:spacing w:line="0" w:lineRule="atLeast"/>
    </w:pPr>
    <w:rPr>
      <w:rFonts w:ascii="黑体" w:eastAsia="黑体" w:hAnsi="宋体"/>
    </w:rPr>
  </w:style>
  <w:style w:type="paragraph" w:customStyle="1" w:styleId="afffffff6">
    <w:name w:val="标准文件_标准正文"/>
    <w:basedOn w:val="affff6"/>
    <w:next w:val="afffffff7"/>
    <w:pPr>
      <w:snapToGrid w:val="0"/>
      <w:ind w:firstLineChars="200" w:firstLine="200"/>
    </w:pPr>
    <w:rPr>
      <w:kern w:val="0"/>
    </w:rPr>
  </w:style>
  <w:style w:type="paragraph" w:customStyle="1" w:styleId="afffffff7">
    <w:name w:val="标准文件_段"/>
    <w:link w:val="Char"/>
    <w:qFormat/>
    <w:pPr>
      <w:autoSpaceDE w:val="0"/>
      <w:autoSpaceDN w:val="0"/>
      <w:ind w:firstLineChars="200" w:firstLine="200"/>
      <w:jc w:val="both"/>
    </w:pPr>
    <w:rPr>
      <w:rFonts w:ascii="宋体" w:hAnsi="Times New Roman"/>
      <w:sz w:val="21"/>
    </w:rPr>
  </w:style>
  <w:style w:type="paragraph" w:customStyle="1" w:styleId="afffffff8">
    <w:name w:val="标准文件_版本"/>
    <w:basedOn w:val="afffffff6"/>
    <w:pPr>
      <w:adjustRightInd/>
      <w:snapToGrid/>
      <w:ind w:firstLineChars="0" w:firstLine="0"/>
    </w:pPr>
    <w:rPr>
      <w:rFonts w:ascii="宋体" w:hAnsi="宋体"/>
      <w:kern w:val="2"/>
    </w:rPr>
  </w:style>
  <w:style w:type="paragraph" w:customStyle="1" w:styleId="afffffff9">
    <w:name w:val="标准文件_标准部门"/>
    <w:basedOn w:val="affff6"/>
    <w:pPr>
      <w:jc w:val="center"/>
    </w:pPr>
    <w:rPr>
      <w:rFonts w:ascii="黑体" w:eastAsia="黑体"/>
      <w:kern w:val="0"/>
      <w:sz w:val="44"/>
    </w:rPr>
  </w:style>
  <w:style w:type="paragraph" w:customStyle="1" w:styleId="afffffffa">
    <w:name w:val="标准文件_标准代替"/>
    <w:basedOn w:val="affff6"/>
    <w:next w:val="affff6"/>
    <w:pPr>
      <w:spacing w:line="310" w:lineRule="exact"/>
      <w:jc w:val="right"/>
    </w:pPr>
    <w:rPr>
      <w:rFonts w:ascii="宋体" w:hAnsi="宋体"/>
      <w:kern w:val="0"/>
    </w:rPr>
  </w:style>
  <w:style w:type="paragraph" w:customStyle="1" w:styleId="afffffffb">
    <w:name w:val="标准文件_标准名称标题"/>
    <w:basedOn w:val="affff6"/>
    <w:next w:val="affff6"/>
    <w:pPr>
      <w:widowControl/>
      <w:shd w:val="clear" w:color="FFFFFF" w:fill="FFFFFF"/>
      <w:adjustRightInd/>
      <w:spacing w:before="640" w:after="100"/>
      <w:jc w:val="center"/>
    </w:pPr>
    <w:rPr>
      <w:rFonts w:ascii="黑体" w:eastAsia="黑体"/>
      <w:kern w:val="0"/>
      <w:sz w:val="32"/>
    </w:rPr>
  </w:style>
  <w:style w:type="paragraph" w:customStyle="1" w:styleId="afffffffc">
    <w:name w:val="标准文件_页眉奇数页"/>
    <w:next w:val="affff6"/>
    <w:pPr>
      <w:tabs>
        <w:tab w:val="center" w:pos="4154"/>
        <w:tab w:val="right" w:pos="8306"/>
      </w:tabs>
      <w:spacing w:after="120"/>
      <w:jc w:val="right"/>
    </w:pPr>
    <w:rPr>
      <w:rFonts w:ascii="黑体" w:eastAsia="黑体" w:hAnsi="宋体"/>
      <w:sz w:val="21"/>
    </w:rPr>
  </w:style>
  <w:style w:type="paragraph" w:customStyle="1" w:styleId="afffffffd">
    <w:name w:val="标准文件_页眉偶数页"/>
    <w:basedOn w:val="afffffffc"/>
    <w:next w:val="affff6"/>
    <w:pPr>
      <w:jc w:val="left"/>
    </w:pPr>
  </w:style>
  <w:style w:type="paragraph" w:customStyle="1" w:styleId="afffffffe">
    <w:name w:val="标准文件_参考文献标题"/>
    <w:basedOn w:val="affff6"/>
    <w:next w:val="affff6"/>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d">
    <w:name w:val="标准文件_二级条标题"/>
    <w:next w:val="afffffff7"/>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ff">
    <w:name w:val="标准文件_发布"/>
    <w:rPr>
      <w:rFonts w:ascii="黑体" w:eastAsia="黑体"/>
      <w:spacing w:val="0"/>
      <w:w w:val="100"/>
      <w:position w:val="3"/>
      <w:sz w:val="28"/>
    </w:rPr>
  </w:style>
  <w:style w:type="paragraph" w:customStyle="1" w:styleId="ae">
    <w:name w:val="标准文件_方框数字列项"/>
    <w:basedOn w:val="afffffff7"/>
    <w:pPr>
      <w:numPr>
        <w:numId w:val="3"/>
      </w:numPr>
      <w:ind w:firstLineChars="0" w:firstLine="0"/>
    </w:pPr>
  </w:style>
  <w:style w:type="paragraph" w:customStyle="1" w:styleId="affffffff0">
    <w:name w:val="标准文件_封面标准编号"/>
    <w:basedOn w:val="affff6"/>
    <w:next w:val="afffffffa"/>
    <w:pPr>
      <w:spacing w:line="310" w:lineRule="exact"/>
      <w:jc w:val="right"/>
    </w:pPr>
    <w:rPr>
      <w:rFonts w:ascii="黑体" w:eastAsia="黑体"/>
      <w:kern w:val="0"/>
      <w:sz w:val="28"/>
    </w:rPr>
  </w:style>
  <w:style w:type="paragraph" w:customStyle="1" w:styleId="affffffff1">
    <w:name w:val="标准文件_封面标准分类号"/>
    <w:basedOn w:val="affff6"/>
    <w:rPr>
      <w:rFonts w:ascii="黑体" w:eastAsia="黑体"/>
      <w:b/>
      <w:kern w:val="0"/>
      <w:sz w:val="28"/>
    </w:rPr>
  </w:style>
  <w:style w:type="paragraph" w:customStyle="1" w:styleId="affffffff2">
    <w:name w:val="标准文件_封面标准名称"/>
    <w:basedOn w:val="affff6"/>
    <w:pPr>
      <w:spacing w:line="240" w:lineRule="auto"/>
      <w:jc w:val="center"/>
    </w:pPr>
    <w:rPr>
      <w:rFonts w:ascii="黑体" w:eastAsia="黑体"/>
      <w:kern w:val="0"/>
      <w:sz w:val="52"/>
    </w:rPr>
  </w:style>
  <w:style w:type="paragraph" w:customStyle="1" w:styleId="affffffff3">
    <w:name w:val="标准文件_封面标准英文名称"/>
    <w:basedOn w:val="affff6"/>
    <w:pPr>
      <w:spacing w:line="240" w:lineRule="auto"/>
      <w:jc w:val="center"/>
    </w:pPr>
    <w:rPr>
      <w:rFonts w:ascii="黑体" w:eastAsia="黑体"/>
      <w:b/>
      <w:sz w:val="28"/>
    </w:rPr>
  </w:style>
  <w:style w:type="paragraph" w:customStyle="1" w:styleId="affffffff4">
    <w:name w:val="标准文件_封面发布日期"/>
    <w:basedOn w:val="affff6"/>
    <w:pPr>
      <w:spacing w:line="310" w:lineRule="exact"/>
    </w:pPr>
    <w:rPr>
      <w:rFonts w:ascii="黑体" w:eastAsia="黑体"/>
      <w:kern w:val="0"/>
      <w:sz w:val="28"/>
    </w:rPr>
  </w:style>
  <w:style w:type="paragraph" w:customStyle="1" w:styleId="affffffff5">
    <w:name w:val="标准文件_封面密级"/>
    <w:basedOn w:val="affff6"/>
    <w:rPr>
      <w:rFonts w:eastAsia="黑体"/>
      <w:sz w:val="32"/>
    </w:rPr>
  </w:style>
  <w:style w:type="paragraph" w:customStyle="1" w:styleId="affffffff6">
    <w:name w:val="标准文件_封面实施日期"/>
    <w:basedOn w:val="affff6"/>
    <w:pPr>
      <w:spacing w:line="310" w:lineRule="exact"/>
      <w:jc w:val="right"/>
    </w:pPr>
    <w:rPr>
      <w:rFonts w:ascii="黑体" w:eastAsia="黑体"/>
      <w:sz w:val="28"/>
    </w:rPr>
  </w:style>
  <w:style w:type="paragraph" w:customStyle="1" w:styleId="affffffff7">
    <w:name w:val="标准文件_封面抬头"/>
    <w:basedOn w:val="afffffff7"/>
    <w:pPr>
      <w:adjustRightInd w:val="0"/>
      <w:spacing w:line="800" w:lineRule="exact"/>
      <w:ind w:firstLineChars="0" w:firstLine="0"/>
      <w:jc w:val="distribute"/>
    </w:pPr>
    <w:rPr>
      <w:rFonts w:ascii="黑体" w:eastAsia="黑体"/>
      <w:b/>
      <w:sz w:val="64"/>
    </w:rPr>
  </w:style>
  <w:style w:type="paragraph" w:customStyle="1" w:styleId="afff2">
    <w:name w:val="标准文件_附录标识"/>
    <w:next w:val="afffffff7"/>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c">
    <w:name w:val="标准文件_附录表标题"/>
    <w:next w:val="afffffff7"/>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f3">
    <w:name w:val="标准文件_附录一级条标题"/>
    <w:next w:val="afffffff7"/>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4">
    <w:name w:val="标准文件_附录二级条标题"/>
    <w:basedOn w:val="afff3"/>
    <w:next w:val="afffffff7"/>
    <w:pPr>
      <w:widowControl/>
      <w:numPr>
        <w:ilvl w:val="2"/>
      </w:numPr>
      <w:wordWrap w:val="0"/>
      <w:overflowPunct w:val="0"/>
      <w:autoSpaceDE w:val="0"/>
      <w:autoSpaceDN w:val="0"/>
      <w:textAlignment w:val="baseline"/>
      <w:outlineLvl w:val="3"/>
    </w:pPr>
  </w:style>
  <w:style w:type="paragraph" w:customStyle="1" w:styleId="affffffff8">
    <w:name w:val="标准文件_附录公式"/>
    <w:basedOn w:val="afffffff6"/>
    <w:next w:val="afffffff6"/>
    <w:pPr>
      <w:tabs>
        <w:tab w:val="center" w:pos="4678"/>
        <w:tab w:val="right" w:leader="middleDot" w:pos="9356"/>
      </w:tabs>
      <w:spacing w:line="240" w:lineRule="auto"/>
      <w:ind w:right="-51" w:firstLineChars="0" w:firstLine="0"/>
    </w:pPr>
    <w:rPr>
      <w:rFonts w:ascii="宋体" w:hAnsi="宋体"/>
    </w:rPr>
  </w:style>
  <w:style w:type="paragraph" w:customStyle="1" w:styleId="afff5">
    <w:name w:val="标准文件_附录三级条标题"/>
    <w:next w:val="afffffff7"/>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6">
    <w:name w:val="标准文件_附录四级条标题"/>
    <w:next w:val="afffffff7"/>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5">
    <w:name w:val="标准文件_附录图标题"/>
    <w:next w:val="afffffff7"/>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f7">
    <w:name w:val="标准文件_附录五级条标题"/>
    <w:next w:val="afffffff7"/>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2">
    <w:name w:val="标准文件_附录英文标识"/>
    <w:next w:val="afffff0"/>
    <w:pPr>
      <w:numPr>
        <w:numId w:val="7"/>
      </w:numPr>
      <w:tabs>
        <w:tab w:val="left" w:pos="6406"/>
      </w:tabs>
      <w:spacing w:before="220" w:after="320"/>
      <w:jc w:val="center"/>
      <w:outlineLvl w:val="0"/>
    </w:pPr>
    <w:rPr>
      <w:rFonts w:ascii="黑体" w:eastAsia="黑体" w:hAnsi="Times New Roman"/>
      <w:sz w:val="21"/>
    </w:rPr>
  </w:style>
  <w:style w:type="character" w:customStyle="1" w:styleId="afffff1">
    <w:name w:val="正文文本 字符"/>
    <w:link w:val="afffff0"/>
    <w:rPr>
      <w:kern w:val="2"/>
      <w:sz w:val="21"/>
      <w:szCs w:val="21"/>
    </w:rPr>
  </w:style>
  <w:style w:type="paragraph" w:customStyle="1" w:styleId="affffffff9">
    <w:name w:val="标准文件_附录章标题"/>
    <w:next w:val="afffffff7"/>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fa">
    <w:name w:val="标准文件_公式后的破折号"/>
    <w:basedOn w:val="afffffff7"/>
    <w:next w:val="afffffff7"/>
    <w:pPr>
      <w:ind w:leftChars="200" w:left="488" w:hangingChars="290" w:hanging="289"/>
    </w:pPr>
  </w:style>
  <w:style w:type="paragraph" w:customStyle="1" w:styleId="a6">
    <w:name w:val="标准文件_前言、引言标题"/>
    <w:next w:val="affff6"/>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fb">
    <w:name w:val="标准文件_目次、标准名称标题"/>
    <w:basedOn w:val="a6"/>
    <w:next w:val="afffffff7"/>
    <w:pPr>
      <w:spacing w:line="460" w:lineRule="exact"/>
      <w:ind w:left="0" w:firstLine="0"/>
    </w:pPr>
  </w:style>
  <w:style w:type="paragraph" w:customStyle="1" w:styleId="affffffffc">
    <w:name w:val="标准文件_目录标题"/>
    <w:basedOn w:val="affff6"/>
    <w:pPr>
      <w:spacing w:before="480" w:afterLines="150" w:after="150" w:line="240" w:lineRule="auto"/>
      <w:jc w:val="center"/>
    </w:pPr>
    <w:rPr>
      <w:rFonts w:ascii="黑体" w:eastAsia="黑体"/>
      <w:sz w:val="32"/>
    </w:rPr>
  </w:style>
  <w:style w:type="paragraph" w:customStyle="1" w:styleId="af4">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f9">
    <w:name w:val="标准文件_破折号列项（二级）"/>
    <w:basedOn w:val="af4"/>
    <w:pPr>
      <w:numPr>
        <w:numId w:val="10"/>
      </w:numPr>
    </w:pPr>
  </w:style>
  <w:style w:type="paragraph" w:customStyle="1" w:styleId="afffe">
    <w:name w:val="标准文件_三级条标题"/>
    <w:basedOn w:val="afffd"/>
    <w:next w:val="afffffff7"/>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fd">
    <w:name w:val="标准文件_示例后续"/>
    <w:basedOn w:val="affff6"/>
    <w:pPr>
      <w:adjustRightInd/>
      <w:spacing w:line="240" w:lineRule="auto"/>
      <w:ind w:firstLineChars="200" w:firstLine="200"/>
    </w:pPr>
    <w:rPr>
      <w:sz w:val="18"/>
      <w:szCs w:val="24"/>
    </w:rPr>
  </w:style>
  <w:style w:type="paragraph" w:customStyle="1" w:styleId="afff8">
    <w:name w:val="标准文件_数字编号列项"/>
    <w:pPr>
      <w:numPr>
        <w:numId w:val="11"/>
      </w:numPr>
      <w:jc w:val="both"/>
    </w:pPr>
    <w:rPr>
      <w:rFonts w:ascii="宋体" w:hAnsi="宋体"/>
      <w:sz w:val="21"/>
    </w:rPr>
  </w:style>
  <w:style w:type="paragraph" w:customStyle="1" w:styleId="affff">
    <w:name w:val="标准文件_四级条标题"/>
    <w:next w:val="afffffff7"/>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ff0">
    <w:name w:val="脚注文本 字符"/>
    <w:link w:val="affffff"/>
    <w:rPr>
      <w:rFonts w:ascii="宋体"/>
      <w:kern w:val="2"/>
      <w:sz w:val="18"/>
      <w:szCs w:val="18"/>
    </w:rPr>
  </w:style>
  <w:style w:type="paragraph" w:customStyle="1" w:styleId="affffffffe">
    <w:name w:val="标准文件_条文脚注"/>
    <w:basedOn w:val="affffff"/>
    <w:pPr>
      <w:adjustRightInd w:val="0"/>
      <w:spacing w:line="240" w:lineRule="auto"/>
      <w:ind w:leftChars="0" w:left="0" w:firstLineChars="200" w:firstLine="200"/>
      <w:jc w:val="both"/>
    </w:pPr>
    <w:rPr>
      <w:rFonts w:hAnsi="宋体"/>
    </w:rPr>
  </w:style>
  <w:style w:type="paragraph" w:customStyle="1" w:styleId="aff0">
    <w:name w:val="标准文件_图表脚注"/>
    <w:basedOn w:val="affff6"/>
    <w:next w:val="afffffff7"/>
    <w:qFormat/>
    <w:pPr>
      <w:numPr>
        <w:numId w:val="12"/>
      </w:numPr>
      <w:spacing w:line="240" w:lineRule="auto"/>
      <w:jc w:val="left"/>
    </w:pPr>
    <w:rPr>
      <w:rFonts w:ascii="宋体" w:hAnsi="宋体"/>
      <w:sz w:val="18"/>
    </w:rPr>
  </w:style>
  <w:style w:type="character" w:customStyle="1" w:styleId="afffffffff">
    <w:name w:val="标准文件_图表脚注内容"/>
    <w:rPr>
      <w:rFonts w:ascii="宋体" w:eastAsia="宋体" w:hAnsi="宋体" w:cs="Times New Roman"/>
      <w:spacing w:val="0"/>
      <w:sz w:val="18"/>
      <w:vertAlign w:val="superscript"/>
    </w:rPr>
  </w:style>
  <w:style w:type="paragraph" w:customStyle="1" w:styleId="affff0">
    <w:name w:val="标准文件_五级条标题"/>
    <w:next w:val="afffffff7"/>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b">
    <w:name w:val="标准文件_章标题"/>
    <w:next w:val="afffffff7"/>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c">
    <w:name w:val="标准文件_一级条标题"/>
    <w:basedOn w:val="afffb"/>
    <w:next w:val="afffffff7"/>
    <w:qFormat/>
    <w:pPr>
      <w:numPr>
        <w:ilvl w:val="2"/>
      </w:numPr>
      <w:spacing w:beforeLines="50" w:before="50" w:afterLines="50" w:after="50"/>
      <w:outlineLvl w:val="1"/>
    </w:pPr>
  </w:style>
  <w:style w:type="paragraph" w:customStyle="1" w:styleId="afffffffff0">
    <w:name w:val="标准文件_一致程度"/>
    <w:basedOn w:val="affff6"/>
    <w:pPr>
      <w:spacing w:line="440" w:lineRule="exact"/>
      <w:jc w:val="center"/>
    </w:pPr>
    <w:rPr>
      <w:sz w:val="28"/>
    </w:rPr>
  </w:style>
  <w:style w:type="paragraph" w:customStyle="1" w:styleId="afffffffff1">
    <w:name w:val="标准文件_引言标题"/>
    <w:next w:val="affff6"/>
    <w:pPr>
      <w:shd w:val="clear" w:color="FFFFFF" w:fill="FFFFFF"/>
      <w:spacing w:before="540" w:after="600"/>
      <w:jc w:val="center"/>
      <w:outlineLvl w:val="0"/>
    </w:pPr>
    <w:rPr>
      <w:rFonts w:ascii="黑体" w:eastAsia="黑体" w:hAnsi="Times New Roman"/>
      <w:sz w:val="32"/>
    </w:rPr>
  </w:style>
  <w:style w:type="paragraph" w:customStyle="1" w:styleId="afffffffff2">
    <w:name w:val="标准文件_英文图表脚注"/>
    <w:basedOn w:val="afffffff6"/>
    <w:qFormat/>
    <w:pPr>
      <w:widowControl/>
      <w:adjustRightInd/>
      <w:snapToGrid/>
      <w:spacing w:line="240" w:lineRule="auto"/>
      <w:ind w:left="79" w:hangingChars="80" w:hanging="79"/>
    </w:pPr>
    <w:rPr>
      <w:rFonts w:ascii="宋体" w:hAnsi="宋体"/>
    </w:rPr>
  </w:style>
  <w:style w:type="paragraph" w:customStyle="1" w:styleId="aff2">
    <w:name w:val="标准文件_数字编号列项（二级）"/>
    <w:pPr>
      <w:numPr>
        <w:ilvl w:val="1"/>
        <w:numId w:val="13"/>
      </w:numPr>
      <w:jc w:val="both"/>
    </w:pPr>
    <w:rPr>
      <w:rFonts w:ascii="宋体" w:hAnsi="Times New Roman"/>
      <w:sz w:val="21"/>
    </w:rPr>
  </w:style>
  <w:style w:type="paragraph" w:customStyle="1" w:styleId="af1">
    <w:name w:val="标准文件_英文注："/>
    <w:basedOn w:val="affff6"/>
    <w:next w:val="afffffff7"/>
    <w:pPr>
      <w:numPr>
        <w:numId w:val="14"/>
      </w:numPr>
      <w:tabs>
        <w:tab w:val="left" w:pos="420"/>
      </w:tabs>
      <w:autoSpaceDE w:val="0"/>
      <w:autoSpaceDN w:val="0"/>
      <w:spacing w:line="240" w:lineRule="auto"/>
    </w:pPr>
    <w:rPr>
      <w:rFonts w:ascii="宋体" w:hAnsi="宋体"/>
      <w:kern w:val="0"/>
      <w:sz w:val="18"/>
      <w:szCs w:val="20"/>
    </w:rPr>
  </w:style>
  <w:style w:type="paragraph" w:customStyle="1" w:styleId="affd">
    <w:name w:val="标准文件_英文注×："/>
    <w:basedOn w:val="affff6"/>
    <w:pPr>
      <w:numPr>
        <w:numId w:val="15"/>
      </w:numPr>
      <w:tabs>
        <w:tab w:val="left" w:pos="210"/>
      </w:tabs>
      <w:autoSpaceDE w:val="0"/>
      <w:autoSpaceDN w:val="0"/>
      <w:spacing w:line="240" w:lineRule="auto"/>
    </w:pPr>
    <w:rPr>
      <w:rFonts w:ascii="宋体" w:hAnsi="宋体"/>
      <w:kern w:val="0"/>
      <w:szCs w:val="20"/>
    </w:rPr>
  </w:style>
  <w:style w:type="paragraph" w:customStyle="1" w:styleId="afff1">
    <w:name w:val="标准文件_正文表标题"/>
    <w:next w:val="afffffff7"/>
    <w:qFormat/>
    <w:pPr>
      <w:numPr>
        <w:numId w:val="16"/>
      </w:numPr>
      <w:tabs>
        <w:tab w:val="left" w:pos="0"/>
      </w:tabs>
      <w:spacing w:beforeLines="50" w:before="50" w:afterLines="50" w:after="50"/>
      <w:ind w:left="0"/>
      <w:jc w:val="center"/>
    </w:pPr>
    <w:rPr>
      <w:rFonts w:ascii="黑体" w:eastAsia="黑体" w:hAnsi="Times New Roman"/>
      <w:sz w:val="21"/>
    </w:rPr>
  </w:style>
  <w:style w:type="paragraph" w:customStyle="1" w:styleId="afffffffff3">
    <w:name w:val="标准文件_正文公式"/>
    <w:basedOn w:val="affff6"/>
    <w:next w:val="afffffff6"/>
    <w:pPr>
      <w:tabs>
        <w:tab w:val="center" w:pos="4678"/>
        <w:tab w:val="right" w:leader="middleDot" w:pos="9356"/>
      </w:tabs>
      <w:spacing w:line="240" w:lineRule="auto"/>
    </w:pPr>
    <w:rPr>
      <w:rFonts w:ascii="宋体" w:hAnsi="宋体"/>
    </w:rPr>
  </w:style>
  <w:style w:type="paragraph" w:customStyle="1" w:styleId="affa">
    <w:name w:val="标准文件_正文图标题"/>
    <w:next w:val="afffffff7"/>
    <w:qFormat/>
    <w:pPr>
      <w:numPr>
        <w:numId w:val="17"/>
      </w:numPr>
      <w:spacing w:beforeLines="50" w:before="50" w:afterLines="50" w:after="50"/>
      <w:jc w:val="center"/>
    </w:pPr>
    <w:rPr>
      <w:rFonts w:ascii="黑体" w:eastAsia="黑体" w:hAnsi="Times New Roman"/>
      <w:sz w:val="21"/>
    </w:rPr>
  </w:style>
  <w:style w:type="paragraph" w:customStyle="1" w:styleId="affff4">
    <w:name w:val="标准文件_正文英文表标题"/>
    <w:next w:val="afffffff7"/>
    <w:pPr>
      <w:numPr>
        <w:numId w:val="18"/>
      </w:numPr>
      <w:jc w:val="center"/>
    </w:pPr>
    <w:rPr>
      <w:rFonts w:ascii="黑体" w:eastAsia="黑体" w:hAnsi="Times New Roman"/>
      <w:sz w:val="21"/>
    </w:rPr>
  </w:style>
  <w:style w:type="paragraph" w:customStyle="1" w:styleId="aff8">
    <w:name w:val="标准文件_正文英文图标题"/>
    <w:next w:val="afffffff7"/>
    <w:pPr>
      <w:numPr>
        <w:numId w:val="19"/>
      </w:numPr>
      <w:jc w:val="center"/>
    </w:pPr>
    <w:rPr>
      <w:rFonts w:ascii="黑体" w:eastAsia="黑体" w:hAnsi="Times New Roman"/>
      <w:sz w:val="21"/>
    </w:rPr>
  </w:style>
  <w:style w:type="paragraph" w:customStyle="1" w:styleId="aff3">
    <w:name w:val="标准文件_编号列项（三级）"/>
    <w:pPr>
      <w:numPr>
        <w:ilvl w:val="2"/>
        <w:numId w:val="13"/>
      </w:numPr>
    </w:pPr>
    <w:rPr>
      <w:rFonts w:ascii="宋体" w:hAnsi="Times New Roman"/>
      <w:sz w:val="21"/>
    </w:rPr>
  </w:style>
  <w:style w:type="paragraph" w:customStyle="1" w:styleId="a1">
    <w:name w:val="二级无标题条"/>
    <w:basedOn w:val="affff6"/>
    <w:pPr>
      <w:numPr>
        <w:ilvl w:val="3"/>
        <w:numId w:val="20"/>
      </w:numPr>
      <w:adjustRightInd/>
      <w:spacing w:line="240" w:lineRule="auto"/>
    </w:pPr>
    <w:rPr>
      <w:rFonts w:ascii="宋体" w:hAnsi="宋体"/>
      <w:szCs w:val="24"/>
    </w:rPr>
  </w:style>
  <w:style w:type="paragraph" w:customStyle="1" w:styleId="afffffffff4">
    <w:name w:val="发布部门"/>
    <w:next w:val="afffffff7"/>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f5">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ff6">
    <w:name w:val="封面标准代替信息"/>
    <w:basedOn w:val="affff6"/>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f7">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f8">
    <w:name w:val="封面标准文稿编辑信息"/>
    <w:pPr>
      <w:spacing w:before="180" w:line="180" w:lineRule="exact"/>
      <w:jc w:val="center"/>
    </w:pPr>
    <w:rPr>
      <w:rFonts w:ascii="宋体" w:hAnsi="Times New Roman"/>
      <w:sz w:val="21"/>
    </w:rPr>
  </w:style>
  <w:style w:type="paragraph" w:customStyle="1" w:styleId="afffffffff9">
    <w:name w:val="封面标准文稿类别"/>
    <w:pPr>
      <w:spacing w:before="440" w:line="400" w:lineRule="exact"/>
      <w:jc w:val="center"/>
    </w:pPr>
    <w:rPr>
      <w:rFonts w:ascii="宋体" w:hAnsi="Times New Roman"/>
      <w:sz w:val="24"/>
    </w:rPr>
  </w:style>
  <w:style w:type="paragraph" w:customStyle="1" w:styleId="afffffffffa">
    <w:name w:val="封面标准英文名称"/>
    <w:pPr>
      <w:widowControl w:val="0"/>
      <w:spacing w:line="360" w:lineRule="exact"/>
      <w:jc w:val="center"/>
    </w:pPr>
    <w:rPr>
      <w:rFonts w:ascii="Times New Roman" w:hAnsi="Times New Roman"/>
      <w:sz w:val="28"/>
    </w:rPr>
  </w:style>
  <w:style w:type="paragraph" w:customStyle="1" w:styleId="afffffffffb">
    <w:name w:val="封面一致性程度标识"/>
    <w:pPr>
      <w:spacing w:before="440" w:line="440" w:lineRule="exact"/>
      <w:jc w:val="center"/>
    </w:pPr>
    <w:rPr>
      <w:rFonts w:ascii="Times New Roman" w:hAnsi="Times New Roman"/>
      <w:sz w:val="28"/>
    </w:rPr>
  </w:style>
  <w:style w:type="paragraph" w:customStyle="1" w:styleId="afffffffffc">
    <w:name w:val="封面正文"/>
    <w:pPr>
      <w:jc w:val="both"/>
    </w:pPr>
    <w:rPr>
      <w:rFonts w:ascii="Times New Roman" w:hAnsi="Times New Roman"/>
    </w:rPr>
  </w:style>
  <w:style w:type="paragraph" w:customStyle="1" w:styleId="afffffffffd">
    <w:name w:val="附录二级无标题条"/>
    <w:basedOn w:val="affff6"/>
    <w:next w:val="afffffff7"/>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fe">
    <w:name w:val="附录三级无标题条"/>
    <w:basedOn w:val="afffffffffd"/>
    <w:next w:val="afffffff7"/>
    <w:pPr>
      <w:outlineLvl w:val="4"/>
    </w:pPr>
  </w:style>
  <w:style w:type="paragraph" w:customStyle="1" w:styleId="affffffffff">
    <w:name w:val="附录四级无标题条"/>
    <w:basedOn w:val="afffffffffe"/>
    <w:next w:val="afffffff7"/>
    <w:pPr>
      <w:outlineLvl w:val="5"/>
    </w:pPr>
  </w:style>
  <w:style w:type="paragraph" w:customStyle="1" w:styleId="affffffffff0">
    <w:name w:val="附录图"/>
    <w:next w:val="afffffff7"/>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e">
    <w:name w:val="标准文件_一级项"/>
    <w:pPr>
      <w:numPr>
        <w:numId w:val="21"/>
      </w:numPr>
    </w:pPr>
    <w:rPr>
      <w:rFonts w:ascii="宋体" w:hAnsi="Times New Roman"/>
      <w:sz w:val="21"/>
    </w:rPr>
  </w:style>
  <w:style w:type="paragraph" w:customStyle="1" w:styleId="affffffffff1">
    <w:name w:val="附录五级无标题条"/>
    <w:basedOn w:val="affffffffff"/>
    <w:next w:val="afffffff7"/>
    <w:pPr>
      <w:outlineLvl w:val="6"/>
    </w:pPr>
  </w:style>
  <w:style w:type="paragraph" w:customStyle="1" w:styleId="affffffffff2">
    <w:name w:val="附录性质"/>
    <w:basedOn w:val="affff6"/>
    <w:pPr>
      <w:widowControl/>
      <w:adjustRightInd/>
      <w:jc w:val="center"/>
    </w:pPr>
    <w:rPr>
      <w:rFonts w:ascii="黑体" w:eastAsia="黑体"/>
    </w:rPr>
  </w:style>
  <w:style w:type="paragraph" w:customStyle="1" w:styleId="affffffffff3">
    <w:name w:val="附录一级无标题条"/>
    <w:basedOn w:val="affffffff9"/>
    <w:next w:val="afffffff7"/>
    <w:pPr>
      <w:autoSpaceDN w:val="0"/>
      <w:outlineLvl w:val="2"/>
    </w:pPr>
    <w:rPr>
      <w:rFonts w:ascii="宋体" w:eastAsia="宋体" w:hAnsi="宋体"/>
    </w:rPr>
  </w:style>
  <w:style w:type="character" w:customStyle="1" w:styleId="affffffffff4">
    <w:name w:val="个人答复风格"/>
    <w:rPr>
      <w:rFonts w:ascii="Arial" w:eastAsia="宋体" w:hAnsi="Arial" w:cs="Arial"/>
      <w:color w:val="auto"/>
      <w:spacing w:val="0"/>
      <w:sz w:val="20"/>
    </w:rPr>
  </w:style>
  <w:style w:type="character" w:customStyle="1" w:styleId="affffffffff5">
    <w:name w:val="个人撰写风格"/>
    <w:rPr>
      <w:rFonts w:ascii="Arial" w:eastAsia="宋体" w:hAnsi="Arial" w:cs="Arial"/>
      <w:color w:val="auto"/>
      <w:spacing w:val="0"/>
      <w:sz w:val="20"/>
    </w:rPr>
  </w:style>
  <w:style w:type="paragraph" w:customStyle="1" w:styleId="affffffffff6">
    <w:name w:val="脚注后续"/>
    <w:pPr>
      <w:ind w:leftChars="350" w:left="350"/>
      <w:jc w:val="both"/>
    </w:pPr>
    <w:rPr>
      <w:rFonts w:ascii="宋体" w:hAnsi="Times New Roman"/>
      <w:sz w:val="18"/>
    </w:rPr>
  </w:style>
  <w:style w:type="paragraph" w:customStyle="1" w:styleId="affff5">
    <w:name w:val="列项——"/>
    <w:pPr>
      <w:widowControl w:val="0"/>
      <w:numPr>
        <w:numId w:val="22"/>
      </w:numPr>
      <w:jc w:val="both"/>
    </w:pPr>
    <w:rPr>
      <w:rFonts w:ascii="宋体" w:hAnsi="宋体"/>
      <w:sz w:val="21"/>
    </w:rPr>
  </w:style>
  <w:style w:type="paragraph" w:customStyle="1" w:styleId="affffffffff7">
    <w:name w:val="列项·"/>
    <w:basedOn w:val="afffffff7"/>
    <w:pPr>
      <w:tabs>
        <w:tab w:val="left" w:pos="840"/>
      </w:tabs>
    </w:pPr>
  </w:style>
  <w:style w:type="paragraph" w:customStyle="1" w:styleId="affffffffff8">
    <w:name w:val="目次、索引正文"/>
    <w:pPr>
      <w:spacing w:line="320" w:lineRule="exact"/>
      <w:jc w:val="both"/>
    </w:pPr>
    <w:rPr>
      <w:rFonts w:ascii="宋体" w:hAnsi="Times New Roman"/>
      <w:sz w:val="21"/>
    </w:rPr>
  </w:style>
  <w:style w:type="paragraph" w:customStyle="1" w:styleId="210">
    <w:name w:val="目录 21"/>
    <w:basedOn w:val="affff6"/>
    <w:next w:val="affff6"/>
    <w:autoRedefine/>
    <w:semiHidden/>
    <w:pPr>
      <w:adjustRightInd/>
      <w:spacing w:line="240" w:lineRule="auto"/>
      <w:jc w:val="left"/>
    </w:pPr>
    <w:rPr>
      <w:bCs/>
      <w:iCs/>
    </w:rPr>
  </w:style>
  <w:style w:type="paragraph" w:customStyle="1" w:styleId="310">
    <w:name w:val="目录 31"/>
    <w:basedOn w:val="affff6"/>
    <w:next w:val="affff6"/>
    <w:autoRedefine/>
    <w:semiHidden/>
    <w:pPr>
      <w:spacing w:line="240" w:lineRule="auto"/>
    </w:pPr>
    <w:rPr>
      <w:rFonts w:ascii="宋体" w:hAnsi="宋体"/>
      <w:iCs/>
    </w:rPr>
  </w:style>
  <w:style w:type="paragraph" w:customStyle="1" w:styleId="410">
    <w:name w:val="目录 41"/>
    <w:basedOn w:val="affff6"/>
    <w:next w:val="affff6"/>
    <w:autoRedefine/>
    <w:semiHidden/>
    <w:pPr>
      <w:adjustRightInd/>
      <w:spacing w:line="240" w:lineRule="auto"/>
      <w:jc w:val="left"/>
    </w:pPr>
  </w:style>
  <w:style w:type="paragraph" w:customStyle="1" w:styleId="510">
    <w:name w:val="目录 51"/>
    <w:basedOn w:val="affff6"/>
    <w:next w:val="affff6"/>
    <w:autoRedefine/>
    <w:semiHidden/>
    <w:pPr>
      <w:spacing w:line="240" w:lineRule="auto"/>
    </w:pPr>
    <w:rPr>
      <w:rFonts w:ascii="宋体" w:hAnsi="宋体"/>
    </w:rPr>
  </w:style>
  <w:style w:type="paragraph" w:customStyle="1" w:styleId="610">
    <w:name w:val="目录 61"/>
    <w:basedOn w:val="affff6"/>
    <w:next w:val="affff6"/>
    <w:autoRedefine/>
    <w:semiHidden/>
    <w:pPr>
      <w:adjustRightInd/>
      <w:spacing w:line="240" w:lineRule="auto"/>
      <w:jc w:val="left"/>
    </w:pPr>
  </w:style>
  <w:style w:type="paragraph" w:customStyle="1" w:styleId="710">
    <w:name w:val="目录 71"/>
    <w:basedOn w:val="610"/>
    <w:autoRedefine/>
    <w:semiHidden/>
    <w:pPr>
      <w:ind w:left="1260"/>
    </w:pPr>
  </w:style>
  <w:style w:type="paragraph" w:customStyle="1" w:styleId="810">
    <w:name w:val="目录 81"/>
    <w:basedOn w:val="710"/>
    <w:autoRedefine/>
    <w:semiHidden/>
    <w:pPr>
      <w:ind w:left="1470"/>
    </w:pPr>
  </w:style>
  <w:style w:type="paragraph" w:customStyle="1" w:styleId="910">
    <w:name w:val="目录 91"/>
    <w:basedOn w:val="810"/>
    <w:autoRedefine/>
    <w:semiHidden/>
    <w:pPr>
      <w:ind w:left="1680"/>
    </w:pPr>
  </w:style>
  <w:style w:type="paragraph" w:customStyle="1" w:styleId="affffffffff9">
    <w:name w:val="其他标准称谓"/>
    <w:pPr>
      <w:spacing w:line="0" w:lineRule="atLeast"/>
      <w:jc w:val="distribute"/>
    </w:pPr>
    <w:rPr>
      <w:rFonts w:ascii="黑体" w:eastAsia="黑体" w:hAnsi="宋体"/>
      <w:sz w:val="52"/>
    </w:rPr>
  </w:style>
  <w:style w:type="paragraph" w:customStyle="1" w:styleId="affffffffffa">
    <w:name w:val="其他发布部门"/>
    <w:basedOn w:val="afffffffff4"/>
    <w:pPr>
      <w:framePr w:wrap="around"/>
      <w:spacing w:line="0" w:lineRule="atLeast"/>
    </w:pPr>
    <w:rPr>
      <w:rFonts w:ascii="黑体" w:eastAsia="黑体"/>
      <w:b w:val="0"/>
    </w:rPr>
  </w:style>
  <w:style w:type="paragraph" w:customStyle="1" w:styleId="afffa">
    <w:name w:val="前言标题"/>
    <w:next w:val="affff6"/>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6"/>
    <w:pPr>
      <w:numPr>
        <w:ilvl w:val="4"/>
        <w:numId w:val="20"/>
      </w:numPr>
      <w:adjustRightInd/>
      <w:spacing w:line="240" w:lineRule="auto"/>
    </w:pPr>
    <w:rPr>
      <w:rFonts w:ascii="宋体" w:hAnsi="宋体"/>
      <w:szCs w:val="24"/>
    </w:rPr>
  </w:style>
  <w:style w:type="paragraph" w:customStyle="1" w:styleId="affffffffffb">
    <w:name w:val="实施日期"/>
    <w:basedOn w:val="afffffffff5"/>
    <w:pPr>
      <w:framePr w:hSpace="0" w:wrap="around" w:xAlign="right"/>
      <w:jc w:val="right"/>
    </w:pPr>
  </w:style>
  <w:style w:type="paragraph" w:customStyle="1" w:styleId="a3">
    <w:name w:val="四级无标题条"/>
    <w:basedOn w:val="affff6"/>
    <w:pPr>
      <w:numPr>
        <w:ilvl w:val="5"/>
        <w:numId w:val="20"/>
      </w:numPr>
      <w:adjustRightInd/>
      <w:spacing w:line="240" w:lineRule="auto"/>
    </w:pPr>
    <w:rPr>
      <w:rFonts w:ascii="宋体" w:hAnsi="宋体"/>
      <w:szCs w:val="24"/>
    </w:rPr>
  </w:style>
  <w:style w:type="paragraph" w:customStyle="1" w:styleId="affffffffffc">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fd">
    <w:name w:val="无标题条"/>
    <w:next w:val="afffffff7"/>
    <w:pPr>
      <w:jc w:val="both"/>
    </w:pPr>
    <w:rPr>
      <w:rFonts w:ascii="宋体" w:hAnsi="宋体"/>
      <w:sz w:val="21"/>
    </w:rPr>
  </w:style>
  <w:style w:type="paragraph" w:customStyle="1" w:styleId="a4">
    <w:name w:val="五级无标题条"/>
    <w:basedOn w:val="affff6"/>
    <w:pPr>
      <w:numPr>
        <w:ilvl w:val="6"/>
        <w:numId w:val="20"/>
      </w:numPr>
      <w:adjustRightInd/>
    </w:pPr>
    <w:rPr>
      <w:szCs w:val="24"/>
    </w:rPr>
  </w:style>
  <w:style w:type="paragraph" w:customStyle="1" w:styleId="a0">
    <w:name w:val="一级无标题条"/>
    <w:basedOn w:val="affff6"/>
    <w:pPr>
      <w:numPr>
        <w:ilvl w:val="2"/>
        <w:numId w:val="20"/>
      </w:numPr>
      <w:adjustRightInd/>
      <w:spacing w:before="10" w:after="10" w:line="240" w:lineRule="auto"/>
    </w:pPr>
    <w:rPr>
      <w:rFonts w:ascii="宋体" w:hAnsi="宋体"/>
      <w:szCs w:val="24"/>
    </w:rPr>
  </w:style>
  <w:style w:type="paragraph" w:customStyle="1" w:styleId="affffffffffe">
    <w:name w:val="注:后续"/>
    <w:pPr>
      <w:spacing w:line="300" w:lineRule="exact"/>
      <w:ind w:leftChars="400" w:left="600" w:hangingChars="200" w:hanging="200"/>
      <w:jc w:val="both"/>
    </w:pPr>
    <w:rPr>
      <w:rFonts w:ascii="宋体" w:hAnsi="Times New Roman"/>
      <w:sz w:val="18"/>
    </w:rPr>
  </w:style>
  <w:style w:type="paragraph" w:customStyle="1" w:styleId="afffffffffff">
    <w:name w:val="注×:后续"/>
    <w:basedOn w:val="affffffffffe"/>
    <w:pPr>
      <w:ind w:leftChars="0" w:left="1406" w:firstLineChars="0" w:hanging="499"/>
    </w:pPr>
  </w:style>
  <w:style w:type="paragraph" w:customStyle="1" w:styleId="afffffffffff0">
    <w:name w:val="标准文件_一级无标题"/>
    <w:basedOn w:val="afffc"/>
    <w:qFormat/>
    <w:pPr>
      <w:spacing w:beforeLines="0" w:before="0" w:afterLines="0" w:after="0"/>
      <w:outlineLvl w:val="9"/>
    </w:pPr>
    <w:rPr>
      <w:rFonts w:ascii="宋体" w:eastAsia="宋体"/>
    </w:rPr>
  </w:style>
  <w:style w:type="paragraph" w:customStyle="1" w:styleId="afffffffffff1">
    <w:name w:val="标准文件_五级无标题"/>
    <w:basedOn w:val="affff0"/>
    <w:qFormat/>
    <w:pPr>
      <w:spacing w:beforeLines="0" w:before="0" w:afterLines="0" w:after="0"/>
      <w:outlineLvl w:val="9"/>
    </w:pPr>
    <w:rPr>
      <w:rFonts w:ascii="宋体" w:eastAsia="宋体"/>
    </w:rPr>
  </w:style>
  <w:style w:type="paragraph" w:customStyle="1" w:styleId="afffffffffff2">
    <w:name w:val="标准文件_三级无标题"/>
    <w:basedOn w:val="afffe"/>
    <w:qFormat/>
    <w:pPr>
      <w:spacing w:beforeLines="0" w:before="0" w:afterLines="0" w:after="0"/>
      <w:outlineLvl w:val="9"/>
    </w:pPr>
    <w:rPr>
      <w:rFonts w:ascii="宋体" w:eastAsia="宋体"/>
    </w:rPr>
  </w:style>
  <w:style w:type="paragraph" w:customStyle="1" w:styleId="afffffffffff3">
    <w:name w:val="标准文件_二级无标题"/>
    <w:basedOn w:val="afffd"/>
    <w:qFormat/>
    <w:pPr>
      <w:spacing w:beforeLines="0" w:before="0" w:afterLines="0" w:after="0"/>
      <w:outlineLvl w:val="9"/>
    </w:pPr>
    <w:rPr>
      <w:rFonts w:ascii="宋体" w:eastAsia="宋体"/>
    </w:rPr>
  </w:style>
  <w:style w:type="paragraph" w:customStyle="1" w:styleId="afffffffffff4">
    <w:name w:val="标准_四级无标题"/>
    <w:basedOn w:val="affff"/>
    <w:next w:val="afffffff7"/>
    <w:qFormat/>
    <w:rPr>
      <w:rFonts w:eastAsia="宋体"/>
    </w:rPr>
  </w:style>
  <w:style w:type="paragraph" w:customStyle="1" w:styleId="afffffffffff5">
    <w:name w:val="标准文件_四级无标题"/>
    <w:basedOn w:val="affff"/>
    <w:qFormat/>
    <w:pPr>
      <w:spacing w:beforeLines="0" w:before="0" w:afterLines="0" w:after="0"/>
      <w:outlineLvl w:val="9"/>
    </w:pPr>
    <w:rPr>
      <w:rFonts w:ascii="宋体" w:eastAsia="宋体" w:hAnsi="黑体"/>
      <w:szCs w:val="52"/>
    </w:rPr>
  </w:style>
  <w:style w:type="paragraph" w:customStyle="1" w:styleId="afff0">
    <w:name w:val="标准文件_大写罗马数字编号列项"/>
    <w:basedOn w:val="afffffff7"/>
    <w:pPr>
      <w:numPr>
        <w:numId w:val="23"/>
      </w:numPr>
      <w:ind w:firstLineChars="0" w:firstLine="0"/>
    </w:pPr>
    <w:rPr>
      <w:rFonts w:ascii="Times New Roman" w:cs="Arial"/>
      <w:szCs w:val="28"/>
    </w:rPr>
  </w:style>
  <w:style w:type="paragraph" w:customStyle="1" w:styleId="af">
    <w:name w:val="标准文件_小写罗马数字编号列项"/>
    <w:basedOn w:val="afffffff7"/>
    <w:pPr>
      <w:numPr>
        <w:numId w:val="24"/>
      </w:numPr>
      <w:ind w:firstLineChars="0" w:firstLine="0"/>
    </w:pPr>
    <w:rPr>
      <w:rFonts w:cs="Arial"/>
      <w:szCs w:val="28"/>
    </w:rPr>
  </w:style>
  <w:style w:type="paragraph" w:customStyle="1" w:styleId="afffffffffff6">
    <w:name w:val="标准文件_附录标题"/>
    <w:basedOn w:val="afff2"/>
    <w:qFormat/>
    <w:pPr>
      <w:numPr>
        <w:numId w:val="0"/>
      </w:numPr>
      <w:spacing w:after="280"/>
      <w:outlineLvl w:val="9"/>
    </w:pPr>
  </w:style>
  <w:style w:type="paragraph" w:customStyle="1" w:styleId="afffffffffff7">
    <w:name w:val="标准文件_二级项"/>
    <w:rPr>
      <w:rFonts w:ascii="宋体" w:hAnsi="Times New Roman"/>
      <w:sz w:val="21"/>
    </w:rPr>
  </w:style>
  <w:style w:type="paragraph" w:customStyle="1" w:styleId="aff">
    <w:name w:val="标准文件_三级项"/>
    <w:basedOn w:val="affff6"/>
    <w:pPr>
      <w:numPr>
        <w:ilvl w:val="2"/>
        <w:numId w:val="21"/>
      </w:numPr>
      <w:spacing w:line="-300" w:lineRule="auto"/>
    </w:pPr>
    <w:rPr>
      <w:rFonts w:ascii="Times New Roman" w:hAnsi="Times New Roman"/>
    </w:rPr>
  </w:style>
  <w:style w:type="paragraph" w:customStyle="1" w:styleId="afff9">
    <w:name w:val="图表脚注说明"/>
    <w:basedOn w:val="affff6"/>
    <w:next w:val="afffffff7"/>
    <w:pPr>
      <w:numPr>
        <w:numId w:val="25"/>
      </w:numPr>
      <w:adjustRightInd/>
      <w:spacing w:line="240" w:lineRule="auto"/>
    </w:pPr>
    <w:rPr>
      <w:rFonts w:ascii="宋体" w:hAnsi="Times New Roman"/>
      <w:sz w:val="18"/>
      <w:szCs w:val="18"/>
    </w:rPr>
  </w:style>
  <w:style w:type="paragraph" w:customStyle="1" w:styleId="aff1">
    <w:name w:val="标准文件_字母编号列项（一级）"/>
    <w:pPr>
      <w:numPr>
        <w:numId w:val="13"/>
      </w:numPr>
      <w:jc w:val="both"/>
    </w:pPr>
    <w:rPr>
      <w:rFonts w:ascii="宋体" w:hAnsi="Times New Roman"/>
      <w:sz w:val="21"/>
    </w:rPr>
  </w:style>
  <w:style w:type="paragraph" w:customStyle="1" w:styleId="afffffffffff8">
    <w:name w:val="标准文件_索引字母"/>
    <w:next w:val="afffffff7"/>
    <w:qFormat/>
    <w:pPr>
      <w:jc w:val="center"/>
    </w:pPr>
    <w:rPr>
      <w:rFonts w:ascii="宋体" w:eastAsia="Times New Roman" w:hAnsi="宋体"/>
      <w:b/>
      <w:kern w:val="2"/>
      <w:sz w:val="21"/>
    </w:rPr>
  </w:style>
  <w:style w:type="paragraph" w:customStyle="1" w:styleId="afffffffffff9">
    <w:name w:val="标准文件_附录前"/>
    <w:next w:val="afffffff7"/>
    <w:qFormat/>
    <w:pPr>
      <w:spacing w:line="20" w:lineRule="atLeast"/>
      <w:ind w:firstLine="200"/>
    </w:pPr>
    <w:rPr>
      <w:rFonts w:ascii="宋体" w:hAnsi="宋体"/>
      <w:kern w:val="2"/>
      <w:sz w:val="10"/>
    </w:rPr>
  </w:style>
  <w:style w:type="paragraph" w:customStyle="1" w:styleId="aff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fb">
    <w:name w:val="标准文件_表格"/>
    <w:basedOn w:val="afffffff7"/>
    <w:qFormat/>
    <w:pPr>
      <w:ind w:firstLineChars="0" w:firstLine="0"/>
      <w:jc w:val="center"/>
    </w:pPr>
    <w:rPr>
      <w:sz w:val="18"/>
    </w:rPr>
  </w:style>
  <w:style w:type="paragraph" w:customStyle="1" w:styleId="affff3">
    <w:name w:val="标准文件_注："/>
    <w:next w:val="afffffff7"/>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ffc"/>
    <w:qFormat/>
    <w:pPr>
      <w:widowControl w:val="0"/>
      <w:numPr>
        <w:numId w:val="28"/>
      </w:numPr>
      <w:ind w:left="0"/>
      <w:jc w:val="both"/>
    </w:pPr>
    <w:rPr>
      <w:rFonts w:ascii="宋体" w:hAnsi="Times New Roman"/>
      <w:sz w:val="18"/>
      <w:szCs w:val="18"/>
    </w:rPr>
  </w:style>
  <w:style w:type="paragraph" w:customStyle="1" w:styleId="afffffffffffc">
    <w:name w:val="标准文件_示例内容"/>
    <w:basedOn w:val="afffffff7"/>
    <w:qFormat/>
    <w:pPr>
      <w:ind w:firstLine="420"/>
    </w:pPr>
    <w:rPr>
      <w:sz w:val="18"/>
    </w:rPr>
  </w:style>
  <w:style w:type="paragraph" w:customStyle="1" w:styleId="aff6">
    <w:name w:val="标准文件_示例×："/>
    <w:basedOn w:val="affff6"/>
    <w:next w:val="aff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f7"/>
    <w:qFormat/>
    <w:rPr>
      <w:rFonts w:ascii="宋体" w:hAnsi="Times New Roman"/>
      <w:sz w:val="21"/>
    </w:rPr>
  </w:style>
  <w:style w:type="paragraph" w:customStyle="1" w:styleId="afffffffffffd">
    <w:name w:val="标准文件_表格续"/>
    <w:basedOn w:val="afffffff7"/>
    <w:next w:val="afffffff7"/>
    <w:qFormat/>
    <w:pPr>
      <w:jc w:val="center"/>
    </w:pPr>
    <w:rPr>
      <w:rFonts w:ascii="黑体" w:eastAsia="黑体" w:hAnsi="黑体"/>
    </w:rPr>
  </w:style>
  <w:style w:type="character" w:styleId="afffffffffffe">
    <w:name w:val="Placeholder Text"/>
    <w:basedOn w:val="affff7"/>
    <w:uiPriority w:val="99"/>
    <w:semiHidden/>
    <w:rPr>
      <w:color w:val="808080"/>
    </w:rPr>
  </w:style>
  <w:style w:type="paragraph" w:customStyle="1" w:styleId="2">
    <w:name w:val="标准文件_二级项2"/>
    <w:basedOn w:val="afffffff7"/>
    <w:qFormat/>
    <w:pPr>
      <w:numPr>
        <w:ilvl w:val="1"/>
        <w:numId w:val="21"/>
      </w:numPr>
      <w:ind w:firstLineChars="0" w:firstLine="0"/>
    </w:pPr>
  </w:style>
  <w:style w:type="paragraph" w:customStyle="1" w:styleId="21">
    <w:name w:val="标准文件_三级项2"/>
    <w:basedOn w:val="afffffff7"/>
    <w:qFormat/>
    <w:pPr>
      <w:numPr>
        <w:numId w:val="30"/>
      </w:numPr>
      <w:spacing w:line="300" w:lineRule="exact"/>
      <w:ind w:firstLineChars="0"/>
    </w:pPr>
    <w:rPr>
      <w:rFonts w:ascii="Times New Roman"/>
    </w:rPr>
  </w:style>
  <w:style w:type="paragraph" w:customStyle="1" w:styleId="20">
    <w:name w:val="标准文件_一级项2"/>
    <w:basedOn w:val="afffffff7"/>
    <w:qFormat/>
    <w:pPr>
      <w:numPr>
        <w:numId w:val="31"/>
      </w:numPr>
      <w:spacing w:line="300" w:lineRule="exact"/>
      <w:ind w:firstLineChars="0"/>
    </w:pPr>
    <w:rPr>
      <w:rFonts w:ascii="Times New Roman"/>
    </w:rPr>
  </w:style>
  <w:style w:type="paragraph" w:customStyle="1" w:styleId="affffffffffff">
    <w:name w:val="标准文件_提示"/>
    <w:basedOn w:val="afffffff7"/>
    <w:next w:val="afffffff7"/>
    <w:qFormat/>
    <w:pPr>
      <w:ind w:firstLine="420"/>
    </w:pPr>
    <w:rPr>
      <w:rFonts w:ascii="黑体" w:eastAsia="黑体"/>
    </w:rPr>
  </w:style>
  <w:style w:type="character" w:customStyle="1" w:styleId="affffffffffff0">
    <w:name w:val="标准文件_来源"/>
    <w:basedOn w:val="affff7"/>
    <w:uiPriority w:val="1"/>
    <w:qFormat/>
    <w:rPr>
      <w:rFonts w:eastAsia="宋体"/>
      <w:sz w:val="21"/>
    </w:rPr>
  </w:style>
  <w:style w:type="paragraph" w:customStyle="1" w:styleId="affffffffffff1">
    <w:name w:val="标准文件_图表说明"/>
    <w:qFormat/>
    <w:pPr>
      <w:spacing w:line="276" w:lineRule="auto"/>
      <w:ind w:firstLine="420"/>
    </w:pPr>
    <w:rPr>
      <w:rFonts w:ascii="宋体" w:hAnsi="宋体"/>
      <w:kern w:val="2"/>
      <w:sz w:val="18"/>
    </w:rPr>
  </w:style>
  <w:style w:type="paragraph" w:customStyle="1" w:styleId="affffffffffff2">
    <w:name w:val="其他发布日期"/>
    <w:basedOn w:val="afffffffff5"/>
    <w:pPr>
      <w:framePr w:w="3997" w:h="471" w:hRule="exact" w:hSpace="0" w:vSpace="181" w:wrap="around" w:vAnchor="page" w:hAnchor="page" w:x="1419" w:y="14097"/>
    </w:pPr>
  </w:style>
  <w:style w:type="paragraph" w:customStyle="1" w:styleId="affffffffffff3">
    <w:name w:val="其他实施日期"/>
    <w:basedOn w:val="affffffffffb"/>
    <w:pPr>
      <w:framePr w:w="3997" w:h="471" w:hRule="exact" w:vSpace="181" w:wrap="around" w:vAnchor="page" w:hAnchor="page" w:x="7089" w:y="14097"/>
    </w:pPr>
  </w:style>
  <w:style w:type="paragraph" w:customStyle="1" w:styleId="affffffffffff4">
    <w:name w:val="标准文件_文件编号"/>
    <w:basedOn w:val="aff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f5">
    <w:name w:val="标准文件_替换文件编号"/>
    <w:basedOn w:val="affffffffffff4"/>
    <w:qFormat/>
    <w:pPr>
      <w:framePr w:wrap="auto"/>
      <w:spacing w:before="57"/>
    </w:pPr>
    <w:rPr>
      <w:sz w:val="21"/>
    </w:rPr>
  </w:style>
  <w:style w:type="paragraph" w:customStyle="1" w:styleId="affffffffffff6">
    <w:name w:val="标准文件_文件名称"/>
    <w:basedOn w:val="afffffff7"/>
    <w:next w:val="aff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4">
    <w:name w:val="标准文件_附录图标号"/>
    <w:basedOn w:val="afffffff7"/>
    <w:next w:val="afffffff7"/>
    <w:qFormat/>
    <w:pPr>
      <w:numPr>
        <w:numId w:val="6"/>
      </w:numPr>
      <w:spacing w:line="14" w:lineRule="exact"/>
      <w:ind w:firstLineChars="0" w:firstLine="0"/>
      <w:jc w:val="center"/>
    </w:pPr>
    <w:rPr>
      <w:rFonts w:ascii="黑体" w:eastAsia="黑体" w:hAnsi="黑体"/>
      <w:vanish/>
      <w:sz w:val="2"/>
      <w:szCs w:val="21"/>
    </w:rPr>
  </w:style>
  <w:style w:type="paragraph" w:customStyle="1" w:styleId="affb">
    <w:name w:val="标准文件_附录表标号"/>
    <w:basedOn w:val="afffffff7"/>
    <w:next w:val="aff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f7"/>
    <w:next w:val="aff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f7"/>
    <w:next w:val="aff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f7"/>
    <w:next w:val="aff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f7"/>
    <w:next w:val="aff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f7"/>
    <w:next w:val="afffffff7"/>
    <w:qFormat/>
    <w:pPr>
      <w:numPr>
        <w:ilvl w:val="5"/>
        <w:numId w:val="8"/>
      </w:numPr>
      <w:spacing w:beforeLines="50" w:before="50" w:afterLines="50" w:after="50"/>
      <w:ind w:firstLineChars="0"/>
    </w:pPr>
    <w:rPr>
      <w:rFonts w:ascii="黑体" w:eastAsia="黑体"/>
    </w:rPr>
  </w:style>
  <w:style w:type="paragraph" w:customStyle="1" w:styleId="affffffffffff7">
    <w:name w:val="标准文件_注后"/>
    <w:basedOn w:val="afffffff7"/>
    <w:qFormat/>
    <w:pPr>
      <w:ind w:left="811" w:firstLineChars="0" w:firstLine="0"/>
    </w:pPr>
    <w:rPr>
      <w:sz w:val="18"/>
    </w:rPr>
  </w:style>
  <w:style w:type="paragraph" w:customStyle="1" w:styleId="X">
    <w:name w:val="标准文件_注X后"/>
    <w:basedOn w:val="afffffff7"/>
    <w:qFormat/>
    <w:pPr>
      <w:ind w:left="811" w:firstLineChars="0" w:firstLine="0"/>
    </w:pPr>
    <w:rPr>
      <w:sz w:val="18"/>
    </w:rPr>
  </w:style>
  <w:style w:type="paragraph" w:customStyle="1" w:styleId="affffffffffff8">
    <w:name w:val="标准文件_示例后"/>
    <w:basedOn w:val="afffffff7"/>
    <w:qFormat/>
    <w:pPr>
      <w:ind w:left="964" w:firstLineChars="0" w:firstLine="0"/>
    </w:pPr>
    <w:rPr>
      <w:sz w:val="18"/>
    </w:rPr>
  </w:style>
  <w:style w:type="paragraph" w:customStyle="1" w:styleId="X0">
    <w:name w:val="标准文件_示例X后"/>
    <w:basedOn w:val="afffffff7"/>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f9">
    <w:name w:val="标准文件_索引项"/>
    <w:basedOn w:val="afffffff7"/>
    <w:next w:val="afffffff7"/>
    <w:qFormat/>
    <w:pPr>
      <w:tabs>
        <w:tab w:val="right" w:leader="dot" w:pos="9356"/>
      </w:tabs>
      <w:ind w:left="210" w:firstLineChars="0" w:hanging="210"/>
      <w:jc w:val="left"/>
    </w:pPr>
  </w:style>
  <w:style w:type="paragraph" w:customStyle="1" w:styleId="affffffffffffa">
    <w:name w:val="标准文件_附录一级无标题"/>
    <w:basedOn w:val="afff3"/>
    <w:qFormat/>
    <w:pPr>
      <w:spacing w:beforeLines="0" w:before="0" w:afterLines="0" w:after="0" w:line="276" w:lineRule="auto"/>
      <w:outlineLvl w:val="9"/>
    </w:pPr>
    <w:rPr>
      <w:rFonts w:ascii="宋体" w:eastAsia="宋体"/>
    </w:rPr>
  </w:style>
  <w:style w:type="paragraph" w:customStyle="1" w:styleId="affffffffffffb">
    <w:name w:val="标准文件_附录二级无标题"/>
    <w:basedOn w:val="afff4"/>
    <w:pPr>
      <w:spacing w:beforeLines="0" w:before="0" w:afterLines="0" w:after="0" w:line="276" w:lineRule="auto"/>
      <w:outlineLvl w:val="9"/>
    </w:pPr>
    <w:rPr>
      <w:rFonts w:ascii="宋体" w:eastAsia="宋体"/>
    </w:rPr>
  </w:style>
  <w:style w:type="paragraph" w:customStyle="1" w:styleId="affffffffffffc">
    <w:name w:val="标准文件_附录三级无标题"/>
    <w:basedOn w:val="afff5"/>
    <w:qFormat/>
    <w:pPr>
      <w:spacing w:beforeLines="0" w:before="0" w:afterLines="0" w:after="0" w:line="276" w:lineRule="auto"/>
      <w:outlineLvl w:val="9"/>
    </w:pPr>
    <w:rPr>
      <w:rFonts w:ascii="宋体" w:eastAsia="宋体"/>
    </w:rPr>
  </w:style>
  <w:style w:type="paragraph" w:customStyle="1" w:styleId="affffffffffffd">
    <w:name w:val="标准文件_附录四级无标题"/>
    <w:basedOn w:val="afff6"/>
    <w:qFormat/>
    <w:pPr>
      <w:spacing w:beforeLines="0" w:before="0" w:afterLines="0" w:after="0" w:line="276" w:lineRule="auto"/>
      <w:outlineLvl w:val="9"/>
    </w:pPr>
    <w:rPr>
      <w:rFonts w:ascii="宋体" w:eastAsia="宋体"/>
    </w:rPr>
  </w:style>
  <w:style w:type="paragraph" w:customStyle="1" w:styleId="affffffffffffe">
    <w:name w:val="标准文件_附录五级无标题"/>
    <w:basedOn w:val="afff7"/>
    <w:qFormat/>
    <w:pPr>
      <w:spacing w:beforeLines="0" w:before="0" w:afterLines="0" w:after="0" w:line="276" w:lineRule="auto"/>
      <w:outlineLvl w:val="9"/>
    </w:pPr>
    <w:rPr>
      <w:rFonts w:ascii="宋体" w:eastAsia="宋体"/>
    </w:rPr>
  </w:style>
  <w:style w:type="paragraph" w:customStyle="1" w:styleId="afffffffffffff">
    <w:name w:val="标准文件_引言一级无标题"/>
    <w:basedOn w:val="a7"/>
    <w:next w:val="afffffff7"/>
    <w:qFormat/>
    <w:pPr>
      <w:spacing w:beforeLines="0" w:before="0" w:afterLines="0" w:after="0" w:line="276" w:lineRule="auto"/>
    </w:pPr>
    <w:rPr>
      <w:rFonts w:ascii="宋体" w:eastAsia="宋体"/>
    </w:rPr>
  </w:style>
  <w:style w:type="paragraph" w:customStyle="1" w:styleId="afffffffffffff0">
    <w:name w:val="标准文件_引言二级无标题"/>
    <w:basedOn w:val="a8"/>
    <w:next w:val="afffffff7"/>
    <w:qFormat/>
    <w:pPr>
      <w:spacing w:beforeLines="0" w:before="0" w:afterLines="0" w:after="0" w:line="276" w:lineRule="auto"/>
    </w:pPr>
    <w:rPr>
      <w:rFonts w:ascii="宋体" w:eastAsia="宋体"/>
    </w:rPr>
  </w:style>
  <w:style w:type="paragraph" w:customStyle="1" w:styleId="afffffffffffff1">
    <w:name w:val="标准文件_引言三级无标题"/>
    <w:basedOn w:val="a9"/>
    <w:qFormat/>
    <w:pPr>
      <w:spacing w:beforeLines="0" w:before="0" w:afterLines="0" w:after="0" w:line="276" w:lineRule="auto"/>
    </w:pPr>
    <w:rPr>
      <w:rFonts w:ascii="宋体" w:eastAsia="宋体"/>
    </w:rPr>
  </w:style>
  <w:style w:type="paragraph" w:customStyle="1" w:styleId="afffffffffffff2">
    <w:name w:val="标准文件_引言四级无标题"/>
    <w:basedOn w:val="aa"/>
    <w:next w:val="afffffff7"/>
    <w:qFormat/>
    <w:pPr>
      <w:spacing w:beforeLines="0" w:before="0" w:afterLines="0" w:after="0" w:line="276" w:lineRule="auto"/>
    </w:pPr>
    <w:rPr>
      <w:rFonts w:ascii="宋体" w:eastAsia="宋体"/>
    </w:rPr>
  </w:style>
  <w:style w:type="paragraph" w:customStyle="1" w:styleId="afffffffffffff3">
    <w:name w:val="标准文件_引言五级无标题"/>
    <w:basedOn w:val="ab"/>
    <w:next w:val="afffffff7"/>
    <w:qFormat/>
    <w:pPr>
      <w:spacing w:beforeLines="0" w:before="0" w:afterLines="0" w:after="0" w:line="276" w:lineRule="auto"/>
    </w:pPr>
    <w:rPr>
      <w:rFonts w:ascii="宋体" w:eastAsia="宋体"/>
    </w:rPr>
  </w:style>
  <w:style w:type="paragraph" w:customStyle="1" w:styleId="afffffffffffff4">
    <w:name w:val="标准文件_索引标题"/>
    <w:basedOn w:val="afffffffe"/>
    <w:next w:val="afffffff7"/>
    <w:qFormat/>
    <w:rPr>
      <w:rFonts w:hAnsi="黑体"/>
    </w:rPr>
  </w:style>
  <w:style w:type="paragraph" w:customStyle="1" w:styleId="afffffffffffff5">
    <w:name w:val="标准文件_脚注内容"/>
    <w:basedOn w:val="afffffff7"/>
    <w:qFormat/>
    <w:pPr>
      <w:ind w:leftChars="200" w:left="400" w:hangingChars="200" w:hanging="200"/>
    </w:pPr>
    <w:rPr>
      <w:sz w:val="15"/>
    </w:rPr>
  </w:style>
  <w:style w:type="paragraph" w:customStyle="1" w:styleId="afffffffffffff6">
    <w:name w:val="标准文件_术语条一"/>
    <w:basedOn w:val="afffffffffff0"/>
    <w:next w:val="afffffff7"/>
    <w:qFormat/>
  </w:style>
  <w:style w:type="paragraph" w:customStyle="1" w:styleId="afffffffffffff7">
    <w:name w:val="标准文件_术语条二"/>
    <w:basedOn w:val="afffffffffff3"/>
    <w:next w:val="afffffff7"/>
    <w:qFormat/>
  </w:style>
  <w:style w:type="paragraph" w:customStyle="1" w:styleId="afffffffffffff8">
    <w:name w:val="标准文件_术语条三"/>
    <w:basedOn w:val="afffffffffff2"/>
    <w:next w:val="afffffff7"/>
    <w:qFormat/>
  </w:style>
  <w:style w:type="paragraph" w:customStyle="1" w:styleId="afffffffffffff9">
    <w:name w:val="标准文件_术语条四"/>
    <w:basedOn w:val="afffffffffff5"/>
    <w:next w:val="afffffff7"/>
    <w:qFormat/>
  </w:style>
  <w:style w:type="paragraph" w:customStyle="1" w:styleId="afffffffffffffa">
    <w:name w:val="标准文件_术语条五"/>
    <w:basedOn w:val="afffffffffff1"/>
    <w:next w:val="afffffff7"/>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fb">
    <w:name w:val="发布"/>
    <w:basedOn w:val="affff7"/>
    <w:qFormat/>
    <w:rPr>
      <w:rFonts w:ascii="黑体" w:eastAsia="黑体"/>
      <w:spacing w:val="85"/>
      <w:w w:val="100"/>
      <w:position w:val="3"/>
      <w:sz w:val="28"/>
      <w:szCs w:val="28"/>
    </w:rPr>
  </w:style>
  <w:style w:type="paragraph" w:customStyle="1" w:styleId="afffffffffffffc">
    <w:name w:val="段"/>
    <w:link w:val="Char0"/>
    <w:qFormat/>
    <w:pPr>
      <w:tabs>
        <w:tab w:val="center" w:pos="4201"/>
        <w:tab w:val="right" w:leader="dot" w:pos="9298"/>
      </w:tabs>
      <w:autoSpaceDE w:val="0"/>
      <w:autoSpaceDN w:val="0"/>
      <w:ind w:firstLineChars="200" w:firstLine="420"/>
      <w:jc w:val="both"/>
    </w:pPr>
    <w:rPr>
      <w:rFonts w:ascii="Times New Roman" w:hAnsi="Times New Roman"/>
      <w:sz w:val="21"/>
      <w:szCs w:val="21"/>
    </w:rPr>
  </w:style>
  <w:style w:type="character" w:customStyle="1" w:styleId="Char0">
    <w:name w:val="段 Char"/>
    <w:link w:val="afffffffffffffc"/>
    <w:autoRedefine/>
    <w:qFormat/>
    <w:rPr>
      <w:rFonts w:ascii="Times New Roman" w:hAnsi="Times New Roman"/>
      <w:sz w:val="21"/>
      <w:szCs w:val="21"/>
    </w:rPr>
  </w:style>
  <w:style w:type="character" w:customStyle="1" w:styleId="affffd">
    <w:name w:val="文档结构图 字符"/>
    <w:basedOn w:val="affff7"/>
    <w:link w:val="affffc"/>
    <w:semiHidden/>
    <w:rPr>
      <w:rFonts w:ascii="Times New Roman" w:hAnsi="Times New Roman"/>
      <w:kern w:val="2"/>
      <w:sz w:val="21"/>
      <w:szCs w:val="24"/>
      <w:shd w:val="clear" w:color="auto" w:fill="000080"/>
    </w:rPr>
  </w:style>
  <w:style w:type="character" w:customStyle="1" w:styleId="afffff">
    <w:name w:val="批注文字 字符"/>
    <w:basedOn w:val="affff7"/>
    <w:link w:val="affffe"/>
    <w:qFormat/>
    <w:rPr>
      <w:rFonts w:ascii="Times New Roman" w:hAnsi="Times New Roman"/>
      <w:kern w:val="2"/>
      <w:sz w:val="21"/>
      <w:szCs w:val="24"/>
    </w:rPr>
  </w:style>
  <w:style w:type="character" w:customStyle="1" w:styleId="afffff7">
    <w:name w:val="尾注文本 字符"/>
    <w:basedOn w:val="affff7"/>
    <w:link w:val="afffff6"/>
    <w:semiHidden/>
    <w:rPr>
      <w:rFonts w:ascii="Times New Roman" w:hAnsi="Times New Roman"/>
      <w:kern w:val="2"/>
      <w:sz w:val="21"/>
      <w:szCs w:val="24"/>
    </w:rPr>
  </w:style>
  <w:style w:type="character" w:customStyle="1" w:styleId="affffff6">
    <w:name w:val="批注主题 字符"/>
    <w:basedOn w:val="afffff"/>
    <w:link w:val="affffff5"/>
    <w:qFormat/>
    <w:rPr>
      <w:rFonts w:ascii="Times New Roman" w:hAnsi="Times New Roman"/>
      <w:b/>
      <w:bCs/>
      <w:kern w:val="2"/>
      <w:sz w:val="21"/>
      <w:szCs w:val="24"/>
    </w:rPr>
  </w:style>
  <w:style w:type="character" w:customStyle="1" w:styleId="13">
    <w:name w:val="已访问的超链接1"/>
    <w:autoRedefine/>
    <w:qFormat/>
    <w:rPr>
      <w:color w:val="800080"/>
      <w:u w:val="single"/>
    </w:rPr>
  </w:style>
  <w:style w:type="character" w:customStyle="1" w:styleId="110">
    <w:name w:val="页码11"/>
    <w:autoRedefine/>
    <w:qFormat/>
    <w:rPr>
      <w:rFonts w:ascii="Times New Roman" w:eastAsia="宋体" w:hAnsi="Times New Roman"/>
      <w:sz w:val="18"/>
    </w:rPr>
  </w:style>
  <w:style w:type="character" w:customStyle="1" w:styleId="fontstyle11">
    <w:name w:val="fontstyle11"/>
    <w:autoRedefine/>
    <w:rPr>
      <w:rFonts w:ascii="H-SS9-PK74820000779-Identity-H" w:hAnsi="H-SS9-PK74820000779-Identity-H" w:hint="default"/>
      <w:color w:val="000000"/>
      <w:sz w:val="20"/>
      <w:szCs w:val="20"/>
    </w:rPr>
  </w:style>
  <w:style w:type="character" w:customStyle="1" w:styleId="apple-style-span">
    <w:name w:val="apple-style-span"/>
    <w:autoRedefine/>
  </w:style>
  <w:style w:type="character" w:customStyle="1" w:styleId="Char1">
    <w:name w:val="首示例 Char"/>
    <w:link w:val="ac"/>
    <w:autoRedefine/>
    <w:qFormat/>
    <w:rPr>
      <w:rFonts w:ascii="宋体" w:hAnsi="宋体"/>
      <w:kern w:val="2"/>
      <w:sz w:val="18"/>
      <w:szCs w:val="18"/>
    </w:rPr>
  </w:style>
  <w:style w:type="paragraph" w:customStyle="1" w:styleId="ac">
    <w:name w:val="首示例"/>
    <w:next w:val="afffffffffffffc"/>
    <w:link w:val="Char1"/>
    <w:autoRedefine/>
    <w:qFormat/>
    <w:pPr>
      <w:numPr>
        <w:numId w:val="32"/>
      </w:numPr>
      <w:tabs>
        <w:tab w:val="left" w:pos="360"/>
      </w:tabs>
      <w:ind w:firstLine="0"/>
    </w:pPr>
    <w:rPr>
      <w:rFonts w:ascii="宋体" w:hAnsi="宋体"/>
      <w:kern w:val="2"/>
      <w:sz w:val="18"/>
      <w:szCs w:val="18"/>
    </w:rPr>
  </w:style>
  <w:style w:type="character" w:customStyle="1" w:styleId="Char2">
    <w:name w:val="附录公式 Char"/>
    <w:basedOn w:val="Char0"/>
    <w:link w:val="afffffffffffffd"/>
    <w:autoRedefine/>
    <w:qFormat/>
    <w:rPr>
      <w:rFonts w:ascii="Times New Roman" w:hAnsi="Times New Roman"/>
      <w:sz w:val="21"/>
      <w:szCs w:val="24"/>
    </w:rPr>
  </w:style>
  <w:style w:type="paragraph" w:customStyle="1" w:styleId="afffffffffffffd">
    <w:name w:val="附录公式"/>
    <w:basedOn w:val="afffffffffffffc"/>
    <w:next w:val="afffffffffffffc"/>
    <w:link w:val="Char2"/>
    <w:autoRedefine/>
    <w:qFormat/>
    <w:rPr>
      <w:szCs w:val="24"/>
    </w:rPr>
  </w:style>
  <w:style w:type="character" w:customStyle="1" w:styleId="Char3">
    <w:name w:val="三级条标题 Char"/>
    <w:link w:val="af7"/>
    <w:autoRedefine/>
    <w:qFormat/>
    <w:rPr>
      <w:rFonts w:ascii="黑体" w:eastAsia="黑体" w:hAnsi="黑体"/>
      <w:sz w:val="21"/>
      <w:szCs w:val="21"/>
      <w:lang w:val="zh-CN"/>
    </w:rPr>
  </w:style>
  <w:style w:type="paragraph" w:customStyle="1" w:styleId="af7">
    <w:name w:val="三级条标题"/>
    <w:basedOn w:val="afffffffffffffe"/>
    <w:next w:val="afffffffffffffc"/>
    <w:link w:val="Char3"/>
    <w:autoRedefine/>
    <w:qFormat/>
    <w:pPr>
      <w:numPr>
        <w:ilvl w:val="3"/>
      </w:numPr>
      <w:tabs>
        <w:tab w:val="left" w:pos="1680"/>
      </w:tabs>
      <w:spacing w:line="240" w:lineRule="auto"/>
      <w:ind w:left="0" w:hanging="420"/>
      <w:outlineLvl w:val="4"/>
    </w:pPr>
    <w:rPr>
      <w:rFonts w:hAnsi="黑体"/>
      <w:lang w:val="zh-CN"/>
    </w:rPr>
  </w:style>
  <w:style w:type="paragraph" w:customStyle="1" w:styleId="afffffffffffffe">
    <w:name w:val="二级条标题"/>
    <w:basedOn w:val="af6"/>
    <w:next w:val="afffffffffffffc"/>
    <w:link w:val="Char4"/>
    <w:autoRedefine/>
    <w:qFormat/>
    <w:pPr>
      <w:spacing w:line="300" w:lineRule="auto"/>
      <w:ind w:left="0"/>
      <w:outlineLvl w:val="3"/>
    </w:pPr>
  </w:style>
  <w:style w:type="paragraph" w:customStyle="1" w:styleId="af6">
    <w:name w:val="一级条标题"/>
    <w:next w:val="afffffffffffffc"/>
    <w:link w:val="CharChar"/>
    <w:autoRedefine/>
    <w:qFormat/>
    <w:pPr>
      <w:numPr>
        <w:ilvl w:val="2"/>
        <w:numId w:val="33"/>
      </w:numPr>
      <w:spacing w:beforeLines="50" w:before="156" w:afterLines="50" w:after="156"/>
      <w:jc w:val="both"/>
      <w:outlineLvl w:val="2"/>
    </w:pPr>
    <w:rPr>
      <w:rFonts w:ascii="黑体" w:eastAsia="黑体" w:hAnsi="Times New Roman"/>
      <w:sz w:val="21"/>
      <w:szCs w:val="21"/>
    </w:rPr>
  </w:style>
  <w:style w:type="character" w:customStyle="1" w:styleId="fontstyle01">
    <w:name w:val="fontstyle01"/>
    <w:autoRedefine/>
    <w:rPr>
      <w:rFonts w:ascii="SSJ-PK74820000771-Identity-H" w:hAnsi="SSJ-PK74820000771-Identity-H" w:hint="default"/>
      <w:color w:val="000000"/>
      <w:sz w:val="20"/>
      <w:szCs w:val="20"/>
    </w:rPr>
  </w:style>
  <w:style w:type="character" w:customStyle="1" w:styleId="fontstyle31">
    <w:name w:val="fontstyle31"/>
    <w:autoRedefine/>
    <w:rPr>
      <w:rFonts w:ascii="E-BZ9-PK748223-Identity-H" w:hAnsi="E-BZ9-PK748223-Identity-H" w:hint="default"/>
      <w:color w:val="000000"/>
      <w:sz w:val="20"/>
      <w:szCs w:val="20"/>
    </w:rPr>
  </w:style>
  <w:style w:type="paragraph" w:customStyle="1" w:styleId="af3">
    <w:name w:val="注×：（正文）"/>
    <w:autoRedefine/>
    <w:qFormat/>
    <w:pPr>
      <w:numPr>
        <w:numId w:val="34"/>
      </w:numPr>
      <w:jc w:val="both"/>
    </w:pPr>
    <w:rPr>
      <w:rFonts w:ascii="宋体" w:hAnsi="Times New Roman"/>
      <w:sz w:val="18"/>
      <w:szCs w:val="18"/>
    </w:rPr>
  </w:style>
  <w:style w:type="paragraph" w:customStyle="1" w:styleId="afd">
    <w:name w:val="附录图标题"/>
    <w:basedOn w:val="affff6"/>
    <w:next w:val="afffffffffffffc"/>
    <w:autoRedefine/>
    <w:qFormat/>
    <w:pPr>
      <w:numPr>
        <w:ilvl w:val="1"/>
        <w:numId w:val="35"/>
      </w:numPr>
      <w:tabs>
        <w:tab w:val="left" w:pos="363"/>
      </w:tabs>
      <w:adjustRightInd/>
      <w:spacing w:beforeLines="50" w:before="50" w:afterLines="50" w:after="50" w:line="240" w:lineRule="auto"/>
      <w:ind w:left="0" w:firstLine="0"/>
      <w:jc w:val="center"/>
    </w:pPr>
    <w:rPr>
      <w:rFonts w:ascii="黑体" w:eastAsia="黑体" w:hAnsi="Times New Roman"/>
    </w:rPr>
  </w:style>
  <w:style w:type="paragraph" w:customStyle="1" w:styleId="affffffffffffff">
    <w:name w:val="一级无"/>
    <w:basedOn w:val="af6"/>
    <w:autoRedefine/>
    <w:qFormat/>
    <w:pPr>
      <w:spacing w:beforeLines="0" w:before="0" w:afterLines="0" w:after="0"/>
    </w:pPr>
    <w:rPr>
      <w:rFonts w:ascii="宋体" w:eastAsia="宋体"/>
    </w:rPr>
  </w:style>
  <w:style w:type="paragraph" w:customStyle="1" w:styleId="affffffffffffff0">
    <w:name w:val="附录公式编号制表符"/>
    <w:basedOn w:val="affff6"/>
    <w:next w:val="afffffffffffffc"/>
    <w:autoRedefine/>
    <w:qFormat/>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1">
    <w:name w:val="注×："/>
    <w:autoRedefine/>
    <w:qFormat/>
    <w:pPr>
      <w:widowControl w:val="0"/>
      <w:autoSpaceDE w:val="0"/>
      <w:autoSpaceDN w:val="0"/>
      <w:ind w:left="811" w:hanging="448"/>
      <w:jc w:val="both"/>
    </w:pPr>
    <w:rPr>
      <w:rFonts w:ascii="宋体" w:hAnsi="Times New Roman"/>
      <w:sz w:val="18"/>
      <w:szCs w:val="18"/>
    </w:rPr>
  </w:style>
  <w:style w:type="paragraph" w:customStyle="1" w:styleId="affffffffffffff2">
    <w:name w:val="前言、引言标题"/>
    <w:next w:val="afffffffffffffc"/>
    <w:autoRedefine/>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3">
    <w:name w:val="二级无"/>
    <w:basedOn w:val="afffffffffffffe"/>
    <w:autoRedefine/>
    <w:qFormat/>
    <w:pPr>
      <w:spacing w:beforeLines="0" w:before="0" w:afterLines="0" w:after="0"/>
    </w:pPr>
    <w:rPr>
      <w:rFonts w:ascii="宋体" w:eastAsia="宋体"/>
    </w:rPr>
  </w:style>
  <w:style w:type="paragraph" w:customStyle="1" w:styleId="affffffffffffff4">
    <w:name w:val="参考文献"/>
    <w:basedOn w:val="affff6"/>
    <w:next w:val="afffffffffffffc"/>
    <w:autoRedefine/>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5">
    <w:name w:val="标准书脚_奇数页"/>
    <w:autoRedefine/>
    <w:qFormat/>
    <w:pPr>
      <w:spacing w:before="120"/>
      <w:ind w:right="198"/>
      <w:jc w:val="right"/>
    </w:pPr>
    <w:rPr>
      <w:rFonts w:ascii="宋体" w:hAnsi="Times New Roman"/>
      <w:sz w:val="18"/>
      <w:szCs w:val="18"/>
    </w:rPr>
  </w:style>
  <w:style w:type="paragraph" w:customStyle="1" w:styleId="affffffffffffff6">
    <w:name w:val="附录二级条标题"/>
    <w:basedOn w:val="affff6"/>
    <w:next w:val="afffffffffffffc"/>
    <w:qFormat/>
    <w:pPr>
      <w:widowControl/>
      <w:tabs>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0">
    <w:name w:val="正文图标题"/>
    <w:next w:val="afffffffffffffc"/>
    <w:autoRedefine/>
    <w:qFormat/>
    <w:pPr>
      <w:numPr>
        <w:numId w:val="36"/>
      </w:numPr>
      <w:spacing w:beforeLines="50" w:before="156" w:afterLines="50" w:after="156"/>
      <w:jc w:val="center"/>
    </w:pPr>
    <w:rPr>
      <w:rFonts w:ascii="黑体" w:eastAsia="黑体" w:hAnsi="Times New Roman"/>
      <w:sz w:val="21"/>
    </w:rPr>
  </w:style>
  <w:style w:type="paragraph" w:customStyle="1" w:styleId="25">
    <w:name w:val="封面一致性程度标识2"/>
    <w:basedOn w:val="afffffffffb"/>
    <w:autoRedefine/>
    <w:qFormat/>
    <w:pPr>
      <w:framePr w:w="9639" w:wrap="around" w:vAnchor="page" w:hAnchor="page" w:x="1219" w:y="4469" w:anchorLock="1"/>
      <w:widowControl w:val="0"/>
      <w:spacing w:line="400" w:lineRule="exact"/>
      <w:textAlignment w:val="center"/>
    </w:pPr>
    <w:rPr>
      <w:rFonts w:ascii="宋体"/>
      <w:szCs w:val="28"/>
    </w:rPr>
  </w:style>
  <w:style w:type="paragraph" w:customStyle="1" w:styleId="affffffffffffff7">
    <w:name w:val="附录四级无"/>
    <w:basedOn w:val="affffffffffffff8"/>
    <w:autoRedefine/>
    <w:qFormat/>
    <w:pPr>
      <w:spacing w:beforeLines="0" w:before="0" w:afterLines="0" w:after="0"/>
    </w:pPr>
    <w:rPr>
      <w:rFonts w:ascii="宋体" w:eastAsia="宋体"/>
      <w:szCs w:val="21"/>
    </w:rPr>
  </w:style>
  <w:style w:type="paragraph" w:customStyle="1" w:styleId="affffffffffffff8">
    <w:name w:val="附录四级条标题"/>
    <w:basedOn w:val="affffffffffffff9"/>
    <w:next w:val="afffffffffffffc"/>
    <w:autoRedefine/>
    <w:qFormat/>
    <w:pPr>
      <w:outlineLvl w:val="5"/>
    </w:pPr>
  </w:style>
  <w:style w:type="paragraph" w:customStyle="1" w:styleId="affffffffffffff9">
    <w:name w:val="附录三级条标题"/>
    <w:basedOn w:val="affffffffffffff6"/>
    <w:next w:val="afffffffffffffc"/>
    <w:autoRedefine/>
    <w:qFormat/>
    <w:pPr>
      <w:outlineLvl w:val="4"/>
    </w:pPr>
  </w:style>
  <w:style w:type="paragraph" w:customStyle="1" w:styleId="affff2">
    <w:name w:val="附录数字编号列项（二级）"/>
    <w:autoRedefine/>
    <w:qFormat/>
    <w:pPr>
      <w:numPr>
        <w:ilvl w:val="1"/>
        <w:numId w:val="37"/>
      </w:numPr>
    </w:pPr>
    <w:rPr>
      <w:rFonts w:ascii="宋体" w:hAnsi="Times New Roman"/>
      <w:sz w:val="21"/>
    </w:rPr>
  </w:style>
  <w:style w:type="paragraph" w:customStyle="1" w:styleId="affffffffffffffa">
    <w:name w:val="注："/>
    <w:next w:val="afffffffffffffc"/>
    <w:autoRedefine/>
    <w:qFormat/>
    <w:pPr>
      <w:widowControl w:val="0"/>
      <w:autoSpaceDE w:val="0"/>
      <w:autoSpaceDN w:val="0"/>
      <w:ind w:left="726" w:hanging="363"/>
      <w:jc w:val="both"/>
    </w:pPr>
    <w:rPr>
      <w:rFonts w:ascii="宋体" w:hAnsi="Times New Roman"/>
      <w:sz w:val="18"/>
      <w:szCs w:val="18"/>
    </w:rPr>
  </w:style>
  <w:style w:type="paragraph" w:customStyle="1" w:styleId="af8">
    <w:name w:val="四级条标题"/>
    <w:basedOn w:val="af7"/>
    <w:next w:val="afffffffffffffc"/>
    <w:autoRedefine/>
    <w:qFormat/>
    <w:pPr>
      <w:numPr>
        <w:ilvl w:val="4"/>
      </w:numPr>
      <w:tabs>
        <w:tab w:val="left" w:pos="2100"/>
      </w:tabs>
      <w:ind w:left="2100" w:hanging="420"/>
      <w:outlineLvl w:val="5"/>
    </w:pPr>
  </w:style>
  <w:style w:type="paragraph" w:customStyle="1" w:styleId="afff">
    <w:name w:val="附录表标题"/>
    <w:basedOn w:val="affff6"/>
    <w:next w:val="afffffffffffffc"/>
    <w:autoRedefine/>
    <w:qFormat/>
    <w:pPr>
      <w:numPr>
        <w:ilvl w:val="1"/>
        <w:numId w:val="38"/>
      </w:numPr>
      <w:tabs>
        <w:tab w:val="left" w:pos="180"/>
      </w:tabs>
      <w:adjustRightInd/>
      <w:spacing w:beforeLines="50" w:before="50" w:afterLines="50" w:after="50" w:line="240" w:lineRule="auto"/>
      <w:ind w:left="0" w:firstLine="0"/>
      <w:jc w:val="center"/>
    </w:pPr>
    <w:rPr>
      <w:rFonts w:ascii="黑体" w:eastAsia="黑体" w:hAnsi="Times New Roman"/>
    </w:rPr>
  </w:style>
  <w:style w:type="paragraph" w:customStyle="1" w:styleId="afa">
    <w:name w:val="字母编号列项（一级）"/>
    <w:autoRedefine/>
    <w:qFormat/>
    <w:pPr>
      <w:numPr>
        <w:numId w:val="39"/>
      </w:numPr>
      <w:jc w:val="both"/>
    </w:pPr>
    <w:rPr>
      <w:rFonts w:ascii="宋体" w:hAnsi="Times New Roman"/>
      <w:sz w:val="21"/>
    </w:rPr>
  </w:style>
  <w:style w:type="paragraph" w:customStyle="1" w:styleId="affffffffffffffb">
    <w:name w:val="附录五级条标题"/>
    <w:basedOn w:val="affffffffffffff8"/>
    <w:next w:val="afffffffffffffc"/>
    <w:autoRedefine/>
    <w:qFormat/>
    <w:pPr>
      <w:outlineLvl w:val="6"/>
    </w:pPr>
  </w:style>
  <w:style w:type="paragraph" w:customStyle="1" w:styleId="14">
    <w:name w:val="封面标准号1"/>
    <w:autoRedefine/>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c">
    <w:name w:val="图标脚注说明"/>
    <w:basedOn w:val="afffffffffffffc"/>
    <w:autoRedefine/>
    <w:qFormat/>
    <w:pPr>
      <w:ind w:left="840" w:firstLineChars="0" w:hanging="420"/>
    </w:pPr>
    <w:rPr>
      <w:sz w:val="18"/>
      <w:szCs w:val="18"/>
    </w:rPr>
  </w:style>
  <w:style w:type="paragraph" w:customStyle="1" w:styleId="affffffffffffffd">
    <w:name w:val="标准书眉_偶数页"/>
    <w:basedOn w:val="affffffffffffffe"/>
    <w:next w:val="affff6"/>
    <w:autoRedefine/>
    <w:qFormat/>
    <w:pPr>
      <w:jc w:val="left"/>
    </w:pPr>
  </w:style>
  <w:style w:type="paragraph" w:customStyle="1" w:styleId="affffffffffffffe">
    <w:name w:val="标准书眉_奇数页"/>
    <w:next w:val="affff6"/>
    <w:autoRedefine/>
    <w:qFormat/>
    <w:pPr>
      <w:tabs>
        <w:tab w:val="center" w:pos="4154"/>
        <w:tab w:val="right" w:pos="8306"/>
      </w:tabs>
      <w:spacing w:after="220"/>
      <w:jc w:val="right"/>
    </w:pPr>
    <w:rPr>
      <w:rFonts w:ascii="黑体" w:eastAsia="黑体" w:hAnsi="Times New Roman"/>
      <w:sz w:val="21"/>
      <w:szCs w:val="21"/>
    </w:rPr>
  </w:style>
  <w:style w:type="paragraph" w:customStyle="1" w:styleId="afffffffffffffff">
    <w:name w:val="附录一级无"/>
    <w:basedOn w:val="afffffffffffffff0"/>
    <w:autoRedefine/>
    <w:qFormat/>
    <w:pPr>
      <w:spacing w:beforeLines="0" w:before="0" w:afterLines="0" w:after="0"/>
    </w:pPr>
    <w:rPr>
      <w:rFonts w:ascii="宋体" w:eastAsia="宋体"/>
      <w:szCs w:val="21"/>
    </w:rPr>
  </w:style>
  <w:style w:type="paragraph" w:customStyle="1" w:styleId="afffffffffffffff0">
    <w:name w:val="附录一级条标题"/>
    <w:basedOn w:val="afffffffffffffff1"/>
    <w:next w:val="afffffffffffffc"/>
    <w:autoRedefine/>
    <w:qFormat/>
    <w:pPr>
      <w:autoSpaceDN w:val="0"/>
      <w:spacing w:beforeLines="50" w:before="50" w:afterLines="50" w:after="50"/>
      <w:outlineLvl w:val="2"/>
    </w:pPr>
  </w:style>
  <w:style w:type="paragraph" w:customStyle="1" w:styleId="afffffffffffffff1">
    <w:name w:val="附录章标题"/>
    <w:next w:val="afffffffffffffc"/>
    <w:autoRedefine/>
    <w:qFormat/>
    <w:p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styleId="afffffffffffffff2">
    <w:name w:val="List Paragraph"/>
    <w:basedOn w:val="affff6"/>
    <w:autoRedefine/>
    <w:uiPriority w:val="99"/>
    <w:qFormat/>
    <w:pPr>
      <w:adjustRightInd/>
      <w:spacing w:before="156" w:after="156" w:line="240" w:lineRule="auto"/>
      <w:ind w:firstLineChars="200" w:firstLine="420"/>
    </w:pPr>
    <w:rPr>
      <w:rFonts w:ascii="宋体" w:hAnsi="宋体"/>
      <w:kern w:val="0"/>
    </w:rPr>
  </w:style>
  <w:style w:type="paragraph" w:customStyle="1" w:styleId="af9">
    <w:name w:val="注：（正文）"/>
    <w:basedOn w:val="affffffffffffffa"/>
    <w:next w:val="afffffffffffffc"/>
    <w:autoRedefine/>
    <w:qFormat/>
    <w:pPr>
      <w:numPr>
        <w:numId w:val="40"/>
      </w:numPr>
    </w:pPr>
  </w:style>
  <w:style w:type="paragraph" w:customStyle="1" w:styleId="afffffffffffffff3">
    <w:name w:val="附录五级无"/>
    <w:basedOn w:val="affffffffffffffb"/>
    <w:autoRedefine/>
    <w:qFormat/>
    <w:pPr>
      <w:tabs>
        <w:tab w:val="clear" w:pos="360"/>
      </w:tabs>
      <w:spacing w:beforeLines="0" w:before="0" w:afterLines="0" w:after="0"/>
    </w:pPr>
    <w:rPr>
      <w:rFonts w:ascii="宋体" w:eastAsia="宋体"/>
      <w:szCs w:val="21"/>
    </w:rPr>
  </w:style>
  <w:style w:type="paragraph" w:customStyle="1" w:styleId="afffffffffffffff4">
    <w:name w:val="附录三级无"/>
    <w:basedOn w:val="affffffffffffff9"/>
    <w:qFormat/>
    <w:pPr>
      <w:tabs>
        <w:tab w:val="clear" w:pos="360"/>
      </w:tabs>
      <w:spacing w:beforeLines="0" w:before="0" w:afterLines="0" w:after="0"/>
    </w:pPr>
    <w:rPr>
      <w:rFonts w:ascii="宋体" w:eastAsia="宋体"/>
      <w:szCs w:val="21"/>
    </w:rPr>
  </w:style>
  <w:style w:type="paragraph" w:customStyle="1" w:styleId="afffffffffffffff5">
    <w:name w:val="五级无"/>
    <w:basedOn w:val="afffffffffffffff6"/>
    <w:autoRedefine/>
    <w:qFormat/>
    <w:pPr>
      <w:spacing w:beforeLines="0" w:before="0" w:afterLines="0" w:after="0"/>
    </w:pPr>
    <w:rPr>
      <w:rFonts w:ascii="宋体"/>
    </w:rPr>
  </w:style>
  <w:style w:type="paragraph" w:customStyle="1" w:styleId="afffffffffffffff6">
    <w:name w:val="五级条标题"/>
    <w:basedOn w:val="af8"/>
    <w:next w:val="afffffffffffffc"/>
    <w:autoRedefine/>
    <w:qFormat/>
    <w:pPr>
      <w:numPr>
        <w:ilvl w:val="0"/>
        <w:numId w:val="0"/>
      </w:numPr>
      <w:ind w:hanging="420"/>
      <w:outlineLvl w:val="6"/>
    </w:pPr>
    <w:rPr>
      <w:b/>
      <w:bCs/>
    </w:rPr>
  </w:style>
  <w:style w:type="paragraph" w:customStyle="1" w:styleId="afffffffffffffff7">
    <w:name w:val="列项◆（三级）"/>
    <w:basedOn w:val="affff6"/>
    <w:autoRedefine/>
    <w:qFormat/>
    <w:pPr>
      <w:tabs>
        <w:tab w:val="left" w:pos="1678"/>
      </w:tabs>
      <w:adjustRightInd/>
      <w:spacing w:line="240" w:lineRule="auto"/>
      <w:ind w:left="1678" w:hanging="414"/>
    </w:pPr>
    <w:rPr>
      <w:rFonts w:ascii="宋体" w:hAnsi="Times New Roman"/>
    </w:rPr>
  </w:style>
  <w:style w:type="paragraph" w:customStyle="1" w:styleId="afffffffffffffff8">
    <w:name w:val="示例内容"/>
    <w:qFormat/>
    <w:pPr>
      <w:ind w:firstLineChars="200" w:firstLine="200"/>
    </w:pPr>
    <w:rPr>
      <w:rFonts w:ascii="宋体" w:hAnsi="Times New Roman"/>
      <w:sz w:val="18"/>
      <w:szCs w:val="18"/>
    </w:rPr>
  </w:style>
  <w:style w:type="paragraph" w:customStyle="1" w:styleId="26">
    <w:name w:val="封面标准文稿编辑信息2"/>
    <w:basedOn w:val="afffffffff8"/>
    <w:autoRedefine/>
    <w:qFormat/>
    <w:pPr>
      <w:framePr w:w="9639" w:wrap="around" w:vAnchor="page" w:hAnchor="page" w:x="1219" w:y="4469" w:anchorLock="1"/>
      <w:widowControl w:val="0"/>
      <w:spacing w:after="160"/>
      <w:textAlignment w:val="center"/>
    </w:pPr>
    <w:rPr>
      <w:szCs w:val="28"/>
    </w:rPr>
  </w:style>
  <w:style w:type="paragraph" w:customStyle="1" w:styleId="27">
    <w:name w:val="封面标准名称2"/>
    <w:basedOn w:val="afffffffff7"/>
    <w:autoRedefine/>
    <w:qFormat/>
    <w:pPr>
      <w:framePr w:w="9639" w:hRule="auto" w:wrap="around" w:vAnchor="page" w:hAnchor="page" w:x="1219" w:y="4469"/>
      <w:spacing w:beforeLines="630" w:before="630"/>
    </w:pPr>
  </w:style>
  <w:style w:type="paragraph" w:customStyle="1" w:styleId="afffffffffffffff9">
    <w:name w:val="编号列项（三级）"/>
    <w:autoRedefine/>
    <w:qFormat/>
    <w:rPr>
      <w:rFonts w:ascii="宋体" w:hAnsi="Times New Roman"/>
      <w:sz w:val="21"/>
    </w:rPr>
  </w:style>
  <w:style w:type="paragraph" w:customStyle="1" w:styleId="afffffffffffffffa">
    <w:name w:val="附录二级无"/>
    <w:basedOn w:val="affffffffffffff6"/>
    <w:autoRedefine/>
    <w:qFormat/>
    <w:pPr>
      <w:tabs>
        <w:tab w:val="clear" w:pos="360"/>
      </w:tabs>
      <w:spacing w:beforeLines="0" w:before="0" w:afterLines="0" w:after="0"/>
    </w:pPr>
    <w:rPr>
      <w:rFonts w:ascii="宋体" w:eastAsia="宋体"/>
      <w:szCs w:val="21"/>
    </w:rPr>
  </w:style>
  <w:style w:type="paragraph" w:customStyle="1" w:styleId="28">
    <w:name w:val="封面标准号2"/>
    <w:autoRedefine/>
    <w:qFormat/>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b">
    <w:name w:val="数字编号列项（二级）"/>
    <w:autoRedefine/>
    <w:qFormat/>
    <w:pPr>
      <w:numPr>
        <w:ilvl w:val="1"/>
        <w:numId w:val="39"/>
      </w:numPr>
      <w:jc w:val="both"/>
    </w:pPr>
    <w:rPr>
      <w:rFonts w:ascii="宋体" w:hAnsi="Times New Roman"/>
      <w:sz w:val="21"/>
    </w:rPr>
  </w:style>
  <w:style w:type="paragraph" w:customStyle="1" w:styleId="aff7">
    <w:name w:val="示例×："/>
    <w:basedOn w:val="af5"/>
    <w:autoRedefine/>
    <w:qFormat/>
    <w:pPr>
      <w:numPr>
        <w:numId w:val="41"/>
      </w:numPr>
      <w:spacing w:beforeLines="0" w:before="0" w:afterLines="0" w:after="0"/>
      <w:outlineLvl w:val="9"/>
    </w:pPr>
    <w:rPr>
      <w:rFonts w:ascii="宋体" w:eastAsia="宋体"/>
      <w:sz w:val="18"/>
      <w:szCs w:val="18"/>
    </w:rPr>
  </w:style>
  <w:style w:type="paragraph" w:customStyle="1" w:styleId="af5">
    <w:name w:val="章标题"/>
    <w:next w:val="afffffffffffffc"/>
    <w:autoRedefine/>
    <w:qFormat/>
    <w:pPr>
      <w:numPr>
        <w:numId w:val="33"/>
      </w:numPr>
      <w:spacing w:beforeLines="100" w:before="312" w:afterLines="100" w:after="312"/>
      <w:jc w:val="both"/>
      <w:outlineLvl w:val="1"/>
    </w:pPr>
    <w:rPr>
      <w:rFonts w:ascii="黑体" w:eastAsia="黑体" w:hAnsi="Times New Roman"/>
      <w:sz w:val="21"/>
    </w:rPr>
  </w:style>
  <w:style w:type="paragraph" w:customStyle="1" w:styleId="afffffffffffffffb">
    <w:name w:val="图的脚注"/>
    <w:next w:val="afffffffffffffc"/>
    <w:autoRedefine/>
    <w:qFormat/>
    <w:pPr>
      <w:widowControl w:val="0"/>
      <w:ind w:leftChars="200" w:left="840" w:hangingChars="200" w:hanging="420"/>
      <w:jc w:val="both"/>
    </w:pPr>
    <w:rPr>
      <w:rFonts w:ascii="宋体" w:hAnsi="Times New Roman"/>
      <w:sz w:val="18"/>
    </w:rPr>
  </w:style>
  <w:style w:type="paragraph" w:customStyle="1" w:styleId="afffffffffffffffc">
    <w:name w:val="目次、标准名称标题"/>
    <w:basedOn w:val="affff6"/>
    <w:next w:val="afffffffffffffc"/>
    <w:autoRedefine/>
    <w:qFormat/>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fffd">
    <w:name w:val="示例后文字"/>
    <w:basedOn w:val="afffffffffffffc"/>
    <w:next w:val="afffffffffffffc"/>
    <w:autoRedefine/>
    <w:qFormat/>
    <w:pPr>
      <w:ind w:firstLine="360"/>
    </w:pPr>
    <w:rPr>
      <w:sz w:val="18"/>
    </w:rPr>
  </w:style>
  <w:style w:type="paragraph" w:customStyle="1" w:styleId="afffffffffffffffe">
    <w:name w:val="正文公式编号制表符"/>
    <w:basedOn w:val="afffffffffffffc"/>
    <w:next w:val="afffffffffffffc"/>
    <w:autoRedefine/>
    <w:qFormat/>
    <w:pPr>
      <w:ind w:firstLineChars="0" w:firstLine="0"/>
    </w:pPr>
  </w:style>
  <w:style w:type="paragraph" w:customStyle="1" w:styleId="29">
    <w:name w:val="封面标准文稿类别2"/>
    <w:basedOn w:val="afffffffff9"/>
    <w:autoRedefine/>
    <w:qFormat/>
    <w:pPr>
      <w:framePr w:w="9639" w:wrap="around" w:vAnchor="page" w:hAnchor="page" w:x="1219" w:y="4469" w:anchorLock="1"/>
      <w:widowControl w:val="0"/>
      <w:spacing w:after="160" w:line="240" w:lineRule="auto"/>
      <w:textAlignment w:val="center"/>
    </w:pPr>
    <w:rPr>
      <w:szCs w:val="28"/>
    </w:rPr>
  </w:style>
  <w:style w:type="paragraph" w:customStyle="1" w:styleId="affffffffffffffff">
    <w:name w:val="终结线"/>
    <w:basedOn w:val="affff6"/>
    <w:autoRedefine/>
    <w:qFormat/>
    <w:pPr>
      <w:framePr w:hSpace="181" w:vSpace="181" w:wrap="around" w:vAnchor="text" w:hAnchor="margin" w:xAlign="center" w:y="285"/>
      <w:adjustRightInd/>
      <w:spacing w:line="240" w:lineRule="auto"/>
    </w:pPr>
    <w:rPr>
      <w:rFonts w:ascii="Times New Roman" w:hAnsi="Times New Roman"/>
      <w:szCs w:val="24"/>
    </w:rPr>
  </w:style>
  <w:style w:type="paragraph" w:customStyle="1" w:styleId="affffffffffffffff0">
    <w:name w:val="正文表标题"/>
    <w:next w:val="afffffffffffffc"/>
    <w:autoRedefine/>
    <w:qFormat/>
    <w:pPr>
      <w:tabs>
        <w:tab w:val="left" w:pos="360"/>
      </w:tabs>
      <w:spacing w:beforeLines="50" w:before="156" w:afterLines="50" w:after="156"/>
      <w:ind w:left="5387"/>
      <w:jc w:val="center"/>
    </w:pPr>
    <w:rPr>
      <w:rFonts w:ascii="黑体" w:eastAsia="黑体" w:hAnsi="Times New Roman"/>
      <w:sz w:val="21"/>
    </w:rPr>
  </w:style>
  <w:style w:type="paragraph" w:customStyle="1" w:styleId="affffffffffffffff1">
    <w:name w:val="列项●（二级）"/>
    <w:autoRedefine/>
    <w:qFormat/>
    <w:pPr>
      <w:tabs>
        <w:tab w:val="left" w:pos="760"/>
        <w:tab w:val="left" w:pos="840"/>
      </w:tabs>
      <w:ind w:left="1264" w:hanging="413"/>
      <w:jc w:val="both"/>
    </w:pPr>
    <w:rPr>
      <w:rFonts w:ascii="宋体" w:hAnsi="Times New Roman"/>
      <w:sz w:val="21"/>
    </w:rPr>
  </w:style>
  <w:style w:type="paragraph" w:customStyle="1" w:styleId="affffffffffffffff2">
    <w:name w:val="附录标题"/>
    <w:basedOn w:val="afffffffffffffc"/>
    <w:next w:val="afffffffffffffc"/>
    <w:autoRedefine/>
    <w:qFormat/>
    <w:pPr>
      <w:ind w:firstLineChars="0" w:firstLine="0"/>
      <w:jc w:val="center"/>
    </w:pPr>
    <w:rPr>
      <w:rFonts w:ascii="黑体" w:eastAsia="黑体"/>
    </w:rPr>
  </w:style>
  <w:style w:type="paragraph" w:customStyle="1" w:styleId="afc">
    <w:name w:val="附录图标号"/>
    <w:basedOn w:val="affff6"/>
    <w:autoRedefine/>
    <w:qFormat/>
    <w:pPr>
      <w:keepNext/>
      <w:pageBreakBefore/>
      <w:widowControl/>
      <w:numPr>
        <w:numId w:val="35"/>
      </w:numPr>
      <w:adjustRightInd/>
      <w:spacing w:line="14" w:lineRule="exact"/>
      <w:ind w:left="0" w:firstLine="363"/>
      <w:jc w:val="center"/>
      <w:outlineLvl w:val="0"/>
    </w:pPr>
    <w:rPr>
      <w:rFonts w:ascii="Times New Roman" w:hAnsi="Times New Roman"/>
      <w:color w:val="FFFFFF"/>
      <w:szCs w:val="24"/>
    </w:rPr>
  </w:style>
  <w:style w:type="paragraph" w:customStyle="1" w:styleId="affffffffffffffff3">
    <w:name w:val="列项——（一级）"/>
    <w:qFormat/>
    <w:pPr>
      <w:widowControl w:val="0"/>
      <w:ind w:left="833" w:hanging="408"/>
      <w:jc w:val="both"/>
    </w:pPr>
    <w:rPr>
      <w:rFonts w:ascii="宋体" w:hAnsi="Times New Roman"/>
      <w:sz w:val="21"/>
    </w:rPr>
  </w:style>
  <w:style w:type="paragraph" w:customStyle="1" w:styleId="affffffffffffffff4">
    <w:name w:val="四级无"/>
    <w:basedOn w:val="af8"/>
    <w:autoRedefine/>
    <w:qFormat/>
    <w:pPr>
      <w:spacing w:beforeLines="0" w:before="0" w:afterLines="0" w:after="0"/>
    </w:pPr>
    <w:rPr>
      <w:rFonts w:ascii="宋体"/>
    </w:rPr>
  </w:style>
  <w:style w:type="paragraph" w:customStyle="1" w:styleId="affffffffffffffff5">
    <w:name w:val="条文脚注"/>
    <w:basedOn w:val="affffff"/>
    <w:autoRedefine/>
    <w:qFormat/>
    <w:pPr>
      <w:tabs>
        <w:tab w:val="left" w:pos="0"/>
      </w:tabs>
      <w:spacing w:line="240" w:lineRule="auto"/>
      <w:ind w:leftChars="0" w:left="0" w:firstLineChars="0" w:firstLine="0"/>
      <w:jc w:val="both"/>
    </w:pPr>
    <w:rPr>
      <w:rFonts w:hAnsi="Times New Roman"/>
    </w:rPr>
  </w:style>
  <w:style w:type="paragraph" w:customStyle="1" w:styleId="affffffffffffffff6">
    <w:name w:val="三级无"/>
    <w:basedOn w:val="af7"/>
    <w:autoRedefine/>
    <w:qFormat/>
    <w:pPr>
      <w:spacing w:beforeLines="0" w:before="0" w:afterLines="0" w:after="0"/>
    </w:pPr>
    <w:rPr>
      <w:rFonts w:ascii="宋体"/>
    </w:rPr>
  </w:style>
  <w:style w:type="paragraph" w:customStyle="1" w:styleId="affe">
    <w:name w:val="附录表标号"/>
    <w:basedOn w:val="affff6"/>
    <w:next w:val="afffffffffffffc"/>
    <w:autoRedefine/>
    <w:qFormat/>
    <w:pPr>
      <w:numPr>
        <w:numId w:val="38"/>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ff1">
    <w:name w:val="附录字母编号列项（一级）"/>
    <w:autoRedefine/>
    <w:qFormat/>
    <w:pPr>
      <w:numPr>
        <w:numId w:val="37"/>
      </w:numPr>
    </w:pPr>
    <w:rPr>
      <w:rFonts w:ascii="宋体" w:hAnsi="Times New Roman"/>
      <w:sz w:val="21"/>
    </w:rPr>
  </w:style>
  <w:style w:type="paragraph" w:customStyle="1" w:styleId="affffffffffffffff7">
    <w:name w:val="列项说明"/>
    <w:basedOn w:val="affff6"/>
    <w:autoRedefine/>
    <w:qFormat/>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f8">
    <w:name w:val="列项说明数字编号"/>
    <w:autoRedefine/>
    <w:qFormat/>
    <w:pPr>
      <w:ind w:leftChars="400" w:left="600" w:hangingChars="200" w:hanging="200"/>
    </w:pPr>
    <w:rPr>
      <w:rFonts w:ascii="宋体" w:hAnsi="Times New Roman"/>
      <w:sz w:val="21"/>
    </w:rPr>
  </w:style>
  <w:style w:type="paragraph" w:customStyle="1" w:styleId="affffffffffffffff9">
    <w:name w:val="参考文献、索引标题"/>
    <w:basedOn w:val="affff6"/>
    <w:next w:val="afffffffffffffc"/>
    <w:autoRedefine/>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ffa">
    <w:name w:val="示例"/>
    <w:next w:val="afffffffffffffff8"/>
    <w:autoRedefine/>
    <w:qFormat/>
    <w:pPr>
      <w:widowControl w:val="0"/>
      <w:ind w:firstLine="363"/>
      <w:jc w:val="both"/>
    </w:pPr>
    <w:rPr>
      <w:rFonts w:ascii="宋体" w:hAnsi="Times New Roman"/>
      <w:sz w:val="18"/>
      <w:szCs w:val="18"/>
    </w:rPr>
  </w:style>
  <w:style w:type="paragraph" w:customStyle="1" w:styleId="affffffffffffffffb">
    <w:name w:val="其他标准标志"/>
    <w:basedOn w:val="afffffff1"/>
    <w:autoRedefine/>
    <w:qFormat/>
    <w:pPr>
      <w:framePr w:w="6101" w:h="1389" w:hRule="exact" w:hSpace="181" w:vSpace="181" w:wrap="around" w:vAnchor="page" w:hAnchor="page" w:x="4673" w:y="942"/>
    </w:pPr>
    <w:rPr>
      <w:szCs w:val="96"/>
    </w:rPr>
  </w:style>
  <w:style w:type="paragraph" w:customStyle="1" w:styleId="affffffffffffffffc">
    <w:name w:val="附录标识"/>
    <w:basedOn w:val="affff6"/>
    <w:next w:val="afffffffffffffc"/>
    <w:autoRedefine/>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ffd">
    <w:name w:val="标准书脚_偶数页"/>
    <w:autoRedefine/>
    <w:qFormat/>
    <w:pPr>
      <w:spacing w:before="120"/>
      <w:ind w:left="221"/>
    </w:pPr>
    <w:rPr>
      <w:rFonts w:ascii="宋体" w:hAnsi="Times New Roman"/>
      <w:sz w:val="18"/>
      <w:szCs w:val="18"/>
    </w:rPr>
  </w:style>
  <w:style w:type="paragraph" w:customStyle="1" w:styleId="2a">
    <w:name w:val="封面标准英文名称2"/>
    <w:basedOn w:val="afffffffffa"/>
    <w:autoRedefine/>
    <w:qFormat/>
    <w:pPr>
      <w:framePr w:w="9639" w:wrap="around" w:vAnchor="page" w:hAnchor="page" w:x="1219" w:y="4469" w:anchorLock="1"/>
      <w:spacing w:before="370" w:line="400" w:lineRule="exact"/>
      <w:textAlignment w:val="center"/>
    </w:pPr>
    <w:rPr>
      <w:rFonts w:eastAsia="黑体"/>
      <w:szCs w:val="28"/>
    </w:rPr>
  </w:style>
  <w:style w:type="paragraph" w:customStyle="1" w:styleId="WPSOffice1">
    <w:name w:val="WPSOffice手动目录 1"/>
    <w:rPr>
      <w:rFonts w:ascii="Times New Roman" w:hAnsi="Times New Roman"/>
    </w:rPr>
  </w:style>
  <w:style w:type="paragraph" w:customStyle="1" w:styleId="WPSOffice2">
    <w:name w:val="WPSOffice手动目录 2"/>
    <w:pPr>
      <w:ind w:leftChars="200" w:left="200"/>
    </w:pPr>
    <w:rPr>
      <w:rFonts w:ascii="Times New Roman" w:hAnsi="Times New Roman"/>
    </w:rPr>
  </w:style>
  <w:style w:type="paragraph" w:customStyle="1" w:styleId="WPSOffice3">
    <w:name w:val="WPSOffice手动目录 3"/>
    <w:pPr>
      <w:ind w:leftChars="400" w:left="400"/>
    </w:pPr>
    <w:rPr>
      <w:rFonts w:ascii="Times New Roman" w:hAnsi="Times New Roman"/>
    </w:rPr>
  </w:style>
  <w:style w:type="character" w:customStyle="1" w:styleId="CharChar">
    <w:name w:val="一级条标题 Char Char"/>
    <w:link w:val="af6"/>
    <w:rPr>
      <w:rFonts w:ascii="黑体" w:eastAsia="黑体" w:hAnsi="Times New Roman"/>
      <w:sz w:val="21"/>
      <w:szCs w:val="21"/>
    </w:rPr>
  </w:style>
  <w:style w:type="character" w:customStyle="1" w:styleId="Char4">
    <w:name w:val="二级条标题 Char"/>
    <w:link w:val="afffffffffffffe"/>
    <w:qFormat/>
    <w:locked/>
    <w:rPr>
      <w:rFonts w:ascii="黑体" w:eastAsia="黑体" w:hAnsi="Times New Roman"/>
      <w:sz w:val="21"/>
      <w:szCs w:val="21"/>
    </w:rPr>
  </w:style>
  <w:style w:type="character" w:customStyle="1" w:styleId="afffff3">
    <w:name w:val="正文文本缩进 字符"/>
    <w:basedOn w:val="affff7"/>
    <w:link w:val="afffff2"/>
    <w:rPr>
      <w:rFonts w:ascii="Times New Roman" w:hAnsi="Times New Roman"/>
      <w:kern w:val="2"/>
      <w:sz w:val="21"/>
      <w:szCs w:val="24"/>
    </w:rPr>
  </w:style>
  <w:style w:type="character" w:customStyle="1" w:styleId="afffff5">
    <w:name w:val="日期 字符"/>
    <w:basedOn w:val="affff7"/>
    <w:link w:val="afffff4"/>
    <w:rPr>
      <w:rFonts w:ascii="宋体" w:hAnsi="Times New Roman"/>
      <w:kern w:val="2"/>
      <w:sz w:val="21"/>
    </w:rPr>
  </w:style>
  <w:style w:type="character" w:customStyle="1" w:styleId="Char5">
    <w:name w:val="一级条标题 Char"/>
    <w:qFormat/>
    <w:rPr>
      <w:rFonts w:ascii="黑体" w:eastAsia="黑体"/>
      <w:sz w:val="21"/>
      <w:szCs w:val="21"/>
    </w:rPr>
  </w:style>
  <w:style w:type="paragraph" w:customStyle="1" w:styleId="15">
    <w:name w:val="修订1"/>
    <w:hidden/>
    <w:uiPriority w:val="99"/>
    <w:semiHidden/>
    <w:rPr>
      <w:rFonts w:ascii="Times New Roman" w:hAnsi="Times New Roman"/>
      <w:kern w:val="2"/>
      <w:sz w:val="21"/>
      <w:szCs w:val="24"/>
    </w:rPr>
  </w:style>
  <w:style w:type="character" w:customStyle="1" w:styleId="16">
    <w:name w:val="未处理的提及1"/>
    <w:basedOn w:val="affff7"/>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comments" Target="comments.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image" Target="media/image11.wmf"/><Relationship Id="rId68" Type="http://schemas.openxmlformats.org/officeDocument/2006/relationships/header" Target="header20.xml"/><Relationship Id="rId16" Type="http://schemas.openxmlformats.org/officeDocument/2006/relationships/footer" Target="footer4.xml"/><Relationship Id="rId11" Type="http://schemas.openxmlformats.org/officeDocument/2006/relationships/header" Target="header2.xml"/><Relationship Id="rId24" Type="http://schemas.microsoft.com/office/2018/08/relationships/commentsExtensible" Target="commentsExtensible.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footer" Target="footer17.xml"/><Relationship Id="rId58" Type="http://schemas.openxmlformats.org/officeDocument/2006/relationships/oleObject" Target="embeddings/oleObject2.bin"/><Relationship Id="rId66" Type="http://schemas.openxmlformats.org/officeDocument/2006/relationships/oleObject" Target="embeddings/oleObject6.bin"/><Relationship Id="rId74" Type="http://schemas.openxmlformats.org/officeDocument/2006/relationships/footer" Target="footer2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0.wmf"/><Relationship Id="rId19" Type="http://schemas.openxmlformats.org/officeDocument/2006/relationships/footer" Target="footer5.xml"/><Relationship Id="rId14" Type="http://schemas.openxmlformats.org/officeDocument/2006/relationships/header" Target="header4.xml"/><Relationship Id="rId22" Type="http://schemas.microsoft.com/office/2011/relationships/commentsExtended" Target="commentsExtended.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oleObject" Target="embeddings/oleObject1.bin"/><Relationship Id="rId64" Type="http://schemas.openxmlformats.org/officeDocument/2006/relationships/oleObject" Target="embeddings/oleObject5.bin"/><Relationship Id="rId69" Type="http://schemas.openxmlformats.org/officeDocument/2006/relationships/footer" Target="footer19.xm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eader" Target="header17.xml"/><Relationship Id="rId72" Type="http://schemas.openxmlformats.org/officeDocument/2006/relationships/header" Target="header2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footer" Target="footer10.xml"/><Relationship Id="rId38" Type="http://schemas.openxmlformats.org/officeDocument/2006/relationships/image" Target="media/image2.png"/><Relationship Id="rId46" Type="http://schemas.openxmlformats.org/officeDocument/2006/relationships/header" Target="header16.xml"/><Relationship Id="rId59" Type="http://schemas.openxmlformats.org/officeDocument/2006/relationships/image" Target="media/image9.wmf"/><Relationship Id="rId67" Type="http://schemas.openxmlformats.org/officeDocument/2006/relationships/header" Target="header19.xml"/><Relationship Id="rId20" Type="http://schemas.openxmlformats.org/officeDocument/2006/relationships/footer" Target="footer6.xml"/><Relationship Id="rId41" Type="http://schemas.openxmlformats.org/officeDocument/2006/relationships/header" Target="header14.xml"/><Relationship Id="rId54" Type="http://schemas.openxmlformats.org/officeDocument/2006/relationships/footer" Target="footer18.xml"/><Relationship Id="rId62" Type="http://schemas.openxmlformats.org/officeDocument/2006/relationships/oleObject" Target="embeddings/oleObject4.bin"/><Relationship Id="rId70" Type="http://schemas.openxmlformats.org/officeDocument/2006/relationships/footer" Target="footer20.xm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image" Target="media/image5.png"/><Relationship Id="rId57" Type="http://schemas.openxmlformats.org/officeDocument/2006/relationships/image" Target="media/image8.wmf"/><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image" Target="media/image4.png"/><Relationship Id="rId52" Type="http://schemas.openxmlformats.org/officeDocument/2006/relationships/header" Target="header18.xml"/><Relationship Id="rId60" Type="http://schemas.openxmlformats.org/officeDocument/2006/relationships/oleObject" Target="embeddings/oleObject3.bin"/><Relationship Id="rId65" Type="http://schemas.openxmlformats.org/officeDocument/2006/relationships/image" Target="media/image12.wmf"/><Relationship Id="rId73" Type="http://schemas.openxmlformats.org/officeDocument/2006/relationships/header" Target="header22.xml"/><Relationship Id="rId78"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3.png"/><Relationship Id="rId34" Type="http://schemas.openxmlformats.org/officeDocument/2006/relationships/header" Target="header11.xml"/><Relationship Id="rId50" Type="http://schemas.openxmlformats.org/officeDocument/2006/relationships/image" Target="media/image6.png"/><Relationship Id="rId55" Type="http://schemas.openxmlformats.org/officeDocument/2006/relationships/image" Target="media/image7.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13.jpeg"/><Relationship Id="rId2" Type="http://schemas.openxmlformats.org/officeDocument/2006/relationships/customXml" Target="../customXml/item2.xml"/><Relationship Id="rId29"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5610D6649426D9F55B9006127B16A"/>
        <w:category>
          <w:name w:val="常规"/>
          <w:gallery w:val="placeholder"/>
        </w:category>
        <w:types>
          <w:type w:val="bbPlcHdr"/>
        </w:types>
        <w:behaviors>
          <w:behavior w:val="content"/>
        </w:behaviors>
        <w:guid w:val="{3E3545B4-93D1-4AC2-ACDD-87506CF08FCF}"/>
      </w:docPartPr>
      <w:docPartBody>
        <w:p w:rsidR="00941542" w:rsidRDefault="00000000">
          <w:pPr>
            <w:pStyle w:val="DB35610D6649426D9F55B9006127B16A"/>
            <w:rPr>
              <w:rFonts w:hint="eastAsia"/>
            </w:rPr>
          </w:pPr>
          <w:r>
            <w:rPr>
              <w:rStyle w:val="a3"/>
              <w:rFonts w:hint="eastAsia"/>
            </w:rPr>
            <w:t>单击或点击此处输入文字。</w:t>
          </w:r>
        </w:p>
      </w:docPartBody>
    </w:docPart>
    <w:docPart>
      <w:docPartPr>
        <w:name w:val="E17ED36417274C8A9B45537FEE94B95B"/>
        <w:category>
          <w:name w:val="常规"/>
          <w:gallery w:val="placeholder"/>
        </w:category>
        <w:types>
          <w:type w:val="bbPlcHdr"/>
        </w:types>
        <w:behaviors>
          <w:behavior w:val="content"/>
        </w:behaviors>
        <w:guid w:val="{F77D0F9A-4E5D-40F5-A59F-F199B8584D43}"/>
      </w:docPartPr>
      <w:docPartBody>
        <w:p w:rsidR="00941542" w:rsidRDefault="00000000">
          <w:pPr>
            <w:pStyle w:val="E17ED36417274C8A9B45537FEE94B95B"/>
            <w:rPr>
              <w:rFonts w:hint="eastAsia"/>
            </w:rPr>
          </w:pPr>
          <w:r>
            <w:rPr>
              <w:rStyle w:val="a3"/>
              <w:rFonts w:hint="eastAsia"/>
            </w:rPr>
            <w:t>选择一项。</w:t>
          </w:r>
        </w:p>
      </w:docPartBody>
    </w:docPart>
    <w:docPart>
      <w:docPartPr>
        <w:name w:val="E5DF50F1EC7A4F7D98074288B429BAF1"/>
        <w:category>
          <w:name w:val="常规"/>
          <w:gallery w:val="placeholder"/>
        </w:category>
        <w:types>
          <w:type w:val="bbPlcHdr"/>
        </w:types>
        <w:behaviors>
          <w:behavior w:val="content"/>
        </w:behaviors>
        <w:guid w:val="{9DEF8AC9-8D0F-40FF-BD21-FDC8EE446975}"/>
      </w:docPartPr>
      <w:docPartBody>
        <w:p w:rsidR="00941542" w:rsidRDefault="00000000">
          <w:pPr>
            <w:pStyle w:val="E5DF50F1EC7A4F7D98074288B429BAF1"/>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4FB" w:rsidRDefault="009854FB">
      <w:pPr>
        <w:spacing w:line="240" w:lineRule="auto"/>
        <w:rPr>
          <w:rFonts w:hint="eastAsia"/>
        </w:rPr>
      </w:pPr>
      <w:r>
        <w:separator/>
      </w:r>
    </w:p>
  </w:endnote>
  <w:endnote w:type="continuationSeparator" w:id="0">
    <w:p w:rsidR="009854FB" w:rsidRDefault="009854FB">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SS9-PK74820000779-Identity-H">
    <w:altName w:val="Times New Roman"/>
    <w:charset w:val="00"/>
    <w:family w:val="roman"/>
    <w:pitch w:val="default"/>
    <w:sig w:usb0="00000000" w:usb1="00000000" w:usb2="00000000" w:usb3="00000000" w:csb0="00040001" w:csb1="00000000"/>
  </w:font>
  <w:font w:name="SSJ-PK74820000771-Identity-H">
    <w:altName w:val="Times New Roman"/>
    <w:charset w:val="00"/>
    <w:family w:val="roman"/>
    <w:pitch w:val="default"/>
    <w:sig w:usb0="00000000" w:usb1="00000000" w:usb2="00000000" w:usb3="00000000" w:csb0="00040001" w:csb1="00000000"/>
  </w:font>
  <w:font w:name="E-BZ9-PK748223-Identity-H">
    <w:altName w:val="Malgun Gothic Semilight"/>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KaTeX_Math">
    <w:altName w:val="Calibri"/>
    <w:charset w:val="00"/>
    <w:family w:val="auto"/>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4FB" w:rsidRDefault="009854FB">
      <w:pPr>
        <w:spacing w:after="0"/>
        <w:rPr>
          <w:rFonts w:hint="eastAsia"/>
        </w:rPr>
      </w:pPr>
      <w:r>
        <w:separator/>
      </w:r>
    </w:p>
  </w:footnote>
  <w:footnote w:type="continuationSeparator" w:id="0">
    <w:p w:rsidR="009854FB" w:rsidRDefault="009854FB">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F4"/>
    <w:rsid w:val="00012B2E"/>
    <w:rsid w:val="000676F7"/>
    <w:rsid w:val="001640C9"/>
    <w:rsid w:val="00227657"/>
    <w:rsid w:val="002703C9"/>
    <w:rsid w:val="002F6EC3"/>
    <w:rsid w:val="003E6C67"/>
    <w:rsid w:val="00444D96"/>
    <w:rsid w:val="0045187C"/>
    <w:rsid w:val="006A26C4"/>
    <w:rsid w:val="006B5F85"/>
    <w:rsid w:val="006C1126"/>
    <w:rsid w:val="007B29FD"/>
    <w:rsid w:val="008B456A"/>
    <w:rsid w:val="008B6C78"/>
    <w:rsid w:val="00941542"/>
    <w:rsid w:val="00954691"/>
    <w:rsid w:val="009854FB"/>
    <w:rsid w:val="00A77FF4"/>
    <w:rsid w:val="00A9167F"/>
    <w:rsid w:val="00AA3F3F"/>
    <w:rsid w:val="00B30E87"/>
    <w:rsid w:val="00B663F2"/>
    <w:rsid w:val="00C11B61"/>
    <w:rsid w:val="00F7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B35610D6649426D9F55B9006127B16A">
    <w:name w:val="DB35610D6649426D9F55B9006127B16A"/>
    <w:qFormat/>
    <w:pPr>
      <w:widowControl w:val="0"/>
      <w:spacing w:after="160" w:line="278" w:lineRule="auto"/>
    </w:pPr>
    <w:rPr>
      <w:kern w:val="2"/>
      <w:sz w:val="22"/>
      <w:szCs w:val="24"/>
      <w14:ligatures w14:val="standardContextual"/>
    </w:rPr>
  </w:style>
  <w:style w:type="paragraph" w:customStyle="1" w:styleId="E17ED36417274C8A9B45537FEE94B95B">
    <w:name w:val="E17ED36417274C8A9B45537FEE94B95B"/>
    <w:qFormat/>
    <w:pPr>
      <w:widowControl w:val="0"/>
      <w:spacing w:after="160" w:line="278" w:lineRule="auto"/>
    </w:pPr>
    <w:rPr>
      <w:kern w:val="2"/>
      <w:sz w:val="22"/>
      <w:szCs w:val="24"/>
      <w14:ligatures w14:val="standardContextual"/>
    </w:rPr>
  </w:style>
  <w:style w:type="paragraph" w:customStyle="1" w:styleId="E5DF50F1EC7A4F7D98074288B429BAF1">
    <w:name w:val="E5DF50F1EC7A4F7D98074288B429BAF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143</TotalTime>
  <Pages>1</Pages>
  <Words>5196</Words>
  <Characters>29622</Characters>
  <Application>Microsoft Office Word</Application>
  <DocSecurity>0</DocSecurity>
  <Lines>246</Lines>
  <Paragraphs>69</Paragraphs>
  <ScaleCrop>false</ScaleCrop>
  <Company>PCMI</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xi yang</dc:creator>
  <dc:description>&lt;config cover="true" show_menu="true" version="1.0.0" doctype="SDKXY"&gt;_x000d_
&lt;/config&gt;</dc:description>
  <cp:lastModifiedBy>xi yang</cp:lastModifiedBy>
  <cp:revision>20</cp:revision>
  <cp:lastPrinted>2026-04-02T05:26:00Z</cp:lastPrinted>
  <dcterms:created xsi:type="dcterms:W3CDTF">2026-03-31T07:25:00Z</dcterms:created>
  <dcterms:modified xsi:type="dcterms:W3CDTF">2026-05-12T13:52:00Z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eyJoZGlkIjoiNGM0MGYyOGY4YjY3NzJkNjgwMmJhNmQwZTcwMDc1NzciLCJ1c2VySWQiOiI3MDE0NzM2NTMifQ==</vt:lpwstr>
  </property>
  <property fmtid="{D5CDD505-2E9C-101B-9397-08002B2CF9AE}" pid="16" name="KSOProductBuildVer">
    <vt:lpwstr>2052-12.1.0.25225</vt:lpwstr>
  </property>
  <property fmtid="{D5CDD505-2E9C-101B-9397-08002B2CF9AE}" pid="17" name="ICV">
    <vt:lpwstr>6160C71FBE5A4ED28E7DE56FE24B69AE_12</vt:lpwstr>
  </property>
</Properties>
</file>